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324CF" w14:textId="24FF3429" w:rsidR="00DC5A03" w:rsidRDefault="00FC2661" w:rsidP="00783C70">
      <w:pPr>
        <w:pStyle w:val="Titel"/>
      </w:pPr>
      <w:r>
        <w:t xml:space="preserve">FAQ </w:t>
      </w:r>
      <w:r w:rsidR="00783C70" w:rsidRPr="00783C70">
        <w:t>Discount &amp; Approvals SuperOffice 202</w:t>
      </w:r>
      <w:r w:rsidR="00C73D9A">
        <w:t>6</w:t>
      </w:r>
      <w:r w:rsidR="00AB7501">
        <w:t xml:space="preserve"> and beyond </w:t>
      </w:r>
    </w:p>
    <w:p w14:paraId="6B8E65EA" w14:textId="50E8BF84" w:rsidR="00FA780B" w:rsidRDefault="00FA780B" w:rsidP="00FA780B"/>
    <w:p w14:paraId="0C07FEF4" w14:textId="77777777" w:rsidR="00FA780B" w:rsidRPr="00FA780B" w:rsidRDefault="00FA780B" w:rsidP="00FA780B"/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36733353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E1E292E" w14:textId="0051C01C" w:rsidR="00FA780B" w:rsidRDefault="00FA780B">
          <w:pPr>
            <w:pStyle w:val="Overskrift"/>
          </w:pPr>
          <w:r>
            <w:t>Content</w:t>
          </w:r>
        </w:p>
        <w:p w14:paraId="6EA5EB74" w14:textId="4F810048" w:rsidR="002C28E7" w:rsidRDefault="00FA780B">
          <w:pPr>
            <w:pStyle w:val="Indholdsfortegnelse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088423" w:history="1">
            <w:r w:rsidR="002C28E7" w:rsidRPr="0055614F">
              <w:rPr>
                <w:rStyle w:val="Hyperlink"/>
                <w:noProof/>
              </w:rPr>
              <w:t>Introduction</w:t>
            </w:r>
            <w:r w:rsidR="002C28E7">
              <w:rPr>
                <w:noProof/>
                <w:webHidden/>
              </w:rPr>
              <w:tab/>
            </w:r>
            <w:r w:rsidR="002C28E7">
              <w:rPr>
                <w:noProof/>
                <w:webHidden/>
              </w:rPr>
              <w:fldChar w:fldCharType="begin"/>
            </w:r>
            <w:r w:rsidR="002C28E7">
              <w:rPr>
                <w:noProof/>
                <w:webHidden/>
              </w:rPr>
              <w:instrText xml:space="preserve"> PAGEREF _Toc230088423 \h </w:instrText>
            </w:r>
            <w:r w:rsidR="002C28E7">
              <w:rPr>
                <w:noProof/>
                <w:webHidden/>
              </w:rPr>
            </w:r>
            <w:r w:rsidR="002C28E7">
              <w:rPr>
                <w:noProof/>
                <w:webHidden/>
              </w:rPr>
              <w:fldChar w:fldCharType="separate"/>
            </w:r>
            <w:r w:rsidR="002C28E7">
              <w:rPr>
                <w:noProof/>
                <w:webHidden/>
              </w:rPr>
              <w:t>2</w:t>
            </w:r>
            <w:r w:rsidR="002C28E7">
              <w:rPr>
                <w:noProof/>
                <w:webHidden/>
              </w:rPr>
              <w:fldChar w:fldCharType="end"/>
            </w:r>
          </w:hyperlink>
        </w:p>
        <w:p w14:paraId="6E46B02F" w14:textId="21BC7759" w:rsidR="002C28E7" w:rsidRDefault="002C28E7">
          <w:pPr>
            <w:pStyle w:val="Indholdsfortegnelse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0088424" w:history="1">
            <w:r w:rsidRPr="0055614F">
              <w:rPr>
                <w:rStyle w:val="Hyperlink"/>
                <w:noProof/>
              </w:rPr>
              <w:t>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_Toc230088424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E1DC68" w14:textId="3F5D763C" w:rsidR="002C28E7" w:rsidRDefault="002C28E7">
          <w:pPr>
            <w:pStyle w:val="Indholdsfortegnelse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0088425" w:history="1">
            <w:r w:rsidRPr="0055614F">
              <w:rPr>
                <w:rStyle w:val="Hyperlink"/>
                <w:noProof/>
              </w:rPr>
              <w:t>Discount Policy Overview – CRM Suite vs Legacy Models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_Toc230088425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D159D2" w14:textId="7C07CE2A" w:rsidR="002C28E7" w:rsidRDefault="002C28E7">
          <w:pPr>
            <w:pStyle w:val="Indholdsfortegnelse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0088426" w:history="1">
            <w:r w:rsidRPr="0055614F">
              <w:rPr>
                <w:rStyle w:val="Hyperlink"/>
                <w:noProof/>
              </w:rPr>
              <w:t>Key Takeaways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_Toc230088426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6FB78A" w14:textId="270BEB83" w:rsidR="002C28E7" w:rsidRDefault="002C28E7">
          <w:pPr>
            <w:pStyle w:val="Indholdsfortegnelse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0088427" w:history="1">
            <w:r w:rsidRPr="0055614F">
              <w:rPr>
                <w:rStyle w:val="Hyperlink"/>
                <w:noProof/>
              </w:rPr>
              <w:t>Software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_Toc230088427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E0F27D" w14:textId="0D075930" w:rsidR="002C28E7" w:rsidRDefault="002C28E7">
          <w:pPr>
            <w:pStyle w:val="Indholdsfortegnelse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0088428" w:history="1">
            <w:r w:rsidRPr="0055614F">
              <w:rPr>
                <w:rStyle w:val="Hyperlink"/>
                <w:noProof/>
              </w:rPr>
              <w:t>Tier 1: Discount thresholds for Sales reps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_Toc230088428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37894" w14:textId="72880584" w:rsidR="002C28E7" w:rsidRDefault="002C28E7">
          <w:pPr>
            <w:pStyle w:val="Indholdsfortegnelse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0088429" w:history="1">
            <w:r w:rsidRPr="0055614F">
              <w:rPr>
                <w:rStyle w:val="Hyperlink"/>
                <w:noProof/>
              </w:rPr>
              <w:t>Tier 2: Discount thresholds for CD´s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_Toc230088429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F5B76E" w14:textId="6431876B" w:rsidR="002C28E7" w:rsidRDefault="002C28E7">
          <w:pPr>
            <w:pStyle w:val="Indholdsfortegnelse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0088430" w:history="1">
            <w:r w:rsidRPr="0055614F">
              <w:rPr>
                <w:rStyle w:val="Hyperlink"/>
                <w:noProof/>
              </w:rPr>
              <w:t>Tier 3: Discount above CD threshold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_Toc230088430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8AE5EF" w14:textId="35CB2DBE" w:rsidR="002C28E7" w:rsidRDefault="002C28E7">
          <w:pPr>
            <w:pStyle w:val="Indholdsfortegnelse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0088431" w:history="1">
            <w:r w:rsidRPr="0055614F">
              <w:rPr>
                <w:rStyle w:val="Hyperlink"/>
                <w:noProof/>
              </w:rPr>
              <w:t>Credit notes - Procedure &amp; approval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_Toc230088431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A3B5AD" w14:textId="6A66F71A" w:rsidR="002C28E7" w:rsidRDefault="002C28E7">
          <w:pPr>
            <w:pStyle w:val="Indholdsfortegnelse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0088432" w:history="1">
            <w:r w:rsidRPr="0055614F">
              <w:rPr>
                <w:rStyle w:val="Hyperlink"/>
                <w:noProof/>
              </w:rPr>
              <w:t>Services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_Toc230088432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7D7BFF" w14:textId="49128224" w:rsidR="002C28E7" w:rsidRDefault="002C28E7">
          <w:pPr>
            <w:pStyle w:val="Indholdsfortegnelse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0088433" w:history="1">
            <w:r w:rsidRPr="0055614F">
              <w:rPr>
                <w:rStyle w:val="Hyperlink"/>
                <w:noProof/>
              </w:rPr>
              <w:t>Discount on services  &amp; Approved non billable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_Toc230088433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949DAE" w14:textId="3E0AD0C9" w:rsidR="00783C70" w:rsidRPr="00FA780B" w:rsidRDefault="00FA780B">
          <w:r>
            <w:rPr>
              <w:b/>
              <w:bCs/>
              <w:noProof/>
            </w:rPr>
            <w:fldChar w:fldCharType="end"/>
          </w:r>
        </w:p>
      </w:sdtContent>
    </w:sdt>
    <w:p w14:paraId="4B9E9FB8" w14:textId="65BDA68D" w:rsidR="004B045D" w:rsidRDefault="004B045D">
      <w:r>
        <w:br w:type="page"/>
      </w:r>
    </w:p>
    <w:p w14:paraId="60960589" w14:textId="7FB4871D" w:rsidR="00783C70" w:rsidRDefault="00783C70" w:rsidP="00783C70">
      <w:pPr>
        <w:pStyle w:val="Overskrift1"/>
      </w:pPr>
      <w:bookmarkStart w:id="0" w:name="_Toc230088423"/>
      <w:r w:rsidRPr="00783C70">
        <w:lastRenderedPageBreak/>
        <w:t>Intr</w:t>
      </w:r>
      <w:r>
        <w:t>oduction</w:t>
      </w:r>
      <w:bookmarkEnd w:id="0"/>
      <w:r w:rsidR="00CB47A3">
        <w:t xml:space="preserve"> </w:t>
      </w:r>
    </w:p>
    <w:p w14:paraId="2D34E83B" w14:textId="77777777" w:rsidR="0079741E" w:rsidRDefault="0079741E" w:rsidP="00783C70"/>
    <w:p w14:paraId="41EDB499" w14:textId="5081363A" w:rsidR="00783C70" w:rsidRDefault="00783C70" w:rsidP="00783C70">
      <w:r>
        <w:t xml:space="preserve">This document describes </w:t>
      </w:r>
      <w:r w:rsidR="00FA4D3C">
        <w:t xml:space="preserve">the </w:t>
      </w:r>
      <w:r w:rsidR="00B1318F">
        <w:t xml:space="preserve">current </w:t>
      </w:r>
      <w:r>
        <w:t xml:space="preserve">Discount </w:t>
      </w:r>
      <w:r w:rsidR="00C33324">
        <w:t xml:space="preserve">thresholds </w:t>
      </w:r>
      <w:r>
        <w:t xml:space="preserve">and </w:t>
      </w:r>
      <w:r w:rsidR="007C20A1">
        <w:t xml:space="preserve">associated </w:t>
      </w:r>
      <w:r>
        <w:t xml:space="preserve">approval process. </w:t>
      </w:r>
    </w:p>
    <w:p w14:paraId="69938D72" w14:textId="77777777" w:rsidR="00C33324" w:rsidRDefault="00C33324" w:rsidP="00783C70"/>
    <w:p w14:paraId="21D78AC8" w14:textId="77777777" w:rsidR="00C33324" w:rsidRDefault="00C33324" w:rsidP="00C33324">
      <w:pPr>
        <w:pStyle w:val="Overskrift1"/>
      </w:pPr>
      <w:bookmarkStart w:id="1" w:name="_Toc208490209"/>
      <w:bookmarkStart w:id="2" w:name="_Toc230088424"/>
      <w:r>
        <w:t>General</w:t>
      </w:r>
      <w:bookmarkEnd w:id="1"/>
      <w:bookmarkEnd w:id="2"/>
    </w:p>
    <w:p w14:paraId="64F3E6A2" w14:textId="77777777" w:rsidR="00C33324" w:rsidRPr="00D569B5" w:rsidRDefault="00C33324" w:rsidP="00C33324"/>
    <w:p w14:paraId="4378DB22" w14:textId="0FE47CCF" w:rsidR="008B37CB" w:rsidRDefault="00C33324" w:rsidP="00C33324">
      <w:r w:rsidRPr="00D569B5">
        <w:t xml:space="preserve">The Discount thresholds described in this document and the approval processes </w:t>
      </w:r>
      <w:proofErr w:type="gramStart"/>
      <w:r w:rsidRPr="00D569B5">
        <w:t>is</w:t>
      </w:r>
      <w:proofErr w:type="gramEnd"/>
      <w:r w:rsidRPr="00D569B5">
        <w:t xml:space="preserve"> applicable for both </w:t>
      </w:r>
      <w:r w:rsidR="008B37CB">
        <w:t xml:space="preserve">CRM Suite price model and Legacy price model. </w:t>
      </w:r>
      <w:r w:rsidR="00F56532">
        <w:t xml:space="preserve">The discounting methods allowed </w:t>
      </w:r>
      <w:r w:rsidR="000F516F">
        <w:t xml:space="preserve">for CRM Suite vs Legacy price model deviate, please see table </w:t>
      </w:r>
      <w:r w:rsidR="00B161C9">
        <w:t xml:space="preserve">in next section for details. </w:t>
      </w:r>
    </w:p>
    <w:p w14:paraId="69BFC1D0" w14:textId="2C7F9DCA" w:rsidR="00C33324" w:rsidRDefault="00C33324" w:rsidP="00C33324">
      <w:r>
        <w:t xml:space="preserve">Invoicing periods: Standard invoicing periods </w:t>
      </w:r>
      <w:r w:rsidR="00612E3E">
        <w:t>are</w:t>
      </w:r>
      <w:r>
        <w:t xml:space="preserve"> 12 months. If customer prefers another invoicing period, this should be a part of the commercial negotiations. </w:t>
      </w:r>
    </w:p>
    <w:p w14:paraId="2002601F" w14:textId="0EC6A1FD" w:rsidR="00C33324" w:rsidRDefault="00C33324" w:rsidP="00C33324">
      <w:r w:rsidRPr="00F72D59">
        <w:t>In the event of a license quantity reduction, the license line item with the highest applied discount shall be reduced first</w:t>
      </w:r>
    </w:p>
    <w:p w14:paraId="72A17AE3" w14:textId="77777777" w:rsidR="00C33324" w:rsidRDefault="00C33324" w:rsidP="00783C70"/>
    <w:p w14:paraId="68BB1943" w14:textId="77777777" w:rsidR="00E63960" w:rsidRDefault="00E63960" w:rsidP="00E63960">
      <w:pPr>
        <w:pStyle w:val="Overskrift1"/>
      </w:pPr>
      <w:bookmarkStart w:id="3" w:name="_Toc230088425"/>
      <w:r>
        <w:t>Discount Policy Overview – CRM Suite vs Legacy Models</w:t>
      </w:r>
      <w:bookmarkEnd w:id="3"/>
    </w:p>
    <w:p w14:paraId="1037CD91" w14:textId="77777777" w:rsidR="00E63960" w:rsidRDefault="00E63960" w:rsidP="00E63960"/>
    <w:p w14:paraId="6CC50517" w14:textId="47D5EFD8" w:rsidR="00E63960" w:rsidRDefault="00E63960" w:rsidP="00E63960">
      <w:r>
        <w:t>This overview highlights the key differences between CRM Suite discount rules and legacy SuperOffice pricing models. The purpose is to ensure clarity, consistency, and correct application of discount policies.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63960" w:rsidRPr="00E63960" w14:paraId="46516CD0" w14:textId="77777777" w:rsidTr="008A26C1">
        <w:tc>
          <w:tcPr>
            <w:tcW w:w="2880" w:type="dxa"/>
          </w:tcPr>
          <w:p w14:paraId="5D6136D2" w14:textId="77777777" w:rsidR="00E63960" w:rsidRPr="00E63960" w:rsidRDefault="00E63960" w:rsidP="008A26C1">
            <w:pPr>
              <w:rPr>
                <w:b/>
                <w:bCs/>
              </w:rPr>
            </w:pPr>
            <w:r w:rsidRPr="00E63960">
              <w:rPr>
                <w:b/>
                <w:bCs/>
              </w:rPr>
              <w:t>Topic</w:t>
            </w:r>
          </w:p>
        </w:tc>
        <w:tc>
          <w:tcPr>
            <w:tcW w:w="2880" w:type="dxa"/>
          </w:tcPr>
          <w:p w14:paraId="7580ECAE" w14:textId="77777777" w:rsidR="00E63960" w:rsidRPr="00E63960" w:rsidRDefault="00E63960" w:rsidP="008A26C1">
            <w:pPr>
              <w:rPr>
                <w:b/>
                <w:bCs/>
              </w:rPr>
            </w:pPr>
            <w:r w:rsidRPr="00E63960">
              <w:rPr>
                <w:b/>
                <w:bCs/>
              </w:rPr>
              <w:t>CRM Suite</w:t>
            </w:r>
          </w:p>
        </w:tc>
        <w:tc>
          <w:tcPr>
            <w:tcW w:w="2880" w:type="dxa"/>
          </w:tcPr>
          <w:p w14:paraId="6E04B99B" w14:textId="77777777" w:rsidR="00E63960" w:rsidRPr="00E63960" w:rsidRDefault="00E63960" w:rsidP="008A26C1">
            <w:pPr>
              <w:rPr>
                <w:b/>
                <w:bCs/>
              </w:rPr>
            </w:pPr>
            <w:r w:rsidRPr="00E63960">
              <w:rPr>
                <w:b/>
                <w:bCs/>
              </w:rPr>
              <w:t>Legacy Models</w:t>
            </w:r>
          </w:p>
        </w:tc>
      </w:tr>
      <w:tr w:rsidR="00E63960" w14:paraId="5B3C14A4" w14:textId="77777777" w:rsidTr="008A26C1">
        <w:tc>
          <w:tcPr>
            <w:tcW w:w="2880" w:type="dxa"/>
          </w:tcPr>
          <w:p w14:paraId="3CC84AFE" w14:textId="77777777" w:rsidR="00E63960" w:rsidRDefault="00E63960" w:rsidP="008A26C1">
            <w:r>
              <w:t>Discount Type</w:t>
            </w:r>
          </w:p>
        </w:tc>
        <w:tc>
          <w:tcPr>
            <w:tcW w:w="2880" w:type="dxa"/>
          </w:tcPr>
          <w:p w14:paraId="6AF1CD89" w14:textId="77777777" w:rsidR="00E63960" w:rsidRDefault="00E63960" w:rsidP="008A26C1">
            <w:r>
              <w:t>Only Introduction Discount allowed (temporary, order-level)</w:t>
            </w:r>
          </w:p>
        </w:tc>
        <w:tc>
          <w:tcPr>
            <w:tcW w:w="2880" w:type="dxa"/>
          </w:tcPr>
          <w:p w14:paraId="5966E3C0" w14:textId="77777777" w:rsidR="00E63960" w:rsidRDefault="00E63960" w:rsidP="008A26C1">
            <w:r>
              <w:t>Line discounts (permanent) and Order discounts (temporary)</w:t>
            </w:r>
          </w:p>
        </w:tc>
      </w:tr>
      <w:tr w:rsidR="00E63960" w14:paraId="6383A187" w14:textId="77777777" w:rsidTr="008A26C1">
        <w:tc>
          <w:tcPr>
            <w:tcW w:w="2880" w:type="dxa"/>
          </w:tcPr>
          <w:p w14:paraId="2AF0B3E4" w14:textId="77777777" w:rsidR="00E63960" w:rsidRDefault="00E63960" w:rsidP="008A26C1">
            <w:r>
              <w:t>Scope of Discount</w:t>
            </w:r>
          </w:p>
        </w:tc>
        <w:tc>
          <w:tcPr>
            <w:tcW w:w="2880" w:type="dxa"/>
          </w:tcPr>
          <w:p w14:paraId="6F320346" w14:textId="77777777" w:rsidR="00E63960" w:rsidRDefault="00E63960" w:rsidP="008A26C1">
            <w:proofErr w:type="gramStart"/>
            <w:r>
              <w:t>Applies to entire</w:t>
            </w:r>
            <w:proofErr w:type="gramEnd"/>
            <w:r>
              <w:t xml:space="preserve"> order at time of purchase</w:t>
            </w:r>
          </w:p>
        </w:tc>
        <w:tc>
          <w:tcPr>
            <w:tcW w:w="2880" w:type="dxa"/>
          </w:tcPr>
          <w:p w14:paraId="6CB47F46" w14:textId="77777777" w:rsidR="00E63960" w:rsidRDefault="00E63960" w:rsidP="008A26C1">
            <w:r>
              <w:t>Can be applied per line or entire order</w:t>
            </w:r>
          </w:p>
        </w:tc>
      </w:tr>
      <w:tr w:rsidR="00E63960" w14:paraId="3C820996" w14:textId="77777777" w:rsidTr="008A26C1">
        <w:tc>
          <w:tcPr>
            <w:tcW w:w="2880" w:type="dxa"/>
          </w:tcPr>
          <w:p w14:paraId="4BD8B70C" w14:textId="77777777" w:rsidR="00E63960" w:rsidRDefault="00E63960" w:rsidP="008A26C1">
            <w:r>
              <w:t>Validity Period</w:t>
            </w:r>
          </w:p>
        </w:tc>
        <w:tc>
          <w:tcPr>
            <w:tcW w:w="2880" w:type="dxa"/>
          </w:tcPr>
          <w:p w14:paraId="53F31CA0" w14:textId="77777777" w:rsidR="00E63960" w:rsidRDefault="00E63960" w:rsidP="008A26C1">
            <w:r>
              <w:t>Defined period (from specific start to end date)</w:t>
            </w:r>
          </w:p>
        </w:tc>
        <w:tc>
          <w:tcPr>
            <w:tcW w:w="2880" w:type="dxa"/>
          </w:tcPr>
          <w:p w14:paraId="309E1B17" w14:textId="77777777" w:rsidR="00E63960" w:rsidRDefault="00E63960" w:rsidP="008A26C1">
            <w:r>
              <w:t>Either ongoing (line) or first invoice period (order)</w:t>
            </w:r>
          </w:p>
        </w:tc>
      </w:tr>
      <w:tr w:rsidR="00E63960" w14:paraId="7917ECE0" w14:textId="77777777" w:rsidTr="008A26C1">
        <w:tc>
          <w:tcPr>
            <w:tcW w:w="2880" w:type="dxa"/>
          </w:tcPr>
          <w:p w14:paraId="63B69D3A" w14:textId="77777777" w:rsidR="00E63960" w:rsidRDefault="00E63960" w:rsidP="008A26C1">
            <w:r>
              <w:t>Renewal Behavior</w:t>
            </w:r>
          </w:p>
        </w:tc>
        <w:tc>
          <w:tcPr>
            <w:tcW w:w="2880" w:type="dxa"/>
          </w:tcPr>
          <w:p w14:paraId="6FBA9CD3" w14:textId="77777777" w:rsidR="00E63960" w:rsidRDefault="00E63960" w:rsidP="008A26C1">
            <w:r>
              <w:t>Discount expires at renewal – customer pays full price</w:t>
            </w:r>
          </w:p>
        </w:tc>
        <w:tc>
          <w:tcPr>
            <w:tcW w:w="2880" w:type="dxa"/>
          </w:tcPr>
          <w:p w14:paraId="651F33ED" w14:textId="77777777" w:rsidR="00E63960" w:rsidRDefault="00E63960" w:rsidP="008A26C1">
            <w:r>
              <w:t>Discount may continue if applied as line discount</w:t>
            </w:r>
          </w:p>
        </w:tc>
      </w:tr>
      <w:tr w:rsidR="00E63960" w14:paraId="6E8BF3BF" w14:textId="77777777" w:rsidTr="008A26C1">
        <w:tc>
          <w:tcPr>
            <w:tcW w:w="2880" w:type="dxa"/>
          </w:tcPr>
          <w:p w14:paraId="25E74F27" w14:textId="77777777" w:rsidR="00E63960" w:rsidRDefault="00E63960" w:rsidP="008A26C1">
            <w:r>
              <w:t>Additional Licenses</w:t>
            </w:r>
          </w:p>
        </w:tc>
        <w:tc>
          <w:tcPr>
            <w:tcW w:w="2880" w:type="dxa"/>
          </w:tcPr>
          <w:p w14:paraId="35D455B9" w14:textId="77777777" w:rsidR="00E63960" w:rsidRDefault="00E63960" w:rsidP="008A26C1">
            <w:r>
              <w:t>New Introduction Discount can be applied until subscription end date; expires at renewal</w:t>
            </w:r>
          </w:p>
        </w:tc>
        <w:tc>
          <w:tcPr>
            <w:tcW w:w="2880" w:type="dxa"/>
          </w:tcPr>
          <w:p w14:paraId="2DE969C8" w14:textId="77777777" w:rsidR="00E63960" w:rsidRDefault="00E63960" w:rsidP="008A26C1">
            <w:r>
              <w:t>Additional licenses follow standard discount rules and approvals</w:t>
            </w:r>
          </w:p>
        </w:tc>
      </w:tr>
    </w:tbl>
    <w:p w14:paraId="0A12DB47" w14:textId="77777777" w:rsidR="00E63960" w:rsidRDefault="00E63960" w:rsidP="00E63960">
      <w:pPr>
        <w:pStyle w:val="Overskrift2"/>
      </w:pPr>
      <w:bookmarkStart w:id="4" w:name="_Toc230088426"/>
      <w:r>
        <w:t>Key Takeaways</w:t>
      </w:r>
      <w:bookmarkEnd w:id="4"/>
    </w:p>
    <w:p w14:paraId="1072F40F" w14:textId="3A1387C6" w:rsidR="00E63960" w:rsidRDefault="00E63960" w:rsidP="00E63960">
      <w:r>
        <w:t xml:space="preserve">CRM Suite enforces a </w:t>
      </w:r>
      <w:r w:rsidRPr="00E63960">
        <w:rPr>
          <w:b/>
          <w:bCs/>
        </w:rPr>
        <w:t>non-permanent-discount model</w:t>
      </w:r>
      <w:r>
        <w:t xml:space="preserve"> to protect long-term pricing integrity</w:t>
      </w:r>
    </w:p>
    <w:p w14:paraId="25099EF2" w14:textId="77777777" w:rsidR="00E63960" w:rsidRDefault="00E63960" w:rsidP="00E63960">
      <w:r>
        <w:t>All CRM Suite discounts are temporary and must expire at renewal</w:t>
      </w:r>
    </w:p>
    <w:p w14:paraId="7799582F" w14:textId="77777777" w:rsidR="00E63960" w:rsidRDefault="00E63960" w:rsidP="00F96C55"/>
    <w:p w14:paraId="2BDBDB89" w14:textId="63A4431C" w:rsidR="00783C70" w:rsidRDefault="00783C70" w:rsidP="00783C70">
      <w:pPr>
        <w:pStyle w:val="Overskrift1"/>
      </w:pPr>
      <w:bookmarkStart w:id="5" w:name="_Toc230088427"/>
      <w:r>
        <w:t>Software</w:t>
      </w:r>
      <w:bookmarkEnd w:id="5"/>
      <w:r>
        <w:t xml:space="preserve"> </w:t>
      </w:r>
    </w:p>
    <w:p w14:paraId="57B2E06E" w14:textId="5E68E1BF" w:rsidR="002D1145" w:rsidRPr="002D1145" w:rsidRDefault="00977C84" w:rsidP="002D1145">
      <w:pPr>
        <w:pStyle w:val="Overskrift2"/>
      </w:pPr>
      <w:bookmarkStart w:id="6" w:name="_Toc230088428"/>
      <w:r w:rsidRPr="00977C84">
        <w:t xml:space="preserve">Tier 1: </w:t>
      </w:r>
      <w:r w:rsidR="00783C70" w:rsidRPr="00783C70">
        <w:t xml:space="preserve">Discount </w:t>
      </w:r>
      <w:r w:rsidR="00205C3D">
        <w:t>thresholds</w:t>
      </w:r>
      <w:r w:rsidR="00783C70" w:rsidRPr="00783C70">
        <w:t xml:space="preserve"> for Sales reps</w:t>
      </w:r>
      <w:bookmarkEnd w:id="6"/>
      <w:r w:rsidR="00783C70" w:rsidRPr="00783C70">
        <w:t xml:space="preserve"> </w:t>
      </w:r>
    </w:p>
    <w:p w14:paraId="332577C6" w14:textId="77777777" w:rsidR="00783C70" w:rsidRDefault="00783C70" w:rsidP="00783C70"/>
    <w:p w14:paraId="5D6232CC" w14:textId="6EF9EF8E" w:rsidR="00783C70" w:rsidRPr="00203F82" w:rsidRDefault="00E42B95" w:rsidP="00783C70">
      <w:r>
        <w:t xml:space="preserve">The </w:t>
      </w:r>
      <w:r w:rsidR="00783C70">
        <w:t>d</w:t>
      </w:r>
      <w:r w:rsidR="009D04EE" w:rsidRPr="00203F82">
        <w:t>iscount</w:t>
      </w:r>
      <w:r w:rsidR="00783C70" w:rsidRPr="00203F82">
        <w:t xml:space="preserve"> level</w:t>
      </w:r>
      <w:r w:rsidR="00783C70">
        <w:t xml:space="preserve"> </w:t>
      </w:r>
      <w:r w:rsidR="00297131">
        <w:t xml:space="preserve">which </w:t>
      </w:r>
      <w:r w:rsidR="00783C70">
        <w:t>Sales reps can approve (no additional approvals required) are set to</w:t>
      </w:r>
      <w:r w:rsidR="00B53113">
        <w:t>:</w:t>
      </w:r>
    </w:p>
    <w:p w14:paraId="433A38FA" w14:textId="77777777" w:rsidR="003446F4" w:rsidRPr="00DC1C5C" w:rsidRDefault="003446F4" w:rsidP="00203F82">
      <w:pPr>
        <w:pStyle w:val="Listeafsnit"/>
        <w:numPr>
          <w:ilvl w:val="0"/>
          <w:numId w:val="4"/>
        </w:numPr>
      </w:pPr>
      <w:r w:rsidRPr="00DC1C5C">
        <w:t>Buy: 5%</w:t>
      </w:r>
    </w:p>
    <w:p w14:paraId="2BA8AAD5" w14:textId="77777777" w:rsidR="003446F4" w:rsidRPr="00DC1C5C" w:rsidRDefault="003446F4" w:rsidP="00203F82">
      <w:pPr>
        <w:pStyle w:val="Listeafsnit"/>
        <w:numPr>
          <w:ilvl w:val="0"/>
          <w:numId w:val="4"/>
        </w:numPr>
      </w:pPr>
      <w:r w:rsidRPr="00DC1C5C">
        <w:t>Subscriptions: 5%</w:t>
      </w:r>
    </w:p>
    <w:p w14:paraId="648BF1AD" w14:textId="1A28DC42" w:rsidR="00D569B5" w:rsidRPr="00DC1C5C" w:rsidRDefault="00D569B5" w:rsidP="00203F82">
      <w:pPr>
        <w:pStyle w:val="Listeafsnit"/>
        <w:numPr>
          <w:ilvl w:val="0"/>
          <w:numId w:val="4"/>
        </w:numPr>
      </w:pPr>
      <w:r w:rsidRPr="00DC1C5C">
        <w:t xml:space="preserve">Metered </w:t>
      </w:r>
      <w:proofErr w:type="gramStart"/>
      <w:r w:rsidRPr="00DC1C5C">
        <w:t>services :</w:t>
      </w:r>
      <w:proofErr w:type="gramEnd"/>
      <w:r w:rsidRPr="00DC1C5C">
        <w:t xml:space="preserve"> 5%</w:t>
      </w:r>
    </w:p>
    <w:p w14:paraId="00AE8952" w14:textId="2D6AD6D4" w:rsidR="003446F4" w:rsidRPr="00DC1C5C" w:rsidRDefault="003446F4" w:rsidP="00203F82">
      <w:pPr>
        <w:pStyle w:val="Listeafsnit"/>
        <w:numPr>
          <w:ilvl w:val="0"/>
          <w:numId w:val="4"/>
        </w:numPr>
      </w:pPr>
      <w:r w:rsidRPr="00DC1C5C">
        <w:t>Migration</w:t>
      </w:r>
      <w:r w:rsidR="00AE66DB" w:rsidRPr="00DC1C5C">
        <w:t xml:space="preserve"> to Online:</w:t>
      </w:r>
      <w:r w:rsidR="00BF630D" w:rsidRPr="00DC1C5C">
        <w:t xml:space="preserve"> </w:t>
      </w:r>
      <w:r w:rsidRPr="00DC1C5C">
        <w:t>20%</w:t>
      </w:r>
    </w:p>
    <w:p w14:paraId="658795F6" w14:textId="77777777" w:rsidR="003446F4" w:rsidRDefault="003446F4" w:rsidP="00783C70"/>
    <w:p w14:paraId="3F9B9347" w14:textId="20E35346" w:rsidR="00783C70" w:rsidRDefault="00783C70" w:rsidP="00783C70">
      <w:r>
        <w:t>This is already reflected in ONE</w:t>
      </w:r>
      <w:r w:rsidR="00316537">
        <w:t>.</w:t>
      </w:r>
    </w:p>
    <w:p w14:paraId="189C1423" w14:textId="1D3B6EA3" w:rsidR="00977C84" w:rsidRDefault="00783C70" w:rsidP="00783C70">
      <w:r>
        <w:t xml:space="preserve">For approvals higher than the above, </w:t>
      </w:r>
      <w:r w:rsidR="001B1B63">
        <w:t>please follow your normal</w:t>
      </w:r>
      <w:r>
        <w:t xml:space="preserve"> approval flow </w:t>
      </w:r>
      <w:r w:rsidR="00B53113">
        <w:t xml:space="preserve">to the CCD, </w:t>
      </w:r>
      <w:r>
        <w:t xml:space="preserve">exactly same process as </w:t>
      </w:r>
      <w:r w:rsidR="00316537">
        <w:t>before the new levels.</w:t>
      </w:r>
      <w:r w:rsidR="00977C84">
        <w:t xml:space="preserve"> </w:t>
      </w:r>
    </w:p>
    <w:p w14:paraId="623EF22D" w14:textId="5CF7FDD1" w:rsidR="00611E55" w:rsidRDefault="00611E55">
      <w:pPr>
        <w:rPr>
          <w:rFonts w:eastAsia="Times New Roman"/>
        </w:rPr>
      </w:pPr>
      <w:proofErr w:type="gramStart"/>
      <w:r>
        <w:rPr>
          <w:rFonts w:eastAsia="Times New Roman"/>
        </w:rPr>
        <w:t>An</w:t>
      </w:r>
      <w:r w:rsidR="00F104EE">
        <w:rPr>
          <w:rFonts w:eastAsia="Times New Roman"/>
        </w:rPr>
        <w:t xml:space="preserve"> i</w:t>
      </w:r>
      <w:r w:rsidR="00B91825" w:rsidRPr="00B91825">
        <w:rPr>
          <w:rFonts w:eastAsia="Times New Roman"/>
        </w:rPr>
        <w:t>mportant task,</w:t>
      </w:r>
      <w:proofErr w:type="gramEnd"/>
      <w:r w:rsidR="00B91825" w:rsidRPr="00B91825">
        <w:rPr>
          <w:rFonts w:eastAsia="Times New Roman"/>
        </w:rPr>
        <w:t xml:space="preserve"> is to start planning for how to address the discount levels when the contracted period expires.</w:t>
      </w:r>
    </w:p>
    <w:p w14:paraId="6388ED2C" w14:textId="77777777" w:rsidR="00D569B5" w:rsidRDefault="00D569B5">
      <w:pPr>
        <w:rPr>
          <w:rFonts w:eastAsia="Times New Roman"/>
        </w:rPr>
      </w:pPr>
    </w:p>
    <w:p w14:paraId="5E903C26" w14:textId="1100722A" w:rsidR="00977C84" w:rsidRPr="00977C84" w:rsidRDefault="00977C84" w:rsidP="00977C84">
      <w:pPr>
        <w:pStyle w:val="Overskrift2"/>
      </w:pPr>
      <w:bookmarkStart w:id="7" w:name="_Toc230088429"/>
      <w:r w:rsidRPr="00977C84">
        <w:t xml:space="preserve">Tier </w:t>
      </w:r>
      <w:r>
        <w:t>2</w:t>
      </w:r>
      <w:r w:rsidRPr="00977C84">
        <w:t xml:space="preserve">: </w:t>
      </w:r>
      <w:r w:rsidRPr="00783C70">
        <w:t xml:space="preserve">Discount </w:t>
      </w:r>
      <w:r w:rsidR="00CE3A16">
        <w:t xml:space="preserve">thresholds </w:t>
      </w:r>
      <w:r w:rsidRPr="00783C70">
        <w:t>for</w:t>
      </w:r>
      <w:r w:rsidRPr="00977C84">
        <w:t xml:space="preserve"> C</w:t>
      </w:r>
      <w:r>
        <w:t>D´s</w:t>
      </w:r>
      <w:bookmarkEnd w:id="7"/>
      <w:r>
        <w:t xml:space="preserve"> </w:t>
      </w:r>
    </w:p>
    <w:p w14:paraId="579DD746" w14:textId="77777777" w:rsidR="003E466D" w:rsidRDefault="003E466D" w:rsidP="003E466D"/>
    <w:p w14:paraId="2F78C453" w14:textId="5928740C" w:rsidR="003E466D" w:rsidRDefault="00E42B95" w:rsidP="003E466D">
      <w:r>
        <w:t>The</w:t>
      </w:r>
      <w:r w:rsidR="003E466D" w:rsidRPr="003E466D">
        <w:t xml:space="preserve"> d</w:t>
      </w:r>
      <w:r w:rsidR="003E466D">
        <w:t>iscount level</w:t>
      </w:r>
      <w:r w:rsidR="003E466D" w:rsidRPr="003E466D">
        <w:t xml:space="preserve"> </w:t>
      </w:r>
      <w:r w:rsidR="00A17A28">
        <w:t xml:space="preserve">which </w:t>
      </w:r>
      <w:r w:rsidR="003E466D">
        <w:t>CD´s</w:t>
      </w:r>
      <w:r w:rsidR="003E466D" w:rsidRPr="003E466D">
        <w:t xml:space="preserve"> can approve (no additional approvals required) are set to</w:t>
      </w:r>
      <w:r w:rsidR="003E466D">
        <w:t>:</w:t>
      </w:r>
    </w:p>
    <w:p w14:paraId="69593709" w14:textId="4CCD49D3" w:rsidR="00D357A3" w:rsidRPr="00DC1C5C" w:rsidRDefault="00D357A3" w:rsidP="00D357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</w:pPr>
      <w:r w:rsidRPr="00DC1C5C">
        <w:t xml:space="preserve">Buy: </w:t>
      </w:r>
      <w:r w:rsidR="0096454E" w:rsidRPr="00DC1C5C">
        <w:t>4</w:t>
      </w:r>
      <w:r w:rsidRPr="00DC1C5C">
        <w:t>0%</w:t>
      </w:r>
    </w:p>
    <w:p w14:paraId="1EA14D6E" w14:textId="6904F291" w:rsidR="00D357A3" w:rsidRPr="00DC1C5C" w:rsidRDefault="00D357A3" w:rsidP="00D357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</w:pPr>
      <w:r w:rsidRPr="00DC1C5C">
        <w:t xml:space="preserve">Subscriptions: </w:t>
      </w:r>
      <w:r w:rsidR="0096454E" w:rsidRPr="00DC1C5C">
        <w:t>4</w:t>
      </w:r>
      <w:r w:rsidRPr="00DC1C5C">
        <w:t>0%</w:t>
      </w:r>
    </w:p>
    <w:p w14:paraId="34C756FD" w14:textId="484499CA" w:rsidR="00D569B5" w:rsidRPr="00DC1C5C" w:rsidRDefault="00D569B5" w:rsidP="00BE0D35">
      <w:pPr>
        <w:pStyle w:val="Listeafsni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</w:pPr>
      <w:r w:rsidRPr="00DC1C5C">
        <w:t xml:space="preserve">Metered </w:t>
      </w:r>
      <w:proofErr w:type="gramStart"/>
      <w:r w:rsidRPr="00DC1C5C">
        <w:t>services :</w:t>
      </w:r>
      <w:proofErr w:type="gramEnd"/>
      <w:r w:rsidRPr="00DC1C5C">
        <w:t xml:space="preserve"> </w:t>
      </w:r>
      <w:r w:rsidR="0096454E" w:rsidRPr="00DC1C5C">
        <w:t>4</w:t>
      </w:r>
      <w:r w:rsidRPr="00DC1C5C">
        <w:t>0%</w:t>
      </w:r>
    </w:p>
    <w:p w14:paraId="1F677778" w14:textId="77777777" w:rsidR="00AE66DB" w:rsidRPr="00DC1C5C" w:rsidRDefault="00D357A3" w:rsidP="0074586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</w:rPr>
      </w:pPr>
      <w:r w:rsidRPr="00DC1C5C">
        <w:t>Migrations</w:t>
      </w:r>
      <w:r w:rsidR="00A8274C" w:rsidRPr="00DC1C5C">
        <w:t xml:space="preserve"> to Online</w:t>
      </w:r>
      <w:r w:rsidRPr="00DC1C5C">
        <w:t>: 40%</w:t>
      </w:r>
      <w:r w:rsidR="008E5CB1" w:rsidRPr="00DC1C5C">
        <w:t xml:space="preserve"> </w:t>
      </w:r>
    </w:p>
    <w:p w14:paraId="51AC1758" w14:textId="77777777" w:rsidR="00C81883" w:rsidRPr="00C81883" w:rsidRDefault="00A8274C" w:rsidP="003F7E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 w:rsidRPr="00C81883">
        <w:t>Migration to Onsite</w:t>
      </w:r>
      <w:r w:rsidR="00085B6D" w:rsidRPr="00C81883">
        <w:t xml:space="preserve"> </w:t>
      </w:r>
      <w:r w:rsidR="00656F0A" w:rsidRPr="00C81883">
        <w:t xml:space="preserve">no additional approvals needed above CCD level </w:t>
      </w:r>
    </w:p>
    <w:p w14:paraId="30A0A4C5" w14:textId="138F2972" w:rsidR="00B219CE" w:rsidRPr="00C81883" w:rsidRDefault="00261EB0" w:rsidP="00723314">
      <w:pPr>
        <w:numPr>
          <w:ilvl w:val="0"/>
          <w:numId w:val="3"/>
        </w:numPr>
        <w:shd w:val="clear" w:color="auto" w:fill="FFFFFF"/>
        <w:spacing w:before="100" w:beforeAutospacing="1" w:after="0" w:afterAutospacing="1" w:line="240" w:lineRule="auto"/>
        <w:rPr>
          <w:rFonts w:eastAsia="Times New Roman"/>
        </w:rPr>
      </w:pPr>
      <w:r w:rsidRPr="00C81883">
        <w:rPr>
          <w:rFonts w:eastAsia="Times New Roman"/>
        </w:rPr>
        <w:t>For c</w:t>
      </w:r>
      <w:r w:rsidR="00B219CE" w:rsidRPr="00C81883">
        <w:rPr>
          <w:rFonts w:eastAsia="Times New Roman"/>
        </w:rPr>
        <w:t xml:space="preserve">ustomers that already have </w:t>
      </w:r>
      <w:r w:rsidR="00670A74" w:rsidRPr="00C81883">
        <w:rPr>
          <w:rFonts w:eastAsia="Times New Roman"/>
        </w:rPr>
        <w:t>registered” More</w:t>
      </w:r>
      <w:r w:rsidR="00B219CE" w:rsidRPr="00C81883">
        <w:rPr>
          <w:rFonts w:eastAsia="Times New Roman"/>
        </w:rPr>
        <w:t xml:space="preserve"> discount” agreements with a higher discount than the</w:t>
      </w:r>
      <w:r w:rsidR="007439F0">
        <w:rPr>
          <w:rFonts w:eastAsia="Times New Roman"/>
        </w:rPr>
        <w:t xml:space="preserve"> </w:t>
      </w:r>
      <w:r w:rsidR="00B219CE" w:rsidRPr="00C81883">
        <w:rPr>
          <w:rFonts w:eastAsia="Times New Roman"/>
        </w:rPr>
        <w:t>new thresholds</w:t>
      </w:r>
      <w:r w:rsidR="00C81883" w:rsidRPr="00C81883">
        <w:t xml:space="preserve"> no additional approvals needed above CCD level</w:t>
      </w:r>
    </w:p>
    <w:p w14:paraId="78B9EDAE" w14:textId="77777777" w:rsidR="00493812" w:rsidRDefault="00493812"/>
    <w:p w14:paraId="66CB1CA3" w14:textId="53F96029" w:rsidR="00B53113" w:rsidRDefault="003E466D" w:rsidP="003E466D">
      <w:pPr>
        <w:pStyle w:val="Overskrift2"/>
      </w:pPr>
      <w:bookmarkStart w:id="8" w:name="_Toc230088430"/>
      <w:r w:rsidRPr="00977C84">
        <w:t xml:space="preserve">Tier </w:t>
      </w:r>
      <w:r>
        <w:t>3: Discount above CD threshold</w:t>
      </w:r>
      <w:bookmarkEnd w:id="8"/>
      <w:r>
        <w:t xml:space="preserve"> </w:t>
      </w:r>
    </w:p>
    <w:p w14:paraId="149F7740" w14:textId="77777777" w:rsidR="00261EB0" w:rsidRDefault="00261EB0" w:rsidP="00783C70"/>
    <w:p w14:paraId="25B6EC74" w14:textId="20EAF72A" w:rsidR="00783C70" w:rsidRDefault="00783C70" w:rsidP="00783C70">
      <w:r>
        <w:t xml:space="preserve">For Discounts higher than </w:t>
      </w:r>
      <w:r w:rsidR="003E466D">
        <w:t xml:space="preserve">the CD </w:t>
      </w:r>
      <w:r>
        <w:t xml:space="preserve">threshold, approval from </w:t>
      </w:r>
      <w:r w:rsidR="001370F8">
        <w:t xml:space="preserve">Bjørn </w:t>
      </w:r>
      <w:r>
        <w:t xml:space="preserve">should be obtained. </w:t>
      </w:r>
    </w:p>
    <w:p w14:paraId="7EAA7BD6" w14:textId="22D7EDB8" w:rsidR="00611E55" w:rsidRDefault="00611E55" w:rsidP="0038394F">
      <w:r>
        <w:t xml:space="preserve">We have created a form in ONE to support the approval flow to </w:t>
      </w:r>
      <w:r w:rsidR="001370F8">
        <w:t>Bjørn</w:t>
      </w:r>
      <w:r>
        <w:t xml:space="preserve">. </w:t>
      </w:r>
    </w:p>
    <w:p w14:paraId="6DB4D787" w14:textId="2E2F1CA7" w:rsidR="00611E55" w:rsidRPr="009D0E8F" w:rsidRDefault="00FF236B" w:rsidP="0038394F">
      <w:pPr>
        <w:rPr>
          <w:b/>
          <w:bCs/>
          <w:u w:val="single"/>
        </w:rPr>
      </w:pPr>
      <w:r w:rsidRPr="009D0E8F">
        <w:rPr>
          <w:b/>
          <w:bCs/>
          <w:u w:val="single"/>
        </w:rPr>
        <w:t xml:space="preserve">See below for </w:t>
      </w:r>
      <w:proofErr w:type="gramStart"/>
      <w:r w:rsidRPr="009D0E8F">
        <w:rPr>
          <w:b/>
          <w:bCs/>
          <w:u w:val="single"/>
        </w:rPr>
        <w:t>step by step</w:t>
      </w:r>
      <w:proofErr w:type="gramEnd"/>
      <w:r w:rsidRPr="009D0E8F">
        <w:rPr>
          <w:b/>
          <w:bCs/>
          <w:u w:val="single"/>
        </w:rPr>
        <w:t xml:space="preserve"> guide. </w:t>
      </w:r>
    </w:p>
    <w:p w14:paraId="3FF42FD5" w14:textId="27D8DCE2" w:rsidR="00FF236B" w:rsidRPr="00FF236B" w:rsidRDefault="00FF236B" w:rsidP="00FF236B">
      <w:pPr>
        <w:rPr>
          <w:i/>
          <w:iCs/>
          <w:sz w:val="16"/>
          <w:szCs w:val="16"/>
        </w:rPr>
      </w:pPr>
      <w:r w:rsidRPr="00FF236B">
        <w:rPr>
          <w:i/>
          <w:iCs/>
          <w:sz w:val="16"/>
          <w:szCs w:val="16"/>
        </w:rPr>
        <w:t>How to create a discount approval request</w:t>
      </w:r>
    </w:p>
    <w:p w14:paraId="4B95EF3D" w14:textId="77777777" w:rsidR="00FF236B" w:rsidRDefault="00FF236B" w:rsidP="00FF236B">
      <w:pPr>
        <w:rPr>
          <w:i/>
          <w:iCs/>
          <w:sz w:val="16"/>
          <w:szCs w:val="16"/>
        </w:rPr>
      </w:pPr>
      <w:r w:rsidRPr="00FF236B">
        <w:rPr>
          <w:i/>
          <w:iCs/>
          <w:sz w:val="16"/>
          <w:szCs w:val="16"/>
        </w:rPr>
        <w:t>Go to the sale where you want to create a discount approval request.</w:t>
      </w:r>
      <w:r w:rsidRPr="00FF236B">
        <w:rPr>
          <w:i/>
          <w:iCs/>
          <w:sz w:val="16"/>
          <w:szCs w:val="16"/>
        </w:rPr>
        <w:br/>
        <w:t>Click on “Task” and this view will be shown:</w:t>
      </w:r>
    </w:p>
    <w:p w14:paraId="3E6A7C25" w14:textId="16295B08" w:rsidR="00FF236B" w:rsidRDefault="00FF236B" w:rsidP="00FF236B">
      <w:pPr>
        <w:rPr>
          <w:i/>
          <w:iCs/>
          <w:sz w:val="16"/>
          <w:szCs w:val="16"/>
        </w:rPr>
      </w:pPr>
      <w:r>
        <w:rPr>
          <w:noProof/>
        </w:rPr>
        <w:lastRenderedPageBreak/>
        <w:drawing>
          <wp:inline distT="0" distB="0" distL="0" distR="0" wp14:anchorId="0739FBEC" wp14:editId="37300596">
            <wp:extent cx="5171204" cy="2367926"/>
            <wp:effectExtent l="0" t="0" r="0" b="0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2619" cy="238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DB11F" w14:textId="4B7ABB26" w:rsidR="00FF236B" w:rsidRDefault="00FF236B" w:rsidP="00FF236B">
      <w:pPr>
        <w:rPr>
          <w:rFonts w:ascii="Arial" w:hAnsi="Arial" w:cs="Arial"/>
          <w:sz w:val="24"/>
          <w:szCs w:val="24"/>
        </w:rPr>
      </w:pPr>
      <w:r w:rsidRPr="00FF236B">
        <w:rPr>
          <w:i/>
          <w:iCs/>
          <w:sz w:val="16"/>
          <w:szCs w:val="16"/>
        </w:rPr>
        <w:lastRenderedPageBreak/>
        <w:t xml:space="preserve">Click on </w:t>
      </w:r>
      <w:proofErr w:type="spellStart"/>
      <w:r w:rsidRPr="00FF236B">
        <w:rPr>
          <w:i/>
          <w:iCs/>
          <w:sz w:val="16"/>
          <w:szCs w:val="16"/>
        </w:rPr>
        <w:t>i.e</w:t>
      </w:r>
      <w:proofErr w:type="spellEnd"/>
      <w:r w:rsidRPr="00FF236B">
        <w:rPr>
          <w:i/>
          <w:iCs/>
          <w:sz w:val="16"/>
          <w:szCs w:val="16"/>
        </w:rPr>
        <w:t xml:space="preserve"> for sale “Discount approval request sale” and this view will be shown:</w:t>
      </w:r>
      <w:r>
        <w:rPr>
          <w:rFonts w:ascii="Arial" w:hAnsi="Arial" w:cs="Arial"/>
          <w:sz w:val="24"/>
          <w:szCs w:val="24"/>
        </w:rPr>
        <w:br/>
      </w:r>
      <w:r>
        <w:rPr>
          <w:noProof/>
        </w:rPr>
        <w:drawing>
          <wp:inline distT="0" distB="0" distL="0" distR="0" wp14:anchorId="60EB6680" wp14:editId="3365B3DC">
            <wp:extent cx="3353611" cy="6690703"/>
            <wp:effectExtent l="0" t="0" r="0" b="0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67727" cy="671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0BB77" w14:textId="77777777" w:rsidR="00FF236B" w:rsidRPr="00FF236B" w:rsidRDefault="00FF236B" w:rsidP="00FF236B">
      <w:pPr>
        <w:rPr>
          <w:i/>
          <w:iCs/>
          <w:sz w:val="16"/>
          <w:szCs w:val="16"/>
        </w:rPr>
      </w:pPr>
      <w:r w:rsidRPr="00FF236B">
        <w:rPr>
          <w:i/>
          <w:iCs/>
          <w:sz w:val="16"/>
          <w:szCs w:val="16"/>
        </w:rPr>
        <w:t>Fill out the fields and click “Send request”</w:t>
      </w:r>
    </w:p>
    <w:p w14:paraId="6733162D" w14:textId="0CBC3B75" w:rsidR="00FF236B" w:rsidRDefault="00FF236B" w:rsidP="00FF236B">
      <w:pPr>
        <w:rPr>
          <w:i/>
          <w:iCs/>
          <w:sz w:val="16"/>
          <w:szCs w:val="16"/>
        </w:rPr>
      </w:pPr>
      <w:r w:rsidRPr="00FF236B">
        <w:rPr>
          <w:i/>
          <w:iCs/>
          <w:sz w:val="16"/>
          <w:szCs w:val="16"/>
        </w:rPr>
        <w:t>This will create a request for management</w:t>
      </w:r>
      <w:r w:rsidR="00973C52">
        <w:rPr>
          <w:i/>
          <w:iCs/>
          <w:sz w:val="16"/>
          <w:szCs w:val="16"/>
        </w:rPr>
        <w:t>.</w:t>
      </w:r>
      <w:r w:rsidRPr="00FF236B">
        <w:rPr>
          <w:i/>
          <w:iCs/>
          <w:sz w:val="16"/>
          <w:szCs w:val="16"/>
        </w:rPr>
        <w:br/>
        <w:t xml:space="preserve">Management will reply </w:t>
      </w:r>
      <w:proofErr w:type="gramStart"/>
      <w:r w:rsidRPr="00FF236B">
        <w:rPr>
          <w:i/>
          <w:iCs/>
          <w:sz w:val="16"/>
          <w:szCs w:val="16"/>
        </w:rPr>
        <w:t>on</w:t>
      </w:r>
      <w:proofErr w:type="gramEnd"/>
      <w:r w:rsidRPr="00FF236B">
        <w:rPr>
          <w:i/>
          <w:iCs/>
          <w:sz w:val="16"/>
          <w:szCs w:val="16"/>
        </w:rPr>
        <w:t xml:space="preserve"> the request and approve the discount or disapprove the discount (or ask more questions).</w:t>
      </w:r>
      <w:r w:rsidRPr="00FF236B">
        <w:rPr>
          <w:i/>
          <w:iCs/>
          <w:sz w:val="16"/>
          <w:szCs w:val="16"/>
        </w:rPr>
        <w:br/>
      </w:r>
    </w:p>
    <w:p w14:paraId="7125FB17" w14:textId="05C16457" w:rsidR="00FF236B" w:rsidRDefault="00FF236B" w:rsidP="00FF236B">
      <w:pPr>
        <w:rPr>
          <w:rFonts w:ascii="Arial" w:hAnsi="Arial" w:cs="Arial"/>
          <w:sz w:val="24"/>
          <w:szCs w:val="24"/>
        </w:rPr>
      </w:pPr>
      <w:r w:rsidRPr="00FF236B">
        <w:rPr>
          <w:i/>
          <w:iCs/>
          <w:sz w:val="16"/>
          <w:szCs w:val="16"/>
        </w:rPr>
        <w:t xml:space="preserve">When you get your </w:t>
      </w:r>
      <w:proofErr w:type="gramStart"/>
      <w:r w:rsidRPr="00FF236B">
        <w:rPr>
          <w:i/>
          <w:iCs/>
          <w:sz w:val="16"/>
          <w:szCs w:val="16"/>
        </w:rPr>
        <w:t>reply</w:t>
      </w:r>
      <w:proofErr w:type="gramEnd"/>
      <w:r w:rsidRPr="00FF236B">
        <w:rPr>
          <w:i/>
          <w:iCs/>
          <w:sz w:val="16"/>
          <w:szCs w:val="16"/>
        </w:rPr>
        <w:t xml:space="preserve"> you can archive this in SuperOffice and </w:t>
      </w:r>
      <w:proofErr w:type="gramStart"/>
      <w:r w:rsidRPr="00FF236B">
        <w:rPr>
          <w:i/>
          <w:iCs/>
          <w:sz w:val="16"/>
          <w:szCs w:val="16"/>
        </w:rPr>
        <w:t>connected</w:t>
      </w:r>
      <w:proofErr w:type="gramEnd"/>
      <w:r w:rsidRPr="00FF236B">
        <w:rPr>
          <w:i/>
          <w:iCs/>
          <w:sz w:val="16"/>
          <w:szCs w:val="16"/>
        </w:rPr>
        <w:t xml:space="preserve"> it to the sale.</w:t>
      </w:r>
    </w:p>
    <w:p w14:paraId="591EA202" w14:textId="77777777" w:rsidR="00FF236B" w:rsidRPr="00831036" w:rsidRDefault="00FF236B" w:rsidP="00FF236B">
      <w:pPr>
        <w:rPr>
          <w:rFonts w:ascii="Arial" w:hAnsi="Arial" w:cs="Arial"/>
          <w:sz w:val="24"/>
          <w:szCs w:val="24"/>
        </w:rPr>
      </w:pPr>
    </w:p>
    <w:p w14:paraId="0027F893" w14:textId="1877D55A" w:rsidR="00611E55" w:rsidRPr="00FF236B" w:rsidRDefault="00611E55" w:rsidP="0038394F"/>
    <w:p w14:paraId="4840AF25" w14:textId="77777777" w:rsidR="00611E55" w:rsidRDefault="00611E55" w:rsidP="0038394F"/>
    <w:p w14:paraId="26498B52" w14:textId="77777777" w:rsidR="00491938" w:rsidRDefault="00491938" w:rsidP="0038394F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0FEE7CA3" w14:textId="38A8296A" w:rsidR="00261EB0" w:rsidRDefault="004544B7" w:rsidP="0038394F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4544B7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 xml:space="preserve">Partner opportunities </w:t>
      </w:r>
    </w:p>
    <w:p w14:paraId="3ABFC8A6" w14:textId="1369267A" w:rsidR="0085574B" w:rsidRDefault="004544B7" w:rsidP="0038394F">
      <w:r>
        <w:t xml:space="preserve">Partner </w:t>
      </w:r>
      <w:r w:rsidR="002C3F79">
        <w:t xml:space="preserve">discount approvals will </w:t>
      </w:r>
      <w:r w:rsidR="00F104EE">
        <w:t xml:space="preserve">have same </w:t>
      </w:r>
      <w:r w:rsidR="00315EA9">
        <w:t>approval process as direct deals</w:t>
      </w:r>
      <w:r w:rsidR="00261EB0">
        <w:t xml:space="preserve">. </w:t>
      </w:r>
    </w:p>
    <w:p w14:paraId="43F5C334" w14:textId="4CCCE8C6" w:rsidR="0085574B" w:rsidRDefault="0085574B"/>
    <w:p w14:paraId="2CAA3341" w14:textId="04ECBFC6" w:rsidR="001E7CB2" w:rsidRDefault="001E7CB2" w:rsidP="00D3723C">
      <w:pPr>
        <w:pStyle w:val="Overskrift2"/>
      </w:pPr>
      <w:bookmarkStart w:id="9" w:name="_Toc230088431"/>
      <w:r w:rsidRPr="00D3723C">
        <w:t>Credit notes - Procedure &amp; approval</w:t>
      </w:r>
      <w:bookmarkEnd w:id="9"/>
    </w:p>
    <w:p w14:paraId="4DFABE1B" w14:textId="77777777" w:rsidR="00D3723C" w:rsidRPr="00D3723C" w:rsidRDefault="00D3723C" w:rsidP="00D3723C"/>
    <w:p w14:paraId="345C3BBD" w14:textId="273BE97F" w:rsidR="001C4F66" w:rsidRPr="00E345CD" w:rsidRDefault="001C4F66" w:rsidP="001C4F66">
      <w:r w:rsidRPr="00E345CD">
        <w:t xml:space="preserve">All credit note </w:t>
      </w:r>
      <w:r w:rsidR="00612E3E" w:rsidRPr="00E345CD">
        <w:t>requests</w:t>
      </w:r>
      <w:r w:rsidRPr="00E345CD">
        <w:t xml:space="preserve"> in country, </w:t>
      </w:r>
      <w:proofErr w:type="gramStart"/>
      <w:r w:rsidRPr="00E345CD">
        <w:t>needs</w:t>
      </w:r>
      <w:proofErr w:type="gramEnd"/>
      <w:r w:rsidRPr="00E345CD">
        <w:t xml:space="preserve"> to be approved by local CCD, and sent to QTC team service category for processing. </w:t>
      </w:r>
    </w:p>
    <w:p w14:paraId="516C8133" w14:textId="77777777" w:rsidR="001C4F66" w:rsidRPr="001C4F66" w:rsidRDefault="001C4F66" w:rsidP="001C4F66">
      <w:r w:rsidRPr="00E345CD">
        <w:t>All credit notes with backward P&amp;L effect above 50’ NOK need to be sent by CCD to Finance/Marianne for alignment. P&amp;L effect calculated in MRR accumulated by number of months overdue.”</w:t>
      </w:r>
    </w:p>
    <w:p w14:paraId="37BB97D3" w14:textId="23527048" w:rsidR="00AB7501" w:rsidRPr="001E7CB2" w:rsidRDefault="00AB7501">
      <w:r w:rsidRPr="001E7CB2">
        <w:br w:type="page"/>
      </w:r>
    </w:p>
    <w:p w14:paraId="68071205" w14:textId="21DE5E3E" w:rsidR="00783C70" w:rsidRPr="00FA780B" w:rsidRDefault="00AB7501" w:rsidP="00273396">
      <w:pPr>
        <w:pStyle w:val="Overskrift1"/>
      </w:pPr>
      <w:bookmarkStart w:id="10" w:name="_Toc230088432"/>
      <w:r>
        <w:lastRenderedPageBreak/>
        <w:t>S</w:t>
      </w:r>
      <w:r w:rsidR="00783C70" w:rsidRPr="00FA780B">
        <w:t>ervices</w:t>
      </w:r>
      <w:bookmarkEnd w:id="10"/>
      <w:r w:rsidR="00783C70" w:rsidRPr="00FA780B">
        <w:t xml:space="preserve"> </w:t>
      </w:r>
    </w:p>
    <w:p w14:paraId="724B3230" w14:textId="31C77051" w:rsidR="00783C70" w:rsidRDefault="00783C70" w:rsidP="00783C70"/>
    <w:p w14:paraId="4B2CA399" w14:textId="7C8E4ED1" w:rsidR="00273396" w:rsidRPr="00783C70" w:rsidRDefault="00A21684" w:rsidP="00273396">
      <w:pPr>
        <w:pStyle w:val="Overskrift2"/>
      </w:pPr>
      <w:bookmarkStart w:id="11" w:name="_Toc230088433"/>
      <w:r>
        <w:t xml:space="preserve">Discount on </w:t>
      </w:r>
      <w:proofErr w:type="gramStart"/>
      <w:r>
        <w:t>services  &amp;</w:t>
      </w:r>
      <w:proofErr w:type="gramEnd"/>
      <w:r>
        <w:t xml:space="preserve"> </w:t>
      </w:r>
      <w:proofErr w:type="gramStart"/>
      <w:r w:rsidR="00273396">
        <w:t>Approved</w:t>
      </w:r>
      <w:proofErr w:type="gramEnd"/>
      <w:r w:rsidR="00273396">
        <w:t xml:space="preserve"> </w:t>
      </w:r>
      <w:proofErr w:type="gramStart"/>
      <w:r w:rsidR="00273396">
        <w:t>non billable</w:t>
      </w:r>
      <w:bookmarkEnd w:id="11"/>
      <w:proofErr w:type="gramEnd"/>
    </w:p>
    <w:p w14:paraId="0E48C972" w14:textId="77777777" w:rsidR="00A21684" w:rsidRDefault="00A21684" w:rsidP="00783C70"/>
    <w:p w14:paraId="7FDAD291" w14:textId="523D21DC" w:rsidR="00783C70" w:rsidRDefault="00A21684" w:rsidP="00783C70">
      <w:r>
        <w:t>Local NSR´s can approve both discount and non-billable work</w:t>
      </w:r>
      <w:r>
        <w:rPr>
          <w:noProof/>
        </w:rPr>
        <w:t xml:space="preserve"> </w:t>
      </w:r>
    </w:p>
    <w:p w14:paraId="61849962" w14:textId="221AC78B" w:rsidR="00403247" w:rsidRDefault="00A21684">
      <w:r>
        <w:t xml:space="preserve">No further approvals </w:t>
      </w:r>
      <w:proofErr w:type="gramStart"/>
      <w:r>
        <w:t>needed</w:t>
      </w:r>
      <w:proofErr w:type="gramEnd"/>
      <w:r>
        <w:t xml:space="preserve">. </w:t>
      </w:r>
      <w:r w:rsidR="00403247">
        <w:br w:type="page"/>
      </w:r>
    </w:p>
    <w:p w14:paraId="7DB688E3" w14:textId="77777777" w:rsidR="009D0E8F" w:rsidRDefault="009D0E8F" w:rsidP="00783C70"/>
    <w:sectPr w:rsidR="009D0E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B54790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7E7108"/>
    <w:multiLevelType w:val="hybridMultilevel"/>
    <w:tmpl w:val="369698D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82829"/>
    <w:multiLevelType w:val="multilevel"/>
    <w:tmpl w:val="CDFE1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A322E"/>
    <w:multiLevelType w:val="multilevel"/>
    <w:tmpl w:val="A0EE4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9F1F89"/>
    <w:multiLevelType w:val="multilevel"/>
    <w:tmpl w:val="E45A0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7411EE"/>
    <w:multiLevelType w:val="hybridMultilevel"/>
    <w:tmpl w:val="2FEE4D26"/>
    <w:lvl w:ilvl="0" w:tplc="2460C8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5601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4404C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586F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54996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DE623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3621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FE608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5A71B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F681238"/>
    <w:multiLevelType w:val="hybridMultilevel"/>
    <w:tmpl w:val="D038A9C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835738">
    <w:abstractNumId w:val="5"/>
  </w:num>
  <w:num w:numId="2" w16cid:durableId="563226225">
    <w:abstractNumId w:val="2"/>
  </w:num>
  <w:num w:numId="3" w16cid:durableId="1521624459">
    <w:abstractNumId w:val="3"/>
  </w:num>
  <w:num w:numId="4" w16cid:durableId="2042321124">
    <w:abstractNumId w:val="1"/>
  </w:num>
  <w:num w:numId="5" w16cid:durableId="433315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109243">
    <w:abstractNumId w:val="4"/>
  </w:num>
  <w:num w:numId="7" w16cid:durableId="749696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C70"/>
    <w:rsid w:val="000533A7"/>
    <w:rsid w:val="00061CBF"/>
    <w:rsid w:val="00077BA7"/>
    <w:rsid w:val="00085B6D"/>
    <w:rsid w:val="000C62BB"/>
    <w:rsid w:val="000E455E"/>
    <w:rsid w:val="000F516F"/>
    <w:rsid w:val="00112D3E"/>
    <w:rsid w:val="00135EC1"/>
    <w:rsid w:val="001370F8"/>
    <w:rsid w:val="001728F8"/>
    <w:rsid w:val="001B1B63"/>
    <w:rsid w:val="001C4F66"/>
    <w:rsid w:val="001E7CB2"/>
    <w:rsid w:val="001F35A3"/>
    <w:rsid w:val="00201673"/>
    <w:rsid w:val="00203F82"/>
    <w:rsid w:val="00205C3D"/>
    <w:rsid w:val="00220446"/>
    <w:rsid w:val="00224111"/>
    <w:rsid w:val="00257AFF"/>
    <w:rsid w:val="00261EB0"/>
    <w:rsid w:val="00273396"/>
    <w:rsid w:val="00276818"/>
    <w:rsid w:val="00297131"/>
    <w:rsid w:val="002C28E7"/>
    <w:rsid w:val="002C3F79"/>
    <w:rsid w:val="002D1145"/>
    <w:rsid w:val="002E192E"/>
    <w:rsid w:val="002F12D8"/>
    <w:rsid w:val="002F321D"/>
    <w:rsid w:val="002F3976"/>
    <w:rsid w:val="0031418B"/>
    <w:rsid w:val="00315C42"/>
    <w:rsid w:val="00315EA9"/>
    <w:rsid w:val="00316537"/>
    <w:rsid w:val="003446F4"/>
    <w:rsid w:val="00370313"/>
    <w:rsid w:val="0038394F"/>
    <w:rsid w:val="003973FD"/>
    <w:rsid w:val="003C240A"/>
    <w:rsid w:val="003C5936"/>
    <w:rsid w:val="003C6B97"/>
    <w:rsid w:val="003D3A54"/>
    <w:rsid w:val="003E466D"/>
    <w:rsid w:val="003E501C"/>
    <w:rsid w:val="00403247"/>
    <w:rsid w:val="004051FA"/>
    <w:rsid w:val="00413381"/>
    <w:rsid w:val="00413438"/>
    <w:rsid w:val="00444141"/>
    <w:rsid w:val="004544B7"/>
    <w:rsid w:val="00466684"/>
    <w:rsid w:val="00480ECB"/>
    <w:rsid w:val="00491938"/>
    <w:rsid w:val="00493812"/>
    <w:rsid w:val="004A7971"/>
    <w:rsid w:val="004B045D"/>
    <w:rsid w:val="004B16E3"/>
    <w:rsid w:val="004F2A58"/>
    <w:rsid w:val="00526E31"/>
    <w:rsid w:val="00531185"/>
    <w:rsid w:val="00555236"/>
    <w:rsid w:val="00592700"/>
    <w:rsid w:val="00594B10"/>
    <w:rsid w:val="005B6971"/>
    <w:rsid w:val="005C1C3A"/>
    <w:rsid w:val="005C287C"/>
    <w:rsid w:val="005C5949"/>
    <w:rsid w:val="005D687D"/>
    <w:rsid w:val="00611E55"/>
    <w:rsid w:val="00612E3E"/>
    <w:rsid w:val="0061576E"/>
    <w:rsid w:val="0064419E"/>
    <w:rsid w:val="006451EC"/>
    <w:rsid w:val="006521AD"/>
    <w:rsid w:val="00656F0A"/>
    <w:rsid w:val="0066003C"/>
    <w:rsid w:val="006631AF"/>
    <w:rsid w:val="00670A74"/>
    <w:rsid w:val="007439F0"/>
    <w:rsid w:val="00743F69"/>
    <w:rsid w:val="007469B3"/>
    <w:rsid w:val="00747F08"/>
    <w:rsid w:val="0075026D"/>
    <w:rsid w:val="00783C70"/>
    <w:rsid w:val="0079741E"/>
    <w:rsid w:val="007C20A1"/>
    <w:rsid w:val="007F31ED"/>
    <w:rsid w:val="00804374"/>
    <w:rsid w:val="00837C27"/>
    <w:rsid w:val="00843660"/>
    <w:rsid w:val="0085574B"/>
    <w:rsid w:val="008801DD"/>
    <w:rsid w:val="00882413"/>
    <w:rsid w:val="00897864"/>
    <w:rsid w:val="008A3A9F"/>
    <w:rsid w:val="008B37CB"/>
    <w:rsid w:val="008B6217"/>
    <w:rsid w:val="008B7DE9"/>
    <w:rsid w:val="008D511B"/>
    <w:rsid w:val="008E4D3C"/>
    <w:rsid w:val="008E5CB1"/>
    <w:rsid w:val="008E7961"/>
    <w:rsid w:val="00912EE7"/>
    <w:rsid w:val="00921481"/>
    <w:rsid w:val="009507B9"/>
    <w:rsid w:val="00950CB2"/>
    <w:rsid w:val="00951640"/>
    <w:rsid w:val="0096454E"/>
    <w:rsid w:val="00973C52"/>
    <w:rsid w:val="00974070"/>
    <w:rsid w:val="00977C84"/>
    <w:rsid w:val="00993D75"/>
    <w:rsid w:val="009A4C37"/>
    <w:rsid w:val="009C3146"/>
    <w:rsid w:val="009D04EE"/>
    <w:rsid w:val="009D0E8F"/>
    <w:rsid w:val="009E1117"/>
    <w:rsid w:val="00A17A28"/>
    <w:rsid w:val="00A21684"/>
    <w:rsid w:val="00A251A8"/>
    <w:rsid w:val="00A330B9"/>
    <w:rsid w:val="00A419DB"/>
    <w:rsid w:val="00A50EA7"/>
    <w:rsid w:val="00A76D54"/>
    <w:rsid w:val="00A8274C"/>
    <w:rsid w:val="00A86D9F"/>
    <w:rsid w:val="00AB5FB4"/>
    <w:rsid w:val="00AB7501"/>
    <w:rsid w:val="00AD090F"/>
    <w:rsid w:val="00AE66DB"/>
    <w:rsid w:val="00AE696B"/>
    <w:rsid w:val="00AF4D92"/>
    <w:rsid w:val="00B1318F"/>
    <w:rsid w:val="00B161C9"/>
    <w:rsid w:val="00B219CE"/>
    <w:rsid w:val="00B53113"/>
    <w:rsid w:val="00B72B83"/>
    <w:rsid w:val="00B80AE0"/>
    <w:rsid w:val="00B91825"/>
    <w:rsid w:val="00BA591E"/>
    <w:rsid w:val="00BD6B45"/>
    <w:rsid w:val="00BF5CAD"/>
    <w:rsid w:val="00BF630D"/>
    <w:rsid w:val="00C00351"/>
    <w:rsid w:val="00C11D73"/>
    <w:rsid w:val="00C30F94"/>
    <w:rsid w:val="00C33324"/>
    <w:rsid w:val="00C66641"/>
    <w:rsid w:val="00C734B3"/>
    <w:rsid w:val="00C73D9A"/>
    <w:rsid w:val="00C741C8"/>
    <w:rsid w:val="00C7518E"/>
    <w:rsid w:val="00C7657A"/>
    <w:rsid w:val="00C80F61"/>
    <w:rsid w:val="00C81883"/>
    <w:rsid w:val="00C839AF"/>
    <w:rsid w:val="00C97F54"/>
    <w:rsid w:val="00CB19DE"/>
    <w:rsid w:val="00CB297C"/>
    <w:rsid w:val="00CB47A3"/>
    <w:rsid w:val="00CD3F5C"/>
    <w:rsid w:val="00CE3A16"/>
    <w:rsid w:val="00CF2724"/>
    <w:rsid w:val="00CF582A"/>
    <w:rsid w:val="00D357A3"/>
    <w:rsid w:val="00D3723C"/>
    <w:rsid w:val="00D46E56"/>
    <w:rsid w:val="00D569B5"/>
    <w:rsid w:val="00D93286"/>
    <w:rsid w:val="00DA77BF"/>
    <w:rsid w:val="00DB1BC5"/>
    <w:rsid w:val="00DC1C5C"/>
    <w:rsid w:val="00DC5A03"/>
    <w:rsid w:val="00DD11F3"/>
    <w:rsid w:val="00DF2C74"/>
    <w:rsid w:val="00E24981"/>
    <w:rsid w:val="00E345CD"/>
    <w:rsid w:val="00E42B95"/>
    <w:rsid w:val="00E54DCA"/>
    <w:rsid w:val="00E63960"/>
    <w:rsid w:val="00E7309B"/>
    <w:rsid w:val="00E95A69"/>
    <w:rsid w:val="00EB34CA"/>
    <w:rsid w:val="00F015AC"/>
    <w:rsid w:val="00F104EE"/>
    <w:rsid w:val="00F148CC"/>
    <w:rsid w:val="00F225B5"/>
    <w:rsid w:val="00F56532"/>
    <w:rsid w:val="00F72D59"/>
    <w:rsid w:val="00F72EC4"/>
    <w:rsid w:val="00F778B1"/>
    <w:rsid w:val="00F96C55"/>
    <w:rsid w:val="00FA4D3C"/>
    <w:rsid w:val="00FA780B"/>
    <w:rsid w:val="00FB329F"/>
    <w:rsid w:val="00FC2661"/>
    <w:rsid w:val="00FF236B"/>
    <w:rsid w:val="00FF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2A9F4"/>
  <w15:chartTrackingRefBased/>
  <w15:docId w15:val="{62C10CD9-80DC-488A-AFFB-5E91A9A85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83C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83C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83C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el">
    <w:name w:val="Title"/>
    <w:basedOn w:val="Normal"/>
    <w:next w:val="Normal"/>
    <w:link w:val="TitelTegn"/>
    <w:uiPriority w:val="10"/>
    <w:qFormat/>
    <w:rsid w:val="00783C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83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83C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fsnit">
    <w:name w:val="List Paragraph"/>
    <w:basedOn w:val="Normal"/>
    <w:uiPriority w:val="34"/>
    <w:qFormat/>
    <w:rsid w:val="003E466D"/>
    <w:pPr>
      <w:ind w:left="720"/>
      <w:contextualSpacing/>
    </w:pPr>
  </w:style>
  <w:style w:type="paragraph" w:styleId="Overskrift">
    <w:name w:val="TOC Heading"/>
    <w:basedOn w:val="Overskrift1"/>
    <w:next w:val="Normal"/>
    <w:uiPriority w:val="39"/>
    <w:unhideWhenUsed/>
    <w:qFormat/>
    <w:rsid w:val="00FA780B"/>
    <w:pPr>
      <w:outlineLvl w:val="9"/>
    </w:pPr>
  </w:style>
  <w:style w:type="paragraph" w:styleId="Indholdsfortegnelse1">
    <w:name w:val="toc 1"/>
    <w:basedOn w:val="Normal"/>
    <w:next w:val="Normal"/>
    <w:autoRedefine/>
    <w:uiPriority w:val="39"/>
    <w:unhideWhenUsed/>
    <w:rsid w:val="00FA780B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FA780B"/>
    <w:pPr>
      <w:spacing w:after="100"/>
      <w:ind w:left="220"/>
    </w:pPr>
  </w:style>
  <w:style w:type="character" w:styleId="Hyperlink">
    <w:name w:val="Hyperlink"/>
    <w:basedOn w:val="Standardskrifttypeiafsnit"/>
    <w:uiPriority w:val="99"/>
    <w:unhideWhenUsed/>
    <w:rsid w:val="00FA780B"/>
    <w:rPr>
      <w:color w:val="0563C1" w:themeColor="hyperlink"/>
      <w:u w:val="single"/>
    </w:rPr>
  </w:style>
  <w:style w:type="paragraph" w:customStyle="1" w:styleId="a">
    <w:basedOn w:val="Normal"/>
    <w:next w:val="Opstilling-punkttegn"/>
    <w:link w:val="TitleChar"/>
    <w:uiPriority w:val="10"/>
    <w:unhideWhenUsed/>
    <w:rsid w:val="00E63960"/>
    <w:pPr>
      <w:numPr>
        <w:numId w:val="7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Standardskrifttypeiafsnit"/>
    <w:link w:val="a"/>
    <w:uiPriority w:val="10"/>
    <w:rsid w:val="00E6396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Opstilling-punkttegn">
    <w:name w:val="List Bullet"/>
    <w:basedOn w:val="Normal"/>
    <w:uiPriority w:val="99"/>
    <w:semiHidden/>
    <w:unhideWhenUsed/>
    <w:rsid w:val="00E63960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aef7785-c073-4453-8b47-6432b6b5b10f}" enabled="0" method="" siteId="{caef7785-c073-4453-8b47-6432b6b5b1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Jael Quistgaard-Leth</dc:creator>
  <cp:keywords/>
  <dc:description/>
  <cp:lastModifiedBy>Jael Quistgaard-Leth</cp:lastModifiedBy>
  <cp:revision>19</cp:revision>
  <cp:lastPrinted>2022-05-06T12:14:00Z</cp:lastPrinted>
  <dcterms:created xsi:type="dcterms:W3CDTF">2026-05-19T10:33:00Z</dcterms:created>
  <dcterms:modified xsi:type="dcterms:W3CDTF">2026-05-19T11:06:00Z</dcterms:modified>
</cp:coreProperties>
</file>