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380D" w14:textId="6D693947" w:rsidR="0089549E" w:rsidRPr="0055538A" w:rsidRDefault="0089549E" w:rsidP="00CC7F7B">
      <w:pPr>
        <w:spacing w:line="276" w:lineRule="auto"/>
        <w:rPr>
          <w:rFonts w:cs="Arial"/>
          <w:color w:val="595959" w:themeColor="text1" w:themeTint="A6"/>
        </w:rPr>
      </w:pPr>
      <w:bookmarkStart w:id="0" w:name="_Hlk481507166"/>
      <w:bookmarkEnd w:id="0"/>
    </w:p>
    <w:p w14:paraId="654F3F29" w14:textId="36FF0244" w:rsidR="0089549E" w:rsidRPr="0055538A" w:rsidRDefault="0089549E" w:rsidP="00CC7F7B">
      <w:pPr>
        <w:spacing w:line="276" w:lineRule="auto"/>
        <w:rPr>
          <w:rFonts w:cs="Arial"/>
          <w:color w:val="595959" w:themeColor="text1" w:themeTint="A6"/>
        </w:rPr>
      </w:pPr>
    </w:p>
    <w:p w14:paraId="2C36EC3A" w14:textId="7111CDC4" w:rsidR="0089549E" w:rsidRPr="0055538A" w:rsidRDefault="0089549E" w:rsidP="00CC7F7B">
      <w:pPr>
        <w:spacing w:line="276" w:lineRule="auto"/>
        <w:rPr>
          <w:rFonts w:cs="Arial"/>
          <w:color w:val="595959" w:themeColor="text1" w:themeTint="A6"/>
        </w:rPr>
      </w:pPr>
    </w:p>
    <w:p w14:paraId="0426869D" w14:textId="5506EAE8" w:rsidR="00B471BA" w:rsidRDefault="00B471BA" w:rsidP="00CC7F7B">
      <w:pPr>
        <w:spacing w:line="276" w:lineRule="auto"/>
        <w:rPr>
          <w:rFonts w:cs="Arial"/>
          <w:color w:val="595959" w:themeColor="text1" w:themeTint="A6"/>
        </w:rPr>
      </w:pPr>
    </w:p>
    <w:p w14:paraId="056EB721" w14:textId="246CA309" w:rsidR="00B471BA" w:rsidRDefault="0053085F" w:rsidP="00CC7F7B">
      <w:pPr>
        <w:spacing w:line="276" w:lineRule="auto"/>
        <w:rPr>
          <w:rFonts w:cs="Arial"/>
          <w:color w:val="595959" w:themeColor="text1" w:themeTint="A6"/>
        </w:rPr>
      </w:pPr>
      <w:r>
        <w:rPr>
          <w:noProof/>
        </w:rPr>
        <w:drawing>
          <wp:anchor distT="0" distB="0" distL="114300" distR="114300" simplePos="0" relativeHeight="251658246" behindDoc="0" locked="0" layoutInCell="1" allowOverlap="1" wp14:anchorId="4ABEEE00" wp14:editId="54984610">
            <wp:simplePos x="0" y="0"/>
            <wp:positionH relativeFrom="column">
              <wp:posOffset>71120</wp:posOffset>
            </wp:positionH>
            <wp:positionV relativeFrom="paragraph">
              <wp:posOffset>6985</wp:posOffset>
            </wp:positionV>
            <wp:extent cx="1876425" cy="1097280"/>
            <wp:effectExtent l="0" t="0" r="0" b="0"/>
            <wp:wrapNone/>
            <wp:docPr id="17" name="Picture 17">
              <a:extLst xmlns:a="http://schemas.openxmlformats.org/drawingml/2006/main">
                <a:ext uri="{FF2B5EF4-FFF2-40B4-BE49-F238E27FC236}">
                  <a16:creationId xmlns:a16="http://schemas.microsoft.com/office/drawing/2014/main" id="{23E8294F-AF18-4F6C-8A12-8FBD777E2F3F}"/>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FF2B5EF4-FFF2-40B4-BE49-F238E27FC236}">
                          <a16:creationId xmlns:a16="http://schemas.microsoft.com/office/drawing/2014/main" id="{23E8294F-AF18-4F6C-8A12-8FBD777E2F3F}"/>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425" cy="1097280"/>
                    </a:xfrm>
                    <a:prstGeom prst="rect">
                      <a:avLst/>
                    </a:prstGeom>
                  </pic:spPr>
                </pic:pic>
              </a:graphicData>
            </a:graphic>
          </wp:anchor>
        </w:drawing>
      </w:r>
    </w:p>
    <w:p w14:paraId="167924A6" w14:textId="407FC275" w:rsidR="00B471BA" w:rsidRDefault="00B471BA" w:rsidP="00CC7F7B">
      <w:pPr>
        <w:spacing w:line="276" w:lineRule="auto"/>
        <w:rPr>
          <w:rFonts w:cs="Arial"/>
          <w:color w:val="595959" w:themeColor="text1" w:themeTint="A6"/>
        </w:rPr>
      </w:pPr>
    </w:p>
    <w:p w14:paraId="0053C74B" w14:textId="1D90E90E" w:rsidR="00B471BA" w:rsidRDefault="00B471BA" w:rsidP="00CC7F7B">
      <w:pPr>
        <w:spacing w:line="276" w:lineRule="auto"/>
        <w:rPr>
          <w:rFonts w:cs="Arial"/>
          <w:color w:val="595959" w:themeColor="text1" w:themeTint="A6"/>
        </w:rPr>
      </w:pPr>
    </w:p>
    <w:p w14:paraId="13B74AB2" w14:textId="27AA8B45" w:rsidR="00B471BA" w:rsidRPr="0055538A" w:rsidRDefault="00B471BA" w:rsidP="00CC7F7B">
      <w:pPr>
        <w:spacing w:line="276" w:lineRule="auto"/>
        <w:rPr>
          <w:rFonts w:cs="Arial"/>
          <w:color w:val="595959" w:themeColor="text1" w:themeTint="A6"/>
        </w:rPr>
      </w:pPr>
    </w:p>
    <w:p w14:paraId="3F4A60A9" w14:textId="736D05D1" w:rsidR="0089549E" w:rsidRPr="0055538A" w:rsidRDefault="00B471BA" w:rsidP="00CC7F7B">
      <w:pPr>
        <w:spacing w:line="276" w:lineRule="auto"/>
        <w:rPr>
          <w:rFonts w:cs="Arial"/>
          <w:color w:val="595959" w:themeColor="text1" w:themeTint="A6"/>
        </w:rPr>
      </w:pPr>
      <w:r>
        <w:rPr>
          <w:noProof/>
          <w:lang w:eastAsia="nb-NO"/>
        </w:rPr>
        <mc:AlternateContent>
          <mc:Choice Requires="wps">
            <w:drawing>
              <wp:anchor distT="0" distB="0" distL="114300" distR="114300" simplePos="0" relativeHeight="251658245" behindDoc="0" locked="0" layoutInCell="1" allowOverlap="1" wp14:anchorId="66A23CC5" wp14:editId="7C3B4494">
                <wp:simplePos x="0" y="0"/>
                <wp:positionH relativeFrom="margin">
                  <wp:posOffset>-268605</wp:posOffset>
                </wp:positionH>
                <wp:positionV relativeFrom="page">
                  <wp:posOffset>2534920</wp:posOffset>
                </wp:positionV>
                <wp:extent cx="6331585" cy="6198235"/>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6331585" cy="6198235"/>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FD1CB" w14:textId="77777777" w:rsidR="00356C23" w:rsidRPr="007B053C" w:rsidRDefault="00356C23" w:rsidP="002A5D14">
                            <w:pPr>
                              <w:rPr>
                                <w:rFonts w:eastAsiaTheme="majorEastAsia"/>
                              </w:rPr>
                            </w:pPr>
                          </w:p>
                          <w:p w14:paraId="790059B2" w14:textId="77777777" w:rsidR="00356C23" w:rsidRPr="007B053C" w:rsidRDefault="00356C23" w:rsidP="002A5D14"/>
                          <w:p w14:paraId="1D7DF2A9" w14:textId="77777777" w:rsidR="00356C23" w:rsidRPr="007B053C" w:rsidRDefault="00356C23" w:rsidP="002A5D14">
                            <w:pPr>
                              <w:ind w:left="-1440"/>
                              <w:rPr>
                                <w:color w:val="FFFFFF" w:themeColor="background1"/>
                              </w:rPr>
                            </w:pPr>
                          </w:p>
                          <w:sdt>
                            <w:sdtPr>
                              <w:rPr>
                                <w:lang w:val="en-US"/>
                              </w:rPr>
                              <w:alias w:val="Tittel"/>
                              <w:tag w:val=""/>
                              <w:id w:val="-1751807594"/>
                              <w:placeholder>
                                <w:docPart w:val="35BF14E54D9F49FB8333977C9753AC7C"/>
                              </w:placeholder>
                              <w:dataBinding w:prefixMappings="xmlns:ns0='http://purl.org/dc/elements/1.1/' xmlns:ns1='http://schemas.openxmlformats.org/package/2006/metadata/core-properties' " w:xpath="/ns1:coreProperties[1]/ns0:title[1]" w:storeItemID="{6C3C8BC8-F283-45AE-878A-BAB7291924A1}"/>
                              <w:text/>
                            </w:sdtPr>
                            <w:sdtContent>
                              <w:p w14:paraId="03D2ED94" w14:textId="7B029DF4" w:rsidR="00356C23" w:rsidRPr="002A5D14" w:rsidRDefault="00F1451C" w:rsidP="002A5D14">
                                <w:pPr>
                                  <w:pStyle w:val="Title"/>
                                  <w:ind w:left="-1440"/>
                                  <w:rPr>
                                    <w:lang w:val="en-US"/>
                                  </w:rPr>
                                </w:pPr>
                                <w:r>
                                  <w:rPr>
                                    <w:lang w:val="en-US"/>
                                  </w:rPr>
                                  <w:t>Quotation for SuperOffice CRM solution -  Cloud Subscription</w:t>
                                </w:r>
                              </w:p>
                            </w:sdtContent>
                          </w:sdt>
                          <w:p w14:paraId="4DF0F260" w14:textId="77777777" w:rsidR="00356C23" w:rsidRPr="002A5D14" w:rsidRDefault="00356C23" w:rsidP="002A5D14">
                            <w:pPr>
                              <w:pStyle w:val="Subtitle"/>
                              <w:ind w:left="-1440"/>
                              <w:jc w:val="both"/>
                              <w:rPr>
                                <w:color w:val="FFFFFF" w:themeColor="background1"/>
                                <w:lang w:val="en-US"/>
                              </w:rPr>
                            </w:pPr>
                          </w:p>
                          <w:p w14:paraId="2F8F1BC7" w14:textId="77777777" w:rsidR="00356C23" w:rsidRPr="002A5D14" w:rsidRDefault="00356C23" w:rsidP="002A5D14">
                            <w:pPr>
                              <w:ind w:left="-1440"/>
                              <w:rPr>
                                <w:rFonts w:cs="Arial"/>
                                <w:color w:val="FFFFFF" w:themeColor="background1"/>
                                <w:sz w:val="28"/>
                                <w:szCs w:val="28"/>
                                <w:lang w:val="en-US"/>
                              </w:rPr>
                            </w:pPr>
                          </w:p>
                          <w:p w14:paraId="20295F09" w14:textId="77777777" w:rsidR="00356C23" w:rsidRPr="002A5D14" w:rsidRDefault="00356C23" w:rsidP="002A5D14">
                            <w:pPr>
                              <w:ind w:left="-1440"/>
                              <w:rPr>
                                <w:rFonts w:cs="Arial"/>
                                <w:color w:val="FFFFFF" w:themeColor="background1"/>
                                <w:sz w:val="28"/>
                                <w:szCs w:val="28"/>
                                <w:lang w:val="en-US"/>
                              </w:rPr>
                            </w:pPr>
                          </w:p>
                          <w:p w14:paraId="6E2FA985" w14:textId="77777777" w:rsidR="00356C23" w:rsidRPr="002A5D14" w:rsidRDefault="00356C23" w:rsidP="002A5D14">
                            <w:pPr>
                              <w:ind w:left="-1440"/>
                              <w:rPr>
                                <w:rFonts w:cs="Arial"/>
                                <w:color w:val="FFFFFF" w:themeColor="background1"/>
                                <w:sz w:val="28"/>
                                <w:szCs w:val="28"/>
                                <w:lang w:val="en-US"/>
                              </w:rPr>
                            </w:pPr>
                          </w:p>
                          <w:p w14:paraId="35873792" w14:textId="6DF97825" w:rsidR="00356C23" w:rsidRPr="007D7992" w:rsidRDefault="00356C23" w:rsidP="002A5D14">
                            <w:pPr>
                              <w:ind w:left="-1440"/>
                              <w:rPr>
                                <w:b/>
                                <w:color w:val="FFFFFF" w:themeColor="background1"/>
                                <w:sz w:val="28"/>
                                <w:szCs w:val="28"/>
                                <w:lang w:val="en-US"/>
                              </w:rPr>
                            </w:pPr>
                            <w:r w:rsidRPr="007D7992">
                              <w:rPr>
                                <w:color w:val="FFFFFF" w:themeColor="background1"/>
                                <w:sz w:val="28"/>
                                <w:szCs w:val="28"/>
                                <w:lang w:val="en-US"/>
                              </w:rPr>
                              <w:t>Quote for:</w:t>
                            </w:r>
                            <w:r w:rsidRPr="007D7992">
                              <w:rPr>
                                <w:color w:val="FFFFFF" w:themeColor="background1"/>
                                <w:sz w:val="28"/>
                                <w:szCs w:val="28"/>
                                <w:lang w:val="en-US"/>
                              </w:rPr>
                              <w:tab/>
                            </w:r>
                            <w:r w:rsidRPr="007D7992">
                              <w:rPr>
                                <w:b/>
                                <w:color w:val="FFFFFF" w:themeColor="background1"/>
                                <w:sz w:val="28"/>
                                <w:szCs w:val="28"/>
                                <w:lang w:val="en-US"/>
                              </w:rPr>
                              <w:t>SuperOffice AS</w:t>
                            </w:r>
                          </w:p>
                          <w:p w14:paraId="1F6BB761" w14:textId="1683224C" w:rsidR="00356C23" w:rsidRPr="007D7992" w:rsidRDefault="00356C23" w:rsidP="002A5D14">
                            <w:pPr>
                              <w:ind w:left="-1440"/>
                              <w:rPr>
                                <w:b/>
                                <w:color w:val="FFFFFF" w:themeColor="background1"/>
                                <w:sz w:val="28"/>
                                <w:szCs w:val="28"/>
                                <w:lang w:val="en-US"/>
                              </w:rPr>
                            </w:pPr>
                            <w:r w:rsidRPr="007D7992">
                              <w:rPr>
                                <w:color w:val="FFFFFF" w:themeColor="background1"/>
                                <w:sz w:val="28"/>
                                <w:szCs w:val="28"/>
                                <w:lang w:val="en-US"/>
                              </w:rPr>
                              <w:t xml:space="preserve">Date: </w:t>
                            </w:r>
                            <w:r w:rsidRPr="007D7992">
                              <w:rPr>
                                <w:color w:val="FFFFFF" w:themeColor="background1"/>
                                <w:sz w:val="28"/>
                                <w:szCs w:val="28"/>
                                <w:lang w:val="en-US"/>
                              </w:rPr>
                              <w:tab/>
                            </w:r>
                            <w:r w:rsidRPr="007D7992">
                              <w:rPr>
                                <w:b/>
                                <w:color w:val="FFFFFF" w:themeColor="background1"/>
                                <w:sz w:val="28"/>
                                <w:szCs w:val="28"/>
                                <w:lang w:val="en-US"/>
                              </w:rPr>
                              <w:t>28.11.2022</w:t>
                            </w:r>
                          </w:p>
                          <w:p w14:paraId="0266C7D4" w14:textId="77777777" w:rsidR="00356C23" w:rsidRPr="007D7992" w:rsidRDefault="00356C23" w:rsidP="002A5D14">
                            <w:pPr>
                              <w:ind w:left="-1440"/>
                              <w:rPr>
                                <w:b/>
                                <w:color w:val="FFFFFF" w:themeColor="background1"/>
                                <w:sz w:val="28"/>
                                <w:szCs w:val="28"/>
                                <w:lang w:val="en-US"/>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A23CC5" id="_x0000_t202" coordsize="21600,21600" o:spt="202" path="m,l,21600r21600,l21600,xe">
                <v:stroke joinstyle="miter"/>
                <v:path gradientshapeok="t" o:connecttype="rect"/>
              </v:shapetype>
              <v:shape id="Text Box 152" o:spid="_x0000_s1026" type="#_x0000_t202" style="position:absolute;margin-left:-21.15pt;margin-top:199.6pt;width:498.55pt;height:488.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" fillcolor="#0a5e58" stroked="f" strokeweight=".5pt">
                <v:textbox inset="126pt,0,54pt,0">
                  <w:txbxContent>
                    <w:p w14:paraId="6A5FD1CB" w14:textId="77777777" w:rsidR="00356C23" w:rsidRPr="007B053C" w:rsidRDefault="00356C23" w:rsidP="002A5D14">
                      <w:pPr>
                        <w:rPr>
                          <w:rFonts w:eastAsiaTheme="majorEastAsia"/>
                        </w:rPr>
                      </w:pPr>
                    </w:p>
                    <w:p w14:paraId="790059B2" w14:textId="77777777" w:rsidR="00356C23" w:rsidRPr="007B053C" w:rsidRDefault="00356C23" w:rsidP="002A5D14"/>
                    <w:p w14:paraId="1D7DF2A9" w14:textId="77777777" w:rsidR="00356C23" w:rsidRPr="007B053C" w:rsidRDefault="00356C23" w:rsidP="002A5D14">
                      <w:pPr>
                        <w:ind w:left="-1440"/>
                        <w:rPr>
                          <w:color w:val="FFFFFF" w:themeColor="background1"/>
                        </w:rPr>
                      </w:pPr>
                    </w:p>
                    <w:sdt>
                      <w:sdtPr>
                        <w:rPr>
                          <w:lang w:val="en-US"/>
                        </w:rPr>
                        <w:alias w:val="Tittel"/>
                        <w:tag w:val=""/>
                        <w:id w:val="-1751807594"/>
                        <w:placeholder>
                          <w:docPart w:val="35BF14E54D9F49FB8333977C9753AC7C"/>
                        </w:placeholder>
                        <w:dataBinding w:prefixMappings="xmlns:ns0='http://purl.org/dc/elements/1.1/' xmlns:ns1='http://schemas.openxmlformats.org/package/2006/metadata/core-properties' " w:xpath="/ns1:coreProperties[1]/ns0:title[1]" w:storeItemID="{6C3C8BC8-F283-45AE-878A-BAB7291924A1}"/>
                        <w:text/>
                      </w:sdtPr>
                      <w:sdtContent>
                        <w:p w14:paraId="03D2ED94" w14:textId="7B029DF4" w:rsidR="00356C23" w:rsidRPr="002A5D14" w:rsidRDefault="00F1451C" w:rsidP="002A5D14">
                          <w:pPr>
                            <w:pStyle w:val="Title"/>
                            <w:ind w:left="-1440"/>
                            <w:rPr>
                              <w:lang w:val="en-US"/>
                            </w:rPr>
                          </w:pPr>
                          <w:r>
                            <w:rPr>
                              <w:lang w:val="en-US"/>
                            </w:rPr>
                            <w:t>Quotation for SuperOffice CRM solution -  Cloud Subscription</w:t>
                          </w:r>
                        </w:p>
                      </w:sdtContent>
                    </w:sdt>
                    <w:p w14:paraId="4DF0F260" w14:textId="77777777" w:rsidR="00356C23" w:rsidRPr="002A5D14" w:rsidRDefault="00356C23" w:rsidP="002A5D14">
                      <w:pPr>
                        <w:pStyle w:val="Subtitle"/>
                        <w:ind w:left="-1440"/>
                        <w:jc w:val="both"/>
                        <w:rPr>
                          <w:color w:val="FFFFFF" w:themeColor="background1"/>
                          <w:lang w:val="en-US"/>
                        </w:rPr>
                      </w:pPr>
                    </w:p>
                    <w:p w14:paraId="2F8F1BC7" w14:textId="77777777" w:rsidR="00356C23" w:rsidRPr="002A5D14" w:rsidRDefault="00356C23" w:rsidP="002A5D14">
                      <w:pPr>
                        <w:ind w:left="-1440"/>
                        <w:rPr>
                          <w:rFonts w:cs="Arial"/>
                          <w:color w:val="FFFFFF" w:themeColor="background1"/>
                          <w:sz w:val="28"/>
                          <w:szCs w:val="28"/>
                          <w:lang w:val="en-US"/>
                        </w:rPr>
                      </w:pPr>
                    </w:p>
                    <w:p w14:paraId="20295F09" w14:textId="77777777" w:rsidR="00356C23" w:rsidRPr="002A5D14" w:rsidRDefault="00356C23" w:rsidP="002A5D14">
                      <w:pPr>
                        <w:ind w:left="-1440"/>
                        <w:rPr>
                          <w:rFonts w:cs="Arial"/>
                          <w:color w:val="FFFFFF" w:themeColor="background1"/>
                          <w:sz w:val="28"/>
                          <w:szCs w:val="28"/>
                          <w:lang w:val="en-US"/>
                        </w:rPr>
                      </w:pPr>
                    </w:p>
                    <w:p w14:paraId="6E2FA985" w14:textId="77777777" w:rsidR="00356C23" w:rsidRPr="002A5D14" w:rsidRDefault="00356C23" w:rsidP="002A5D14">
                      <w:pPr>
                        <w:ind w:left="-1440"/>
                        <w:rPr>
                          <w:rFonts w:cs="Arial"/>
                          <w:color w:val="FFFFFF" w:themeColor="background1"/>
                          <w:sz w:val="28"/>
                          <w:szCs w:val="28"/>
                          <w:lang w:val="en-US"/>
                        </w:rPr>
                      </w:pPr>
                    </w:p>
                    <w:p w14:paraId="35873792" w14:textId="6DF97825" w:rsidR="00356C23" w:rsidRPr="007D7992" w:rsidRDefault="00356C23" w:rsidP="002A5D14">
                      <w:pPr>
                        <w:ind w:left="-1440"/>
                        <w:rPr>
                          <w:b/>
                          <w:color w:val="FFFFFF" w:themeColor="background1"/>
                          <w:sz w:val="28"/>
                          <w:szCs w:val="28"/>
                          <w:lang w:val="en-US"/>
                        </w:rPr>
                      </w:pPr>
                      <w:r w:rsidRPr="007D7992">
                        <w:rPr>
                          <w:color w:val="FFFFFF" w:themeColor="background1"/>
                          <w:sz w:val="28"/>
                          <w:szCs w:val="28"/>
                          <w:lang w:val="en-US"/>
                        </w:rPr>
                        <w:t>Quote for:</w:t>
                      </w:r>
                      <w:r w:rsidRPr="007D7992">
                        <w:rPr>
                          <w:color w:val="FFFFFF" w:themeColor="background1"/>
                          <w:sz w:val="28"/>
                          <w:szCs w:val="28"/>
                          <w:lang w:val="en-US"/>
                        </w:rPr>
                        <w:tab/>
                      </w:r>
                      <w:r w:rsidRPr="007D7992">
                        <w:rPr>
                          <w:b/>
                          <w:color w:val="FFFFFF" w:themeColor="background1"/>
                          <w:sz w:val="28"/>
                          <w:szCs w:val="28"/>
                          <w:lang w:val="en-US"/>
                        </w:rPr>
                        <w:t>SuperOffice AS</w:t>
                      </w:r>
                    </w:p>
                    <w:p w14:paraId="1F6BB761" w14:textId="1683224C" w:rsidR="00356C23" w:rsidRPr="007D7992" w:rsidRDefault="00356C23" w:rsidP="002A5D14">
                      <w:pPr>
                        <w:ind w:left="-1440"/>
                        <w:rPr>
                          <w:b/>
                          <w:color w:val="FFFFFF" w:themeColor="background1"/>
                          <w:sz w:val="28"/>
                          <w:szCs w:val="28"/>
                          <w:lang w:val="en-US"/>
                        </w:rPr>
                      </w:pPr>
                      <w:r w:rsidRPr="007D7992">
                        <w:rPr>
                          <w:color w:val="FFFFFF" w:themeColor="background1"/>
                          <w:sz w:val="28"/>
                          <w:szCs w:val="28"/>
                          <w:lang w:val="en-US"/>
                        </w:rPr>
                        <w:t xml:space="preserve">Date: </w:t>
                      </w:r>
                      <w:r w:rsidRPr="007D7992">
                        <w:rPr>
                          <w:color w:val="FFFFFF" w:themeColor="background1"/>
                          <w:sz w:val="28"/>
                          <w:szCs w:val="28"/>
                          <w:lang w:val="en-US"/>
                        </w:rPr>
                        <w:tab/>
                      </w:r>
                      <w:r w:rsidRPr="007D7992">
                        <w:rPr>
                          <w:b/>
                          <w:color w:val="FFFFFF" w:themeColor="background1"/>
                          <w:sz w:val="28"/>
                          <w:szCs w:val="28"/>
                          <w:lang w:val="en-US"/>
                        </w:rPr>
                        <w:t>28.11.2022</w:t>
                      </w:r>
                    </w:p>
                    <w:p w14:paraId="0266C7D4" w14:textId="77777777" w:rsidR="00356C23" w:rsidRPr="007D7992" w:rsidRDefault="00356C23" w:rsidP="002A5D14">
                      <w:pPr>
                        <w:ind w:left="-1440"/>
                        <w:rPr>
                          <w:b/>
                          <w:color w:val="FFFFFF" w:themeColor="background1"/>
                          <w:sz w:val="28"/>
                          <w:szCs w:val="28"/>
                          <w:lang w:val="en-US"/>
                        </w:rPr>
                      </w:pPr>
                    </w:p>
                  </w:txbxContent>
                </v:textbox>
                <w10:wrap type="square" anchorx="margin" anchory="page"/>
              </v:shape>
            </w:pict>
          </mc:Fallback>
        </mc:AlternateContent>
      </w:r>
    </w:p>
    <w:p w14:paraId="5844EDD8" w14:textId="6DF628B0" w:rsidR="0089549E" w:rsidRPr="0055538A" w:rsidRDefault="0089549E" w:rsidP="00CC7F7B">
      <w:pPr>
        <w:spacing w:line="276" w:lineRule="auto"/>
        <w:rPr>
          <w:rFonts w:cs="Arial"/>
          <w:color w:val="595959" w:themeColor="text1" w:themeTint="A6"/>
          <w:szCs w:val="20"/>
        </w:rPr>
      </w:pPr>
    </w:p>
    <w:p w14:paraId="29506EB2" w14:textId="7E7914E2" w:rsidR="0089549E" w:rsidRPr="0055538A" w:rsidRDefault="0089549E" w:rsidP="00CC7F7B">
      <w:pPr>
        <w:spacing w:line="276" w:lineRule="auto"/>
        <w:rPr>
          <w:rFonts w:cs="Arial"/>
          <w:color w:val="595959" w:themeColor="text1" w:themeTint="A6"/>
          <w:szCs w:val="20"/>
        </w:rPr>
      </w:pPr>
      <w:r w:rsidRPr="0055538A">
        <w:rPr>
          <w:rFonts w:cs="Arial"/>
          <w:color w:val="595959" w:themeColor="text1" w:themeTint="A6"/>
          <w:szCs w:val="20"/>
        </w:rPr>
        <w:lastRenderedPageBreak/>
        <w:t xml:space="preserve"> </w:t>
      </w:r>
    </w:p>
    <w:p w14:paraId="0DB35E76" w14:textId="77777777" w:rsidR="0089549E" w:rsidRPr="00CC7F7B" w:rsidRDefault="0089549E" w:rsidP="00CC7F7B">
      <w:pPr>
        <w:spacing w:line="276" w:lineRule="auto"/>
        <w:rPr>
          <w:rFonts w:cs="Arial"/>
          <w:color w:val="auto"/>
          <w:szCs w:val="20"/>
        </w:rPr>
      </w:pPr>
      <w:r w:rsidRPr="00CC7F7B">
        <w:rPr>
          <w:rFonts w:cs="Arial"/>
          <w:color w:val="auto"/>
          <w:szCs w:val="20"/>
        </w:rPr>
        <w:t>SuperOffice AS</w:t>
      </w:r>
    </w:p>
    <w:p w14:paraId="353B8665" w14:textId="77777777" w:rsidR="0089549E" w:rsidRPr="00CC7F7B" w:rsidRDefault="0089549E" w:rsidP="00CC7F7B">
      <w:pPr>
        <w:spacing w:line="276" w:lineRule="auto"/>
        <w:rPr>
          <w:rFonts w:cs="Arial"/>
          <w:color w:val="auto"/>
          <w:szCs w:val="20"/>
        </w:rPr>
      </w:pPr>
      <w:r w:rsidRPr="00CC7F7B">
        <w:rPr>
          <w:rFonts w:cs="Arial"/>
          <w:color w:val="auto"/>
          <w:szCs w:val="20"/>
        </w:rPr>
        <w:t>Nordbråtenveien 16B</w:t>
      </w:r>
    </w:p>
    <w:p w14:paraId="479FAD01" w14:textId="77777777" w:rsidR="0089549E" w:rsidRPr="00CC7F7B" w:rsidRDefault="0089549E" w:rsidP="00CC7F7B">
      <w:pPr>
        <w:spacing w:line="276" w:lineRule="auto"/>
        <w:rPr>
          <w:rFonts w:cs="Arial"/>
          <w:color w:val="auto"/>
          <w:szCs w:val="20"/>
        </w:rPr>
      </w:pPr>
      <w:r w:rsidRPr="00CC7F7B">
        <w:rPr>
          <w:rFonts w:cs="Arial"/>
          <w:color w:val="auto"/>
          <w:szCs w:val="20"/>
        </w:rPr>
        <w:t>1410 KOLBOTN</w:t>
      </w:r>
    </w:p>
    <w:p w14:paraId="53BCD0CF" w14:textId="77777777" w:rsidR="0089549E" w:rsidRPr="00CC7F7B" w:rsidRDefault="0089549E" w:rsidP="00CC7F7B">
      <w:pPr>
        <w:spacing w:line="276" w:lineRule="auto"/>
        <w:rPr>
          <w:rFonts w:cs="Arial"/>
          <w:color w:val="auto"/>
          <w:szCs w:val="20"/>
        </w:rPr>
      </w:pPr>
    </w:p>
    <w:p w14:paraId="0DA3800D" w14:textId="77777777" w:rsidR="0089549E" w:rsidRPr="00CC7F7B" w:rsidRDefault="0089549E" w:rsidP="00CC7F7B">
      <w:pPr>
        <w:spacing w:line="276" w:lineRule="auto"/>
        <w:rPr>
          <w:rFonts w:cs="Arial"/>
          <w:color w:val="auto"/>
          <w:szCs w:val="20"/>
        </w:rPr>
      </w:pPr>
      <w:r w:rsidRPr="00CC7F7B">
        <w:rPr>
          <w:rFonts w:cs="Arial"/>
          <w:color w:val="auto"/>
          <w:szCs w:val="20"/>
        </w:rPr>
        <w:t>Miriam Eirin Hiorth Johnson</w:t>
      </w:r>
    </w:p>
    <w:p w14:paraId="547426F2" w14:textId="77777777" w:rsidR="0089549E" w:rsidRPr="0055538A" w:rsidRDefault="0089549E" w:rsidP="00CC7F7B">
      <w:pPr>
        <w:spacing w:line="276" w:lineRule="auto"/>
        <w:rPr>
          <w:rFonts w:cs="Arial"/>
          <w:color w:val="595959" w:themeColor="text1" w:themeTint="A6"/>
          <w:szCs w:val="20"/>
        </w:rPr>
      </w:pPr>
    </w:p>
    <w:p w14:paraId="070702E9" w14:textId="77777777" w:rsidR="0089549E" w:rsidRPr="0055538A" w:rsidRDefault="0089549E" w:rsidP="00CC7F7B">
      <w:pPr>
        <w:spacing w:line="276" w:lineRule="auto"/>
        <w:rPr>
          <w:rFonts w:cs="Arial"/>
          <w:color w:val="595959" w:themeColor="text1" w:themeTint="A6"/>
          <w:szCs w:val="20"/>
        </w:rPr>
      </w:pPr>
    </w:p>
    <w:p w14:paraId="330754D3" w14:textId="77777777" w:rsidR="0089549E" w:rsidRPr="00CC7F7B" w:rsidRDefault="0089549E" w:rsidP="00CC7F7B">
      <w:pPr>
        <w:spacing w:line="276" w:lineRule="auto"/>
        <w:ind w:left="7080"/>
        <w:rPr>
          <w:rFonts w:cs="Arial"/>
          <w:color w:val="auto"/>
          <w:szCs w:val="20"/>
        </w:rPr>
      </w:pPr>
      <w:r w:rsidRPr="00CC7F7B">
        <w:rPr>
          <w:rFonts w:cs="Arial"/>
          <w:color w:val="auto"/>
          <w:szCs w:val="20"/>
        </w:rPr>
        <w:t xml:space="preserve">   28.11.2022</w:t>
      </w:r>
    </w:p>
    <w:p w14:paraId="3B4DF4A0" w14:textId="77777777" w:rsidR="0089549E" w:rsidRPr="0055538A" w:rsidRDefault="0089549E" w:rsidP="00CC7F7B">
      <w:pPr>
        <w:spacing w:line="276" w:lineRule="auto"/>
        <w:rPr>
          <w:rFonts w:cs="Arial"/>
          <w:color w:val="595959" w:themeColor="text1" w:themeTint="A6"/>
          <w:szCs w:val="20"/>
        </w:rPr>
      </w:pPr>
    </w:p>
    <w:p w14:paraId="38AE6D06" w14:textId="77777777" w:rsidR="0089549E" w:rsidRPr="0055538A" w:rsidRDefault="0089549E" w:rsidP="00CC7F7B">
      <w:pPr>
        <w:spacing w:line="276" w:lineRule="auto"/>
        <w:rPr>
          <w:rFonts w:cs="Arial"/>
          <w:color w:val="595959" w:themeColor="text1" w:themeTint="A6"/>
          <w:szCs w:val="20"/>
        </w:rPr>
      </w:pPr>
    </w:p>
    <w:p w14:paraId="16996349" w14:textId="3BD363DE" w:rsidR="0089549E" w:rsidRPr="00964F39" w:rsidRDefault="00E60016" w:rsidP="00CC7F7B">
      <w:pPr>
        <w:spacing w:line="276" w:lineRule="auto"/>
        <w:rPr>
          <w:rFonts w:cs="Arial"/>
          <w:b/>
          <w:color w:val="0A5E58"/>
          <w:sz w:val="36"/>
          <w:szCs w:val="36"/>
        </w:rPr>
      </w:pPr>
      <w:bookmarkStart w:id="1" w:name="_Hlk481581452"/>
      <w:r w:rsidRPr="00964F39">
        <w:rPr>
          <w:rFonts w:cs="Arial"/>
          <w:b/>
          <w:color w:val="0A5E58"/>
          <w:sz w:val="36"/>
          <w:szCs w:val="36"/>
        </w:rPr>
        <w:t xml:space="preserve">Proposal </w:t>
      </w:r>
      <w:r w:rsidR="0089549E" w:rsidRPr="00964F39">
        <w:rPr>
          <w:rFonts w:cs="Arial"/>
          <w:b/>
          <w:color w:val="0A5E58"/>
          <w:sz w:val="36"/>
          <w:szCs w:val="36"/>
        </w:rPr>
        <w:t xml:space="preserve">for SuperOffice CRM </w:t>
      </w:r>
      <w:r w:rsidR="00775837">
        <w:rPr>
          <w:rFonts w:cs="Arial"/>
          <w:b/>
          <w:color w:val="0A5E58"/>
          <w:sz w:val="36"/>
          <w:szCs w:val="36"/>
        </w:rPr>
        <w:t>Cloud Subscription</w:t>
      </w:r>
    </w:p>
    <w:bookmarkEnd w:id="1"/>
    <w:p w14:paraId="10685A03" w14:textId="77777777" w:rsidR="00637915" w:rsidRPr="0055538A" w:rsidRDefault="00637915" w:rsidP="00CC7F7B">
      <w:pPr>
        <w:spacing w:line="276" w:lineRule="auto"/>
        <w:rPr>
          <w:rFonts w:cs="Arial"/>
          <w:color w:val="595959" w:themeColor="text1" w:themeTint="A6"/>
          <w:szCs w:val="20"/>
        </w:rPr>
      </w:pPr>
    </w:p>
    <w:p w14:paraId="0E51DC64" w14:textId="5EF0020A" w:rsidR="00637915" w:rsidRPr="0056390E" w:rsidRDefault="00637915" w:rsidP="00CC7F7B">
      <w:pPr>
        <w:spacing w:line="276" w:lineRule="auto"/>
        <w:rPr>
          <w:rFonts w:cs="Arial"/>
          <w:color w:val="auto"/>
          <w:szCs w:val="20"/>
        </w:rPr>
      </w:pPr>
      <w:bookmarkStart w:id="2" w:name="_Hlk481581531"/>
      <w:r w:rsidRPr="0056390E">
        <w:rPr>
          <w:rFonts w:cs="Arial"/>
          <w:color w:val="auto"/>
          <w:szCs w:val="20"/>
        </w:rPr>
        <w:t>Further to your recent enquiry in relation to SuperOffice CRM, please find attached our proposal.</w:t>
      </w:r>
    </w:p>
    <w:p w14:paraId="6BD2D8D0" w14:textId="77777777" w:rsidR="0089549E" w:rsidRPr="0056390E" w:rsidRDefault="0089549E" w:rsidP="00CC7F7B">
      <w:pPr>
        <w:spacing w:line="276" w:lineRule="auto"/>
        <w:rPr>
          <w:rFonts w:cs="Arial"/>
          <w:color w:val="auto"/>
          <w:szCs w:val="20"/>
        </w:rPr>
      </w:pPr>
    </w:p>
    <w:p w14:paraId="64207985" w14:textId="18BA7C9C" w:rsidR="009247B4" w:rsidRPr="00CC7F7B" w:rsidRDefault="00FE4ECA" w:rsidP="00CC7F7B">
      <w:pPr>
        <w:spacing w:line="276" w:lineRule="auto"/>
        <w:rPr>
          <w:color w:val="auto"/>
        </w:rPr>
      </w:pPr>
      <w:r w:rsidRPr="00CC7F7B">
        <w:rPr>
          <w:color w:val="auto"/>
        </w:rPr>
        <w:t xml:space="preserve">SuperOffice CRM is a modern solution that is designed to fuel your </w:t>
      </w:r>
      <w:r w:rsidRPr="00CC7F7B">
        <w:rPr>
          <w:b/>
          <w:bCs/>
          <w:color w:val="auto"/>
        </w:rPr>
        <w:t>sales, marketing and customer service</w:t>
      </w:r>
      <w:r w:rsidRPr="00CC7F7B">
        <w:rPr>
          <w:color w:val="auto"/>
        </w:rPr>
        <w:t xml:space="preserve"> processes.</w:t>
      </w:r>
      <w:r w:rsidR="0009682B" w:rsidRPr="00CC7F7B">
        <w:rPr>
          <w:color w:val="auto"/>
        </w:rPr>
        <w:t xml:space="preserve"> </w:t>
      </w:r>
      <w:r w:rsidRPr="00CC7F7B">
        <w:rPr>
          <w:color w:val="auto"/>
        </w:rPr>
        <w:t xml:space="preserve"> </w:t>
      </w:r>
    </w:p>
    <w:p w14:paraId="322BF172" w14:textId="77777777" w:rsidR="009247B4" w:rsidRPr="00CC7F7B" w:rsidRDefault="009247B4" w:rsidP="00CC7F7B">
      <w:pPr>
        <w:spacing w:line="276" w:lineRule="auto"/>
        <w:rPr>
          <w:color w:val="auto"/>
        </w:rPr>
      </w:pPr>
    </w:p>
    <w:p w14:paraId="65913700" w14:textId="37AB0BD3" w:rsidR="00637915" w:rsidRPr="00CC7F7B" w:rsidRDefault="00637915" w:rsidP="00CC7F7B">
      <w:pPr>
        <w:spacing w:line="276" w:lineRule="auto"/>
        <w:rPr>
          <w:color w:val="auto"/>
        </w:rPr>
      </w:pPr>
      <w:r w:rsidRPr="00CC7F7B">
        <w:rPr>
          <w:color w:val="auto"/>
        </w:rPr>
        <w:t xml:space="preserve">As one of Europe’s leading CRM suppliers with over </w:t>
      </w:r>
      <w:r w:rsidR="00966AA2" w:rsidRPr="00CC7F7B">
        <w:rPr>
          <w:color w:val="auto"/>
        </w:rPr>
        <w:t xml:space="preserve">30 </w:t>
      </w:r>
      <w:r w:rsidRPr="00CC7F7B">
        <w:rPr>
          <w:color w:val="auto"/>
        </w:rPr>
        <w:t xml:space="preserve">years of continuous </w:t>
      </w:r>
      <w:r w:rsidR="00457462" w:rsidRPr="00CC7F7B">
        <w:rPr>
          <w:color w:val="auto"/>
        </w:rPr>
        <w:t>focused development experience, we welcome the opportunity</w:t>
      </w:r>
      <w:r w:rsidR="0070683E" w:rsidRPr="00CC7F7B">
        <w:rPr>
          <w:color w:val="auto"/>
        </w:rPr>
        <w:t xml:space="preserve"> to</w:t>
      </w:r>
      <w:r w:rsidR="00457462" w:rsidRPr="00CC7F7B">
        <w:rPr>
          <w:color w:val="auto"/>
        </w:rPr>
        <w:t xml:space="preserve"> </w:t>
      </w:r>
      <w:r w:rsidR="00755A1D" w:rsidRPr="00CC7F7B">
        <w:rPr>
          <w:color w:val="auto"/>
        </w:rPr>
        <w:t xml:space="preserve">be your partner </w:t>
      </w:r>
      <w:r w:rsidR="00BF4C93" w:rsidRPr="00CC7F7B">
        <w:rPr>
          <w:color w:val="auto"/>
        </w:rPr>
        <w:t xml:space="preserve">and help </w:t>
      </w:r>
      <w:r w:rsidR="00CB4CB0" w:rsidRPr="00CC7F7B">
        <w:rPr>
          <w:color w:val="auto"/>
        </w:rPr>
        <w:t>you grow through your use of our CRM solution</w:t>
      </w:r>
      <w:r w:rsidR="00BF4C93" w:rsidRPr="00CC7F7B">
        <w:rPr>
          <w:color w:val="auto"/>
        </w:rPr>
        <w:t xml:space="preserve">. </w:t>
      </w:r>
    </w:p>
    <w:p w14:paraId="501B2325" w14:textId="3C201A2F" w:rsidR="00EA485C" w:rsidRPr="0056390E" w:rsidRDefault="00EA485C" w:rsidP="00CC7F7B">
      <w:pPr>
        <w:spacing w:line="276" w:lineRule="auto"/>
        <w:rPr>
          <w:rFonts w:cs="Arial"/>
          <w:color w:val="auto"/>
          <w:szCs w:val="20"/>
        </w:rPr>
      </w:pPr>
    </w:p>
    <w:p w14:paraId="31F05478" w14:textId="77777777" w:rsidR="00EA485C" w:rsidRPr="0056390E" w:rsidRDefault="00EA485C" w:rsidP="00CC7F7B">
      <w:pPr>
        <w:spacing w:line="276" w:lineRule="auto"/>
        <w:rPr>
          <w:rFonts w:cs="Arial"/>
          <w:color w:val="auto"/>
          <w:szCs w:val="20"/>
          <w:lang w:val="en-US"/>
        </w:rPr>
      </w:pPr>
      <w:r w:rsidRPr="0056390E">
        <w:rPr>
          <w:rFonts w:cs="Arial"/>
          <w:color w:val="auto"/>
          <w:szCs w:val="20"/>
          <w:lang w:val="en-US"/>
        </w:rPr>
        <w:t xml:space="preserve">Among our many customer references, you’ll find </w:t>
      </w:r>
      <w:r w:rsidRPr="0056390E">
        <w:rPr>
          <w:rFonts w:cs="Arial"/>
          <w:color w:val="auto"/>
          <w:szCs w:val="20"/>
          <w:highlight w:val="yellow"/>
          <w:lang w:val="en-US"/>
        </w:rPr>
        <w:t>reference customer, reference customer and reference customer.</w:t>
      </w:r>
      <w:r w:rsidRPr="0056390E">
        <w:rPr>
          <w:rFonts w:cs="Arial"/>
          <w:color w:val="auto"/>
          <w:szCs w:val="20"/>
          <w:lang w:val="en-US"/>
        </w:rPr>
        <w:t xml:space="preserve"> </w:t>
      </w:r>
    </w:p>
    <w:p w14:paraId="6BE54354" w14:textId="77777777" w:rsidR="00EA485C" w:rsidRPr="0056390E" w:rsidRDefault="00EA485C" w:rsidP="00CC7F7B">
      <w:pPr>
        <w:spacing w:line="276" w:lineRule="auto"/>
        <w:rPr>
          <w:rFonts w:cs="Arial"/>
          <w:color w:val="auto"/>
          <w:szCs w:val="20"/>
          <w:lang w:val="en-US"/>
        </w:rPr>
      </w:pPr>
    </w:p>
    <w:p w14:paraId="319BB25B" w14:textId="11D83163" w:rsidR="00EA485C" w:rsidRPr="00CC7F7B" w:rsidRDefault="00EA485C" w:rsidP="00CC7F7B">
      <w:pPr>
        <w:spacing w:line="276" w:lineRule="auto"/>
        <w:rPr>
          <w:color w:val="auto"/>
          <w:lang w:val="en-US"/>
        </w:rPr>
      </w:pPr>
      <w:r w:rsidRPr="00CC7F7B">
        <w:rPr>
          <w:color w:val="auto"/>
          <w:highlight w:val="yellow"/>
          <w:lang w:val="en-US"/>
        </w:rPr>
        <w:t>SuperOffice CRM is designed with the user in mind and to enable your employee</w:t>
      </w:r>
      <w:r w:rsidR="0070683E" w:rsidRPr="00CC7F7B">
        <w:rPr>
          <w:color w:val="auto"/>
          <w:highlight w:val="yellow"/>
          <w:lang w:val="en-US"/>
        </w:rPr>
        <w:t>s</w:t>
      </w:r>
      <w:r w:rsidRPr="00CC7F7B">
        <w:rPr>
          <w:color w:val="auto"/>
          <w:highlight w:val="yellow"/>
          <w:lang w:val="en-US"/>
        </w:rPr>
        <w:t xml:space="preserve"> to nurture and develop successful customer relationships. SuperOffice CRM is award-winning for its design and user-friendliness and it has been named as Best in Test several years in a row (Computer World).  </w:t>
      </w:r>
    </w:p>
    <w:p w14:paraId="6C33B7CC" w14:textId="61079FBC" w:rsidR="00457462" w:rsidRPr="0056390E" w:rsidRDefault="00457462" w:rsidP="00CC7F7B">
      <w:pPr>
        <w:spacing w:line="276" w:lineRule="auto"/>
        <w:rPr>
          <w:rFonts w:cs="Arial"/>
          <w:color w:val="auto"/>
          <w:szCs w:val="20"/>
        </w:rPr>
      </w:pPr>
    </w:p>
    <w:p w14:paraId="7C87D02D" w14:textId="6F832AE3" w:rsidR="00457462" w:rsidRPr="0056390E" w:rsidRDefault="00457462" w:rsidP="00CC7F7B">
      <w:pPr>
        <w:spacing w:line="276" w:lineRule="auto"/>
        <w:rPr>
          <w:rFonts w:cs="Arial"/>
          <w:color w:val="auto"/>
          <w:szCs w:val="20"/>
        </w:rPr>
      </w:pPr>
      <w:r w:rsidRPr="0056390E">
        <w:rPr>
          <w:rFonts w:cs="Arial"/>
          <w:color w:val="auto"/>
          <w:szCs w:val="20"/>
        </w:rPr>
        <w:t xml:space="preserve">If you’d like to read more about our Customers and our Awards, feel free to visit our website: </w:t>
      </w:r>
      <w:hyperlink r:id="rId12" w:history="1">
        <w:r w:rsidRPr="0056390E">
          <w:rPr>
            <w:rStyle w:val="Hyperlink"/>
            <w:rFonts w:cs="Arial"/>
            <w:color w:val="auto"/>
            <w:szCs w:val="20"/>
            <w:highlight w:val="yellow"/>
          </w:rPr>
          <w:t>www.superoffice.com</w:t>
        </w:r>
      </w:hyperlink>
    </w:p>
    <w:p w14:paraId="0B14311F" w14:textId="2CC8E272" w:rsidR="00457462" w:rsidRPr="0056390E" w:rsidRDefault="00457462" w:rsidP="00CC7F7B">
      <w:pPr>
        <w:spacing w:line="276" w:lineRule="auto"/>
        <w:rPr>
          <w:rFonts w:cs="Arial"/>
          <w:color w:val="auto"/>
          <w:szCs w:val="20"/>
        </w:rPr>
      </w:pPr>
    </w:p>
    <w:p w14:paraId="31A3FA45" w14:textId="5C1CE9AA" w:rsidR="00457462" w:rsidRPr="0056390E" w:rsidRDefault="00457462" w:rsidP="00CC7F7B">
      <w:pPr>
        <w:spacing w:line="276" w:lineRule="auto"/>
        <w:rPr>
          <w:rFonts w:cs="Arial"/>
          <w:color w:val="auto"/>
          <w:szCs w:val="20"/>
        </w:rPr>
      </w:pPr>
      <w:r w:rsidRPr="0056390E">
        <w:rPr>
          <w:rFonts w:cs="Arial"/>
          <w:color w:val="auto"/>
          <w:szCs w:val="20"/>
        </w:rPr>
        <w:t>Please do not hesitate to contact me should you have any questions</w:t>
      </w:r>
      <w:r w:rsidR="00B75AF3" w:rsidRPr="0056390E">
        <w:rPr>
          <w:rFonts w:cs="Arial"/>
          <w:color w:val="auto"/>
          <w:szCs w:val="20"/>
        </w:rPr>
        <w:t xml:space="preserve"> regarding our proposal.</w:t>
      </w:r>
    </w:p>
    <w:p w14:paraId="5C3D06E8" w14:textId="2CB1E760" w:rsidR="00B75AF3" w:rsidRPr="0056390E" w:rsidRDefault="00B75AF3" w:rsidP="00CC7F7B">
      <w:pPr>
        <w:spacing w:line="276" w:lineRule="auto"/>
        <w:rPr>
          <w:rFonts w:cs="Arial"/>
          <w:color w:val="auto"/>
          <w:szCs w:val="20"/>
        </w:rPr>
      </w:pPr>
    </w:p>
    <w:p w14:paraId="40061D13" w14:textId="21D31EEE" w:rsidR="00B75AF3" w:rsidRPr="0056390E" w:rsidRDefault="00B75AF3" w:rsidP="00CC7F7B">
      <w:pPr>
        <w:spacing w:line="276" w:lineRule="auto"/>
        <w:rPr>
          <w:rFonts w:cs="Arial"/>
          <w:color w:val="auto"/>
          <w:szCs w:val="20"/>
        </w:rPr>
      </w:pPr>
      <w:r w:rsidRPr="0056390E">
        <w:rPr>
          <w:rFonts w:cs="Arial"/>
          <w:color w:val="auto"/>
          <w:szCs w:val="20"/>
        </w:rPr>
        <w:t>I look forward to hearing from you shortly.</w:t>
      </w:r>
    </w:p>
    <w:p w14:paraId="04E4DE31" w14:textId="77777777" w:rsidR="00637915" w:rsidRPr="0056390E" w:rsidRDefault="00637915" w:rsidP="00CC7F7B">
      <w:pPr>
        <w:spacing w:line="276" w:lineRule="auto"/>
        <w:rPr>
          <w:rFonts w:cs="Arial"/>
          <w:color w:val="auto"/>
          <w:szCs w:val="20"/>
        </w:rPr>
      </w:pPr>
    </w:p>
    <w:p w14:paraId="7835BB22" w14:textId="77777777" w:rsidR="0089549E" w:rsidRPr="0056390E" w:rsidRDefault="0089549E" w:rsidP="00CC7F7B">
      <w:pPr>
        <w:spacing w:line="276" w:lineRule="auto"/>
        <w:rPr>
          <w:rFonts w:cs="Arial"/>
          <w:color w:val="auto"/>
          <w:szCs w:val="20"/>
        </w:rPr>
      </w:pPr>
    </w:p>
    <w:p w14:paraId="40590A97" w14:textId="77777777" w:rsidR="0089549E" w:rsidRPr="0056390E" w:rsidRDefault="0089549E" w:rsidP="00CC7F7B">
      <w:pPr>
        <w:spacing w:line="276" w:lineRule="auto"/>
        <w:rPr>
          <w:rFonts w:cs="Arial"/>
          <w:color w:val="auto"/>
          <w:szCs w:val="20"/>
        </w:rPr>
      </w:pPr>
    </w:p>
    <w:p w14:paraId="32F80F0F" w14:textId="4C7CCEDA" w:rsidR="0089549E" w:rsidRPr="0056390E" w:rsidRDefault="00B75AF3" w:rsidP="00CC7F7B">
      <w:pPr>
        <w:spacing w:line="276" w:lineRule="auto"/>
        <w:rPr>
          <w:rFonts w:cs="Arial"/>
          <w:color w:val="auto"/>
          <w:szCs w:val="20"/>
        </w:rPr>
      </w:pPr>
      <w:r w:rsidRPr="0056390E">
        <w:rPr>
          <w:rFonts w:cs="Arial"/>
          <w:color w:val="auto"/>
          <w:szCs w:val="20"/>
        </w:rPr>
        <w:t>Kind r</w:t>
      </w:r>
      <w:r w:rsidR="0089549E" w:rsidRPr="0056390E">
        <w:rPr>
          <w:rFonts w:cs="Arial"/>
          <w:color w:val="auto"/>
          <w:szCs w:val="20"/>
        </w:rPr>
        <w:t>egards</w:t>
      </w:r>
    </w:p>
    <w:p w14:paraId="6B18629A" w14:textId="77777777" w:rsidR="00B75AF3" w:rsidRPr="00F579E2" w:rsidRDefault="00B75AF3" w:rsidP="00CC7F7B">
      <w:pPr>
        <w:spacing w:line="276" w:lineRule="auto"/>
        <w:rPr>
          <w:rFonts w:cs="Arial"/>
          <w:color w:val="auto"/>
          <w:szCs w:val="20"/>
        </w:rPr>
      </w:pPr>
    </w:p>
    <w:p w14:paraId="716681DF" w14:textId="45EAAA59" w:rsidR="0089549E" w:rsidRPr="00F579E2" w:rsidRDefault="0089549E" w:rsidP="00CC7F7B">
      <w:pPr>
        <w:spacing w:line="276" w:lineRule="auto"/>
        <w:rPr>
          <w:rFonts w:cs="Arial"/>
          <w:color w:val="auto"/>
          <w:szCs w:val="20"/>
        </w:rPr>
      </w:pPr>
      <w:r w:rsidRPr="00F579E2">
        <w:rPr>
          <w:rFonts w:cs="Arial"/>
          <w:color w:val="auto"/>
          <w:szCs w:val="20"/>
        </w:rPr>
        <w:t xml:space="preserve">SuperOffice </w:t>
      </w:r>
      <w:r w:rsidR="008E6A74">
        <w:rPr>
          <w:rFonts w:cs="Arial"/>
          <w:color w:val="auto"/>
          <w:szCs w:val="20"/>
        </w:rPr>
        <w:t>Software Limited</w:t>
      </w:r>
      <w:r w:rsidRPr="00F579E2">
        <w:rPr>
          <w:rFonts w:cs="Arial"/>
          <w:color w:val="auto"/>
          <w:szCs w:val="20"/>
        </w:rPr>
        <w:t xml:space="preserve"> </w:t>
      </w:r>
    </w:p>
    <w:p w14:paraId="04913689" w14:textId="77777777" w:rsidR="0089549E" w:rsidRPr="00F579E2" w:rsidRDefault="0089549E" w:rsidP="00CC7F7B">
      <w:pPr>
        <w:spacing w:line="276" w:lineRule="auto"/>
        <w:rPr>
          <w:rFonts w:cs="Arial"/>
          <w:color w:val="auto"/>
          <w:szCs w:val="20"/>
        </w:rPr>
      </w:pPr>
    </w:p>
    <w:p w14:paraId="51E5D63F" w14:textId="77777777" w:rsidR="0089549E" w:rsidRPr="00F579E2" w:rsidRDefault="0089549E" w:rsidP="00CC7F7B">
      <w:pPr>
        <w:spacing w:line="276" w:lineRule="auto"/>
        <w:rPr>
          <w:rFonts w:cs="Arial"/>
          <w:color w:val="auto"/>
          <w:szCs w:val="20"/>
        </w:rPr>
      </w:pPr>
    </w:p>
    <w:p w14:paraId="79591CBA" w14:textId="77777777" w:rsidR="0089549E" w:rsidRPr="00F579E2" w:rsidRDefault="0089549E" w:rsidP="00CC7F7B">
      <w:pPr>
        <w:spacing w:line="276" w:lineRule="auto"/>
        <w:rPr>
          <w:rFonts w:cs="Arial"/>
          <w:color w:val="auto"/>
          <w:szCs w:val="20"/>
        </w:rPr>
      </w:pPr>
      <w:r w:rsidRPr="00F579E2">
        <w:rPr>
          <w:rFonts w:cs="Arial"/>
          <w:color w:val="auto"/>
          <w:szCs w:val="20"/>
        </w:rPr>
        <w:t>Miriam Eirin Hiorth Johnson</w:t>
      </w:r>
    </w:p>
    <w:p w14:paraId="6AB016B6" w14:textId="77777777" w:rsidR="0089549E" w:rsidRPr="00F579E2" w:rsidRDefault="0089549E" w:rsidP="00CC7F7B">
      <w:pPr>
        <w:spacing w:line="276" w:lineRule="auto"/>
        <w:rPr>
          <w:rFonts w:cs="Arial"/>
          <w:color w:val="auto"/>
          <w:szCs w:val="20"/>
        </w:rPr>
      </w:pPr>
      <w:r w:rsidRPr="00F579E2">
        <w:rPr>
          <w:rFonts w:cs="Arial"/>
          <w:color w:val="auto"/>
          <w:szCs w:val="20"/>
        </w:rPr>
        <w:t>Product Marketing &amp; Web Manager</w:t>
      </w:r>
    </w:p>
    <w:p w14:paraId="006429CD" w14:textId="77777777" w:rsidR="0089549E" w:rsidRPr="00F579E2" w:rsidRDefault="0089549E" w:rsidP="00CC7F7B">
      <w:pPr>
        <w:spacing w:line="276" w:lineRule="auto"/>
        <w:rPr>
          <w:rFonts w:cs="Arial"/>
          <w:color w:val="auto"/>
          <w:szCs w:val="20"/>
        </w:rPr>
      </w:pPr>
      <w:r w:rsidRPr="00F579E2">
        <w:rPr>
          <w:rFonts w:cs="Arial"/>
          <w:color w:val="auto"/>
          <w:szCs w:val="20"/>
        </w:rPr>
        <w:t>Email: miriam@superoffice.com</w:t>
      </w:r>
    </w:p>
    <w:p w14:paraId="1DA43D3F" w14:textId="67BD93E6" w:rsidR="0089549E" w:rsidRPr="00F579E2" w:rsidRDefault="0089549E" w:rsidP="00CC7F7B">
      <w:pPr>
        <w:spacing w:line="276" w:lineRule="auto"/>
        <w:rPr>
          <w:rFonts w:cs="Arial"/>
          <w:color w:val="auto"/>
        </w:rPr>
        <w:sectPr w:rsidR="0089549E" w:rsidRPr="00F579E2" w:rsidSect="00964F39">
          <w:headerReference w:type="default" r:id="rId13"/>
          <w:footerReference w:type="default" r:id="rId14"/>
          <w:headerReference w:type="first" r:id="rId15"/>
          <w:footerReference w:type="first" r:id="rId16"/>
          <w:pgSz w:w="12240" w:h="15840" w:code="1"/>
          <w:pgMar w:top="1440" w:right="1797" w:bottom="1440" w:left="1797" w:header="709" w:footer="709" w:gutter="0"/>
          <w:cols w:space="708"/>
          <w:docGrid w:linePitch="360"/>
        </w:sectPr>
      </w:pPr>
      <w:r w:rsidRPr="00F579E2">
        <w:rPr>
          <w:rFonts w:cs="Arial"/>
          <w:color w:val="auto"/>
          <w:szCs w:val="20"/>
        </w:rPr>
        <w:t>Mobil</w:t>
      </w:r>
      <w:r w:rsidR="001915F8" w:rsidRPr="00F579E2">
        <w:rPr>
          <w:rFonts w:cs="Arial"/>
          <w:color w:val="auto"/>
          <w:szCs w:val="20"/>
        </w:rPr>
        <w:t>e</w:t>
      </w:r>
      <w:r w:rsidRPr="00F579E2">
        <w:rPr>
          <w:rFonts w:cs="Arial"/>
          <w:color w:val="auto"/>
          <w:szCs w:val="20"/>
        </w:rPr>
        <w:t>: +47 47607556</w:t>
      </w:r>
    </w:p>
    <w:bookmarkEnd w:id="2"/>
    <w:p w14:paraId="40CE4DF7" w14:textId="2A231D93" w:rsidR="0089549E" w:rsidRPr="0055538A" w:rsidRDefault="0089549E" w:rsidP="00CC7F7B">
      <w:pPr>
        <w:spacing w:line="276" w:lineRule="auto"/>
        <w:rPr>
          <w:rFonts w:cs="Arial"/>
          <w:b/>
          <w:color w:val="595959" w:themeColor="text1" w:themeTint="A6"/>
          <w:sz w:val="28"/>
        </w:rPr>
      </w:pPr>
      <w:r w:rsidRPr="0055538A">
        <w:rPr>
          <w:rFonts w:cs="Arial"/>
          <w:b/>
          <w:color w:val="595959" w:themeColor="text1" w:themeTint="A6"/>
          <w:sz w:val="28"/>
        </w:rPr>
        <w:lastRenderedPageBreak/>
        <w:t>Contents</w:t>
      </w:r>
      <w:r w:rsidR="007B15E8">
        <w:rPr>
          <w:rFonts w:cs="Arial"/>
          <w:b/>
          <w:color w:val="595959" w:themeColor="text1" w:themeTint="A6"/>
          <w:sz w:val="28"/>
        </w:rPr>
        <w:br/>
      </w:r>
    </w:p>
    <w:p w14:paraId="4A7460CF" w14:textId="5495E200" w:rsidR="005D18DA" w:rsidRDefault="0089549E">
      <w:pPr>
        <w:pStyle w:val="TOC1"/>
        <w:rPr>
          <w:rFonts w:asciiTheme="minorHAnsi" w:eastAsiaTheme="minorEastAsia" w:hAnsiTheme="minorHAnsi"/>
          <w:b w:val="0"/>
          <w:bCs w:val="0"/>
          <w:noProof/>
          <w:color w:val="auto"/>
          <w:sz w:val="22"/>
          <w:szCs w:val="22"/>
          <w:lang w:val="nb-NO" w:eastAsia="nb-NO"/>
        </w:rPr>
      </w:pPr>
      <w:r w:rsidRPr="0055538A">
        <w:rPr>
          <w:rFonts w:cs="Arial"/>
          <w:b w:val="0"/>
          <w:bCs w:val="0"/>
          <w:iCs/>
          <w:color w:val="595959" w:themeColor="text1" w:themeTint="A6"/>
          <w:sz w:val="16"/>
        </w:rPr>
        <w:fldChar w:fldCharType="begin"/>
      </w:r>
      <w:r w:rsidRPr="0055538A">
        <w:rPr>
          <w:rFonts w:cs="Arial"/>
          <w:b w:val="0"/>
          <w:bCs w:val="0"/>
          <w:iCs/>
          <w:color w:val="595959" w:themeColor="text1" w:themeTint="A6"/>
          <w:sz w:val="16"/>
        </w:rPr>
        <w:instrText xml:space="preserve"> TOC \o "1-2" \h \z \u </w:instrText>
      </w:r>
      <w:r w:rsidRPr="0055538A">
        <w:rPr>
          <w:rFonts w:cs="Arial"/>
          <w:b w:val="0"/>
          <w:bCs w:val="0"/>
          <w:iCs/>
          <w:color w:val="595959" w:themeColor="text1" w:themeTint="A6"/>
          <w:sz w:val="16"/>
        </w:rPr>
        <w:fldChar w:fldCharType="separate"/>
      </w:r>
      <w:hyperlink w:anchor="_Toc104203415" w:history="1">
        <w:r w:rsidR="005D18DA" w:rsidRPr="001B6246">
          <w:rPr>
            <w:rStyle w:val="Hyperlink"/>
            <w:noProof/>
          </w:rPr>
          <w:t>Summary</w:t>
        </w:r>
        <w:r w:rsidR="005D18DA">
          <w:rPr>
            <w:noProof/>
            <w:webHidden/>
          </w:rPr>
          <w:tab/>
        </w:r>
        <w:r w:rsidR="005D18DA">
          <w:rPr>
            <w:noProof/>
            <w:webHidden/>
          </w:rPr>
          <w:fldChar w:fldCharType="begin"/>
        </w:r>
        <w:r w:rsidR="005D18DA">
          <w:rPr>
            <w:noProof/>
            <w:webHidden/>
          </w:rPr>
          <w:instrText xml:space="preserve"> PAGEREF _Toc104203415 \h </w:instrText>
        </w:r>
        <w:r w:rsidR="005D18DA">
          <w:rPr>
            <w:noProof/>
            <w:webHidden/>
          </w:rPr>
        </w:r>
        <w:r w:rsidR="005D18DA">
          <w:rPr>
            <w:noProof/>
            <w:webHidden/>
          </w:rPr>
          <w:fldChar w:fldCharType="separate"/>
        </w:r>
        <w:r w:rsidR="005D18DA">
          <w:rPr>
            <w:noProof/>
            <w:webHidden/>
          </w:rPr>
          <w:t>4</w:t>
        </w:r>
        <w:r w:rsidR="005D18DA">
          <w:rPr>
            <w:noProof/>
            <w:webHidden/>
          </w:rPr>
          <w:fldChar w:fldCharType="end"/>
        </w:r>
      </w:hyperlink>
    </w:p>
    <w:p w14:paraId="6DB2CA33" w14:textId="47860B1A" w:rsidR="005D18DA" w:rsidRDefault="00000000">
      <w:pPr>
        <w:pStyle w:val="TOC2"/>
        <w:rPr>
          <w:rFonts w:asciiTheme="minorHAnsi" w:eastAsiaTheme="minorEastAsia" w:hAnsiTheme="minorHAnsi"/>
          <w:iCs w:val="0"/>
          <w:noProof/>
          <w:color w:val="auto"/>
          <w:sz w:val="22"/>
          <w:szCs w:val="22"/>
          <w:lang w:val="nb-NO" w:eastAsia="nb-NO"/>
        </w:rPr>
      </w:pPr>
      <w:hyperlink w:anchor="_Toc104203416" w:history="1">
        <w:r w:rsidR="005D18DA" w:rsidRPr="001B6246">
          <w:rPr>
            <w:rStyle w:val="Hyperlink"/>
            <w:noProof/>
          </w:rPr>
          <w:t>Validity</w:t>
        </w:r>
        <w:r w:rsidR="005D18DA">
          <w:rPr>
            <w:noProof/>
            <w:webHidden/>
          </w:rPr>
          <w:tab/>
        </w:r>
        <w:r w:rsidR="005D18DA">
          <w:rPr>
            <w:noProof/>
            <w:webHidden/>
          </w:rPr>
          <w:fldChar w:fldCharType="begin"/>
        </w:r>
        <w:r w:rsidR="005D18DA">
          <w:rPr>
            <w:noProof/>
            <w:webHidden/>
          </w:rPr>
          <w:instrText xml:space="preserve"> PAGEREF _Toc104203416 \h </w:instrText>
        </w:r>
        <w:r w:rsidR="005D18DA">
          <w:rPr>
            <w:noProof/>
            <w:webHidden/>
          </w:rPr>
        </w:r>
        <w:r w:rsidR="005D18DA">
          <w:rPr>
            <w:noProof/>
            <w:webHidden/>
          </w:rPr>
          <w:fldChar w:fldCharType="separate"/>
        </w:r>
        <w:r w:rsidR="005D18DA">
          <w:rPr>
            <w:noProof/>
            <w:webHidden/>
          </w:rPr>
          <w:t>4</w:t>
        </w:r>
        <w:r w:rsidR="005D18DA">
          <w:rPr>
            <w:noProof/>
            <w:webHidden/>
          </w:rPr>
          <w:fldChar w:fldCharType="end"/>
        </w:r>
      </w:hyperlink>
    </w:p>
    <w:p w14:paraId="7F040108" w14:textId="7E15697F" w:rsidR="005D18DA" w:rsidRDefault="00000000">
      <w:pPr>
        <w:pStyle w:val="TOC1"/>
        <w:rPr>
          <w:rFonts w:asciiTheme="minorHAnsi" w:eastAsiaTheme="minorEastAsia" w:hAnsiTheme="minorHAnsi"/>
          <w:b w:val="0"/>
          <w:bCs w:val="0"/>
          <w:noProof/>
          <w:color w:val="auto"/>
          <w:sz w:val="22"/>
          <w:szCs w:val="22"/>
          <w:lang w:val="nb-NO" w:eastAsia="nb-NO"/>
        </w:rPr>
      </w:pPr>
      <w:hyperlink w:anchor="_Toc104203417" w:history="1">
        <w:r w:rsidR="005D18DA" w:rsidRPr="001B6246">
          <w:rPr>
            <w:rStyle w:val="Hyperlink"/>
            <w:noProof/>
          </w:rPr>
          <w:t>1.</w:t>
        </w:r>
        <w:r w:rsidR="005D18DA">
          <w:rPr>
            <w:rFonts w:asciiTheme="minorHAnsi" w:eastAsiaTheme="minorEastAsia" w:hAnsiTheme="minorHAnsi"/>
            <w:b w:val="0"/>
            <w:bCs w:val="0"/>
            <w:noProof/>
            <w:color w:val="auto"/>
            <w:sz w:val="22"/>
            <w:szCs w:val="22"/>
            <w:lang w:val="nb-NO" w:eastAsia="nb-NO"/>
          </w:rPr>
          <w:tab/>
        </w:r>
        <w:r w:rsidR="005D18DA" w:rsidRPr="001B6246">
          <w:rPr>
            <w:rStyle w:val="Hyperlink"/>
            <w:noProof/>
          </w:rPr>
          <w:t>Proposed solution – products</w:t>
        </w:r>
        <w:r w:rsidR="005D18DA">
          <w:rPr>
            <w:noProof/>
            <w:webHidden/>
          </w:rPr>
          <w:tab/>
        </w:r>
        <w:r w:rsidR="005D18DA">
          <w:rPr>
            <w:noProof/>
            <w:webHidden/>
          </w:rPr>
          <w:fldChar w:fldCharType="begin"/>
        </w:r>
        <w:r w:rsidR="005D18DA">
          <w:rPr>
            <w:noProof/>
            <w:webHidden/>
          </w:rPr>
          <w:instrText xml:space="preserve"> PAGEREF _Toc104203417 \h </w:instrText>
        </w:r>
        <w:r w:rsidR="005D18DA">
          <w:rPr>
            <w:noProof/>
            <w:webHidden/>
          </w:rPr>
        </w:r>
        <w:r w:rsidR="005D18DA">
          <w:rPr>
            <w:noProof/>
            <w:webHidden/>
          </w:rPr>
          <w:fldChar w:fldCharType="separate"/>
        </w:r>
        <w:r w:rsidR="005D18DA">
          <w:rPr>
            <w:noProof/>
            <w:webHidden/>
          </w:rPr>
          <w:t>5</w:t>
        </w:r>
        <w:r w:rsidR="005D18DA">
          <w:rPr>
            <w:noProof/>
            <w:webHidden/>
          </w:rPr>
          <w:fldChar w:fldCharType="end"/>
        </w:r>
      </w:hyperlink>
    </w:p>
    <w:p w14:paraId="57A88F82" w14:textId="4A7FB8B0" w:rsidR="005D18DA" w:rsidRDefault="00000000">
      <w:pPr>
        <w:pStyle w:val="TOC2"/>
        <w:rPr>
          <w:rFonts w:asciiTheme="minorHAnsi" w:eastAsiaTheme="minorEastAsia" w:hAnsiTheme="minorHAnsi"/>
          <w:iCs w:val="0"/>
          <w:noProof/>
          <w:color w:val="auto"/>
          <w:sz w:val="22"/>
          <w:szCs w:val="22"/>
          <w:lang w:val="nb-NO" w:eastAsia="nb-NO"/>
        </w:rPr>
      </w:pPr>
      <w:hyperlink w:anchor="_Toc104203418" w:history="1">
        <w:r w:rsidR="005D18DA" w:rsidRPr="001B6246">
          <w:rPr>
            <w:rStyle w:val="Hyperlink"/>
            <w:noProof/>
          </w:rPr>
          <w:t>SuperOffice CRM Cloud Subscription</w:t>
        </w:r>
        <w:r w:rsidR="005D18DA">
          <w:rPr>
            <w:noProof/>
            <w:webHidden/>
          </w:rPr>
          <w:tab/>
        </w:r>
        <w:r w:rsidR="005D18DA">
          <w:rPr>
            <w:noProof/>
            <w:webHidden/>
          </w:rPr>
          <w:fldChar w:fldCharType="begin"/>
        </w:r>
        <w:r w:rsidR="005D18DA">
          <w:rPr>
            <w:noProof/>
            <w:webHidden/>
          </w:rPr>
          <w:instrText xml:space="preserve"> PAGEREF _Toc104203418 \h </w:instrText>
        </w:r>
        <w:r w:rsidR="005D18DA">
          <w:rPr>
            <w:noProof/>
            <w:webHidden/>
          </w:rPr>
        </w:r>
        <w:r w:rsidR="005D18DA">
          <w:rPr>
            <w:noProof/>
            <w:webHidden/>
          </w:rPr>
          <w:fldChar w:fldCharType="separate"/>
        </w:r>
        <w:r w:rsidR="005D18DA">
          <w:rPr>
            <w:noProof/>
            <w:webHidden/>
          </w:rPr>
          <w:t>5</w:t>
        </w:r>
        <w:r w:rsidR="005D18DA">
          <w:rPr>
            <w:noProof/>
            <w:webHidden/>
          </w:rPr>
          <w:fldChar w:fldCharType="end"/>
        </w:r>
      </w:hyperlink>
    </w:p>
    <w:p w14:paraId="789654F3" w14:textId="5A9E5D9F" w:rsidR="005D18DA" w:rsidRDefault="00000000">
      <w:pPr>
        <w:pStyle w:val="TOC2"/>
        <w:rPr>
          <w:rFonts w:asciiTheme="minorHAnsi" w:eastAsiaTheme="minorEastAsia" w:hAnsiTheme="minorHAnsi"/>
          <w:iCs w:val="0"/>
          <w:noProof/>
          <w:color w:val="auto"/>
          <w:sz w:val="22"/>
          <w:szCs w:val="22"/>
          <w:lang w:val="nb-NO" w:eastAsia="nb-NO"/>
        </w:rPr>
      </w:pPr>
      <w:hyperlink w:anchor="_Toc104203419" w:history="1">
        <w:r w:rsidR="005D18DA" w:rsidRPr="001B6246">
          <w:rPr>
            <w:rStyle w:val="Hyperlink"/>
            <w:noProof/>
          </w:rPr>
          <w:t>SuperOffice products - description</w:t>
        </w:r>
        <w:r w:rsidR="005D18DA">
          <w:rPr>
            <w:noProof/>
            <w:webHidden/>
          </w:rPr>
          <w:tab/>
        </w:r>
        <w:r w:rsidR="005D18DA">
          <w:rPr>
            <w:noProof/>
            <w:webHidden/>
          </w:rPr>
          <w:fldChar w:fldCharType="begin"/>
        </w:r>
        <w:r w:rsidR="005D18DA">
          <w:rPr>
            <w:noProof/>
            <w:webHidden/>
          </w:rPr>
          <w:instrText xml:space="preserve"> PAGEREF _Toc104203419 \h </w:instrText>
        </w:r>
        <w:r w:rsidR="005D18DA">
          <w:rPr>
            <w:noProof/>
            <w:webHidden/>
          </w:rPr>
        </w:r>
        <w:r w:rsidR="005D18DA">
          <w:rPr>
            <w:noProof/>
            <w:webHidden/>
          </w:rPr>
          <w:fldChar w:fldCharType="separate"/>
        </w:r>
        <w:r w:rsidR="005D18DA">
          <w:rPr>
            <w:noProof/>
            <w:webHidden/>
          </w:rPr>
          <w:t>6</w:t>
        </w:r>
        <w:r w:rsidR="005D18DA">
          <w:rPr>
            <w:noProof/>
            <w:webHidden/>
          </w:rPr>
          <w:fldChar w:fldCharType="end"/>
        </w:r>
      </w:hyperlink>
    </w:p>
    <w:p w14:paraId="3A45EF9B" w14:textId="676CAC39" w:rsidR="005D18DA" w:rsidRDefault="00000000">
      <w:pPr>
        <w:pStyle w:val="TOC2"/>
        <w:rPr>
          <w:rFonts w:asciiTheme="minorHAnsi" w:eastAsiaTheme="minorEastAsia" w:hAnsiTheme="minorHAnsi"/>
          <w:iCs w:val="0"/>
          <w:noProof/>
          <w:color w:val="auto"/>
          <w:sz w:val="22"/>
          <w:szCs w:val="22"/>
          <w:lang w:val="nb-NO" w:eastAsia="nb-NO"/>
        </w:rPr>
      </w:pPr>
      <w:hyperlink w:anchor="_Toc104203420" w:history="1">
        <w:r w:rsidR="005D18DA" w:rsidRPr="001B6246">
          <w:rPr>
            <w:rStyle w:val="Hyperlink"/>
            <w:noProof/>
          </w:rPr>
          <w:t>SuperOffice add-on products - description</w:t>
        </w:r>
        <w:r w:rsidR="005D18DA">
          <w:rPr>
            <w:noProof/>
            <w:webHidden/>
          </w:rPr>
          <w:tab/>
        </w:r>
        <w:r w:rsidR="005D18DA">
          <w:rPr>
            <w:noProof/>
            <w:webHidden/>
          </w:rPr>
          <w:fldChar w:fldCharType="begin"/>
        </w:r>
        <w:r w:rsidR="005D18DA">
          <w:rPr>
            <w:noProof/>
            <w:webHidden/>
          </w:rPr>
          <w:instrText xml:space="preserve"> PAGEREF _Toc104203420 \h </w:instrText>
        </w:r>
        <w:r w:rsidR="005D18DA">
          <w:rPr>
            <w:noProof/>
            <w:webHidden/>
          </w:rPr>
        </w:r>
        <w:r w:rsidR="005D18DA">
          <w:rPr>
            <w:noProof/>
            <w:webHidden/>
          </w:rPr>
          <w:fldChar w:fldCharType="separate"/>
        </w:r>
        <w:r w:rsidR="005D18DA">
          <w:rPr>
            <w:noProof/>
            <w:webHidden/>
          </w:rPr>
          <w:t>9</w:t>
        </w:r>
        <w:r w:rsidR="005D18DA">
          <w:rPr>
            <w:noProof/>
            <w:webHidden/>
          </w:rPr>
          <w:fldChar w:fldCharType="end"/>
        </w:r>
      </w:hyperlink>
    </w:p>
    <w:p w14:paraId="2805D491" w14:textId="13B9C9DC" w:rsidR="005D18DA" w:rsidRDefault="00000000">
      <w:pPr>
        <w:pStyle w:val="TOC1"/>
        <w:rPr>
          <w:rFonts w:asciiTheme="minorHAnsi" w:eastAsiaTheme="minorEastAsia" w:hAnsiTheme="minorHAnsi"/>
          <w:b w:val="0"/>
          <w:bCs w:val="0"/>
          <w:noProof/>
          <w:color w:val="auto"/>
          <w:sz w:val="22"/>
          <w:szCs w:val="22"/>
          <w:lang w:val="nb-NO" w:eastAsia="nb-NO"/>
        </w:rPr>
      </w:pPr>
      <w:hyperlink w:anchor="_Toc104203421" w:history="1">
        <w:r w:rsidR="005D18DA" w:rsidRPr="001B6246">
          <w:rPr>
            <w:rStyle w:val="Hyperlink"/>
            <w:rFonts w:cs="Arial"/>
            <w:noProof/>
          </w:rPr>
          <w:t>2.</w:t>
        </w:r>
        <w:r w:rsidR="005D18DA">
          <w:rPr>
            <w:rFonts w:asciiTheme="minorHAnsi" w:eastAsiaTheme="minorEastAsia" w:hAnsiTheme="minorHAnsi"/>
            <w:b w:val="0"/>
            <w:bCs w:val="0"/>
            <w:noProof/>
            <w:color w:val="auto"/>
            <w:sz w:val="22"/>
            <w:szCs w:val="22"/>
            <w:lang w:val="nb-NO" w:eastAsia="nb-NO"/>
          </w:rPr>
          <w:tab/>
        </w:r>
        <w:r w:rsidR="005D18DA" w:rsidRPr="001B6246">
          <w:rPr>
            <w:rStyle w:val="Hyperlink"/>
            <w:noProof/>
          </w:rPr>
          <w:t>Premium Support Agreement</w:t>
        </w:r>
        <w:r w:rsidR="005D18DA">
          <w:rPr>
            <w:noProof/>
            <w:webHidden/>
          </w:rPr>
          <w:tab/>
        </w:r>
        <w:r w:rsidR="005D18DA">
          <w:rPr>
            <w:noProof/>
            <w:webHidden/>
          </w:rPr>
          <w:fldChar w:fldCharType="begin"/>
        </w:r>
        <w:r w:rsidR="005D18DA">
          <w:rPr>
            <w:noProof/>
            <w:webHidden/>
          </w:rPr>
          <w:instrText xml:space="preserve"> PAGEREF _Toc104203421 \h </w:instrText>
        </w:r>
        <w:r w:rsidR="005D18DA">
          <w:rPr>
            <w:noProof/>
            <w:webHidden/>
          </w:rPr>
        </w:r>
        <w:r w:rsidR="005D18DA">
          <w:rPr>
            <w:noProof/>
            <w:webHidden/>
          </w:rPr>
          <w:fldChar w:fldCharType="separate"/>
        </w:r>
        <w:r w:rsidR="005D18DA">
          <w:rPr>
            <w:noProof/>
            <w:webHidden/>
          </w:rPr>
          <w:t>13</w:t>
        </w:r>
        <w:r w:rsidR="005D18DA">
          <w:rPr>
            <w:noProof/>
            <w:webHidden/>
          </w:rPr>
          <w:fldChar w:fldCharType="end"/>
        </w:r>
      </w:hyperlink>
    </w:p>
    <w:p w14:paraId="02B88E8E" w14:textId="74D5FE3F" w:rsidR="005D18DA" w:rsidRDefault="00000000">
      <w:pPr>
        <w:pStyle w:val="TOC2"/>
        <w:rPr>
          <w:rFonts w:asciiTheme="minorHAnsi" w:eastAsiaTheme="minorEastAsia" w:hAnsiTheme="minorHAnsi"/>
          <w:iCs w:val="0"/>
          <w:noProof/>
          <w:color w:val="auto"/>
          <w:sz w:val="22"/>
          <w:szCs w:val="22"/>
          <w:lang w:val="nb-NO" w:eastAsia="nb-NO"/>
        </w:rPr>
      </w:pPr>
      <w:hyperlink w:anchor="_Toc104203422" w:history="1">
        <w:r w:rsidR="005D18DA" w:rsidRPr="001B6246">
          <w:rPr>
            <w:rStyle w:val="Hyperlink"/>
            <w:noProof/>
            <w:lang w:val="en-US"/>
          </w:rPr>
          <w:t>Premium Support – Extended Opening Hours</w:t>
        </w:r>
        <w:r w:rsidR="005D18DA">
          <w:rPr>
            <w:noProof/>
            <w:webHidden/>
          </w:rPr>
          <w:tab/>
        </w:r>
        <w:r w:rsidR="005D18DA">
          <w:rPr>
            <w:noProof/>
            <w:webHidden/>
          </w:rPr>
          <w:fldChar w:fldCharType="begin"/>
        </w:r>
        <w:r w:rsidR="005D18DA">
          <w:rPr>
            <w:noProof/>
            <w:webHidden/>
          </w:rPr>
          <w:instrText xml:space="preserve"> PAGEREF _Toc104203422 \h </w:instrText>
        </w:r>
        <w:r w:rsidR="005D18DA">
          <w:rPr>
            <w:noProof/>
            <w:webHidden/>
          </w:rPr>
        </w:r>
        <w:r w:rsidR="005D18DA">
          <w:rPr>
            <w:noProof/>
            <w:webHidden/>
          </w:rPr>
          <w:fldChar w:fldCharType="separate"/>
        </w:r>
        <w:r w:rsidR="005D18DA">
          <w:rPr>
            <w:noProof/>
            <w:webHidden/>
          </w:rPr>
          <w:t>13</w:t>
        </w:r>
        <w:r w:rsidR="005D18DA">
          <w:rPr>
            <w:noProof/>
            <w:webHidden/>
          </w:rPr>
          <w:fldChar w:fldCharType="end"/>
        </w:r>
      </w:hyperlink>
    </w:p>
    <w:p w14:paraId="7D4182D2" w14:textId="1ADB9293" w:rsidR="005D18DA" w:rsidRDefault="00000000">
      <w:pPr>
        <w:pStyle w:val="TOC2"/>
        <w:rPr>
          <w:rFonts w:asciiTheme="minorHAnsi" w:eastAsiaTheme="minorEastAsia" w:hAnsiTheme="minorHAnsi"/>
          <w:iCs w:val="0"/>
          <w:noProof/>
          <w:color w:val="auto"/>
          <w:sz w:val="22"/>
          <w:szCs w:val="22"/>
          <w:lang w:val="nb-NO" w:eastAsia="nb-NO"/>
        </w:rPr>
      </w:pPr>
      <w:hyperlink w:anchor="_Toc104203423" w:history="1">
        <w:r w:rsidR="005D18DA" w:rsidRPr="001B6246">
          <w:rPr>
            <w:rStyle w:val="Hyperlink"/>
            <w:noProof/>
            <w:lang w:val="en-US"/>
          </w:rPr>
          <w:t>Classification of Requests</w:t>
        </w:r>
        <w:r w:rsidR="005D18DA">
          <w:rPr>
            <w:noProof/>
            <w:webHidden/>
          </w:rPr>
          <w:tab/>
        </w:r>
        <w:r w:rsidR="005D18DA">
          <w:rPr>
            <w:noProof/>
            <w:webHidden/>
          </w:rPr>
          <w:fldChar w:fldCharType="begin"/>
        </w:r>
        <w:r w:rsidR="005D18DA">
          <w:rPr>
            <w:noProof/>
            <w:webHidden/>
          </w:rPr>
          <w:instrText xml:space="preserve"> PAGEREF _Toc104203423 \h </w:instrText>
        </w:r>
        <w:r w:rsidR="005D18DA">
          <w:rPr>
            <w:noProof/>
            <w:webHidden/>
          </w:rPr>
        </w:r>
        <w:r w:rsidR="005D18DA">
          <w:rPr>
            <w:noProof/>
            <w:webHidden/>
          </w:rPr>
          <w:fldChar w:fldCharType="separate"/>
        </w:r>
        <w:r w:rsidR="005D18DA">
          <w:rPr>
            <w:noProof/>
            <w:webHidden/>
          </w:rPr>
          <w:t>13</w:t>
        </w:r>
        <w:r w:rsidR="005D18DA">
          <w:rPr>
            <w:noProof/>
            <w:webHidden/>
          </w:rPr>
          <w:fldChar w:fldCharType="end"/>
        </w:r>
      </w:hyperlink>
    </w:p>
    <w:p w14:paraId="5544BD0F" w14:textId="0D026DBD" w:rsidR="005D18DA" w:rsidRDefault="00000000">
      <w:pPr>
        <w:pStyle w:val="TOC2"/>
        <w:rPr>
          <w:rFonts w:asciiTheme="minorHAnsi" w:eastAsiaTheme="minorEastAsia" w:hAnsiTheme="minorHAnsi"/>
          <w:iCs w:val="0"/>
          <w:noProof/>
          <w:color w:val="auto"/>
          <w:sz w:val="22"/>
          <w:szCs w:val="22"/>
          <w:lang w:val="nb-NO" w:eastAsia="nb-NO"/>
        </w:rPr>
      </w:pPr>
      <w:hyperlink w:anchor="_Toc104203424" w:history="1">
        <w:r w:rsidR="005D18DA" w:rsidRPr="001B6246">
          <w:rPr>
            <w:rStyle w:val="Hyperlink"/>
            <w:noProof/>
            <w:lang w:val="en-US"/>
          </w:rPr>
          <w:t>Premium Support Service Levels</w:t>
        </w:r>
        <w:r w:rsidR="005D18DA">
          <w:rPr>
            <w:noProof/>
            <w:webHidden/>
          </w:rPr>
          <w:tab/>
        </w:r>
        <w:r w:rsidR="005D18DA">
          <w:rPr>
            <w:noProof/>
            <w:webHidden/>
          </w:rPr>
          <w:fldChar w:fldCharType="begin"/>
        </w:r>
        <w:r w:rsidR="005D18DA">
          <w:rPr>
            <w:noProof/>
            <w:webHidden/>
          </w:rPr>
          <w:instrText xml:space="preserve"> PAGEREF _Toc104203424 \h </w:instrText>
        </w:r>
        <w:r w:rsidR="005D18DA">
          <w:rPr>
            <w:noProof/>
            <w:webHidden/>
          </w:rPr>
        </w:r>
        <w:r w:rsidR="005D18DA">
          <w:rPr>
            <w:noProof/>
            <w:webHidden/>
          </w:rPr>
          <w:fldChar w:fldCharType="separate"/>
        </w:r>
        <w:r w:rsidR="005D18DA">
          <w:rPr>
            <w:noProof/>
            <w:webHidden/>
          </w:rPr>
          <w:t>14</w:t>
        </w:r>
        <w:r w:rsidR="005D18DA">
          <w:rPr>
            <w:noProof/>
            <w:webHidden/>
          </w:rPr>
          <w:fldChar w:fldCharType="end"/>
        </w:r>
      </w:hyperlink>
    </w:p>
    <w:p w14:paraId="4915C24A" w14:textId="3D01F5C9" w:rsidR="005D18DA" w:rsidRDefault="00000000">
      <w:pPr>
        <w:pStyle w:val="TOC2"/>
        <w:rPr>
          <w:rFonts w:asciiTheme="minorHAnsi" w:eastAsiaTheme="minorEastAsia" w:hAnsiTheme="minorHAnsi"/>
          <w:iCs w:val="0"/>
          <w:noProof/>
          <w:color w:val="auto"/>
          <w:sz w:val="22"/>
          <w:szCs w:val="22"/>
          <w:lang w:val="nb-NO" w:eastAsia="nb-NO"/>
        </w:rPr>
      </w:pPr>
      <w:hyperlink w:anchor="_Toc104203425" w:history="1">
        <w:r w:rsidR="005D18DA" w:rsidRPr="001B6246">
          <w:rPr>
            <w:rStyle w:val="Hyperlink"/>
            <w:noProof/>
          </w:rPr>
          <w:t>Follow-up and Reporting</w:t>
        </w:r>
        <w:r w:rsidR="005D18DA">
          <w:rPr>
            <w:noProof/>
            <w:webHidden/>
          </w:rPr>
          <w:tab/>
        </w:r>
        <w:r w:rsidR="005D18DA">
          <w:rPr>
            <w:noProof/>
            <w:webHidden/>
          </w:rPr>
          <w:fldChar w:fldCharType="begin"/>
        </w:r>
        <w:r w:rsidR="005D18DA">
          <w:rPr>
            <w:noProof/>
            <w:webHidden/>
          </w:rPr>
          <w:instrText xml:space="preserve"> PAGEREF _Toc104203425 \h </w:instrText>
        </w:r>
        <w:r w:rsidR="005D18DA">
          <w:rPr>
            <w:noProof/>
            <w:webHidden/>
          </w:rPr>
        </w:r>
        <w:r w:rsidR="005D18DA">
          <w:rPr>
            <w:noProof/>
            <w:webHidden/>
          </w:rPr>
          <w:fldChar w:fldCharType="separate"/>
        </w:r>
        <w:r w:rsidR="005D18DA">
          <w:rPr>
            <w:noProof/>
            <w:webHidden/>
          </w:rPr>
          <w:t>14</w:t>
        </w:r>
        <w:r w:rsidR="005D18DA">
          <w:rPr>
            <w:noProof/>
            <w:webHidden/>
          </w:rPr>
          <w:fldChar w:fldCharType="end"/>
        </w:r>
      </w:hyperlink>
    </w:p>
    <w:p w14:paraId="62CB628E" w14:textId="184551B4" w:rsidR="005D18DA" w:rsidRDefault="00000000">
      <w:pPr>
        <w:pStyle w:val="TOC2"/>
        <w:rPr>
          <w:rFonts w:asciiTheme="minorHAnsi" w:eastAsiaTheme="minorEastAsia" w:hAnsiTheme="minorHAnsi"/>
          <w:iCs w:val="0"/>
          <w:noProof/>
          <w:color w:val="auto"/>
          <w:sz w:val="22"/>
          <w:szCs w:val="22"/>
          <w:lang w:val="nb-NO" w:eastAsia="nb-NO"/>
        </w:rPr>
      </w:pPr>
      <w:hyperlink w:anchor="_Toc104203426" w:history="1">
        <w:r w:rsidR="005D18DA" w:rsidRPr="001B6246">
          <w:rPr>
            <w:rStyle w:val="Hyperlink"/>
            <w:noProof/>
            <w:lang w:val="en-US"/>
          </w:rPr>
          <w:t>General terms for SuperOffice support</w:t>
        </w:r>
        <w:r w:rsidR="005D18DA">
          <w:rPr>
            <w:noProof/>
            <w:webHidden/>
          </w:rPr>
          <w:tab/>
        </w:r>
        <w:r w:rsidR="005D18DA">
          <w:rPr>
            <w:noProof/>
            <w:webHidden/>
          </w:rPr>
          <w:fldChar w:fldCharType="begin"/>
        </w:r>
        <w:r w:rsidR="005D18DA">
          <w:rPr>
            <w:noProof/>
            <w:webHidden/>
          </w:rPr>
          <w:instrText xml:space="preserve"> PAGEREF _Toc104203426 \h </w:instrText>
        </w:r>
        <w:r w:rsidR="005D18DA">
          <w:rPr>
            <w:noProof/>
            <w:webHidden/>
          </w:rPr>
        </w:r>
        <w:r w:rsidR="005D18DA">
          <w:rPr>
            <w:noProof/>
            <w:webHidden/>
          </w:rPr>
          <w:fldChar w:fldCharType="separate"/>
        </w:r>
        <w:r w:rsidR="005D18DA">
          <w:rPr>
            <w:noProof/>
            <w:webHidden/>
          </w:rPr>
          <w:t>15</w:t>
        </w:r>
        <w:r w:rsidR="005D18DA">
          <w:rPr>
            <w:noProof/>
            <w:webHidden/>
          </w:rPr>
          <w:fldChar w:fldCharType="end"/>
        </w:r>
      </w:hyperlink>
    </w:p>
    <w:p w14:paraId="2F90BAFA" w14:textId="0D52835B" w:rsidR="005D18DA" w:rsidRDefault="00000000">
      <w:pPr>
        <w:pStyle w:val="TOC1"/>
        <w:rPr>
          <w:rFonts w:asciiTheme="minorHAnsi" w:eastAsiaTheme="minorEastAsia" w:hAnsiTheme="minorHAnsi"/>
          <w:b w:val="0"/>
          <w:bCs w:val="0"/>
          <w:noProof/>
          <w:color w:val="auto"/>
          <w:sz w:val="22"/>
          <w:szCs w:val="22"/>
          <w:lang w:val="nb-NO" w:eastAsia="nb-NO"/>
        </w:rPr>
      </w:pPr>
      <w:hyperlink w:anchor="_Toc104203427" w:history="1">
        <w:r w:rsidR="005D18DA" w:rsidRPr="001B6246">
          <w:rPr>
            <w:rStyle w:val="Hyperlink"/>
            <w:noProof/>
          </w:rPr>
          <w:t>3.</w:t>
        </w:r>
        <w:r w:rsidR="005D18DA">
          <w:rPr>
            <w:rFonts w:asciiTheme="minorHAnsi" w:eastAsiaTheme="minorEastAsia" w:hAnsiTheme="minorHAnsi"/>
            <w:b w:val="0"/>
            <w:bCs w:val="0"/>
            <w:noProof/>
            <w:color w:val="auto"/>
            <w:sz w:val="22"/>
            <w:szCs w:val="22"/>
            <w:lang w:val="nb-NO" w:eastAsia="nb-NO"/>
          </w:rPr>
          <w:tab/>
        </w:r>
        <w:r w:rsidR="005D18DA" w:rsidRPr="001B6246">
          <w:rPr>
            <w:rStyle w:val="Hyperlink"/>
            <w:noProof/>
          </w:rPr>
          <w:t>Description of proposed services</w:t>
        </w:r>
        <w:r w:rsidR="005D18DA">
          <w:rPr>
            <w:noProof/>
            <w:webHidden/>
          </w:rPr>
          <w:tab/>
        </w:r>
        <w:r w:rsidR="005D18DA">
          <w:rPr>
            <w:noProof/>
            <w:webHidden/>
          </w:rPr>
          <w:fldChar w:fldCharType="begin"/>
        </w:r>
        <w:r w:rsidR="005D18DA">
          <w:rPr>
            <w:noProof/>
            <w:webHidden/>
          </w:rPr>
          <w:instrText xml:space="preserve"> PAGEREF _Toc104203427 \h </w:instrText>
        </w:r>
        <w:r w:rsidR="005D18DA">
          <w:rPr>
            <w:noProof/>
            <w:webHidden/>
          </w:rPr>
        </w:r>
        <w:r w:rsidR="005D18DA">
          <w:rPr>
            <w:noProof/>
            <w:webHidden/>
          </w:rPr>
          <w:fldChar w:fldCharType="separate"/>
        </w:r>
        <w:r w:rsidR="005D18DA">
          <w:rPr>
            <w:noProof/>
            <w:webHidden/>
          </w:rPr>
          <w:t>16</w:t>
        </w:r>
        <w:r w:rsidR="005D18DA">
          <w:rPr>
            <w:noProof/>
            <w:webHidden/>
          </w:rPr>
          <w:fldChar w:fldCharType="end"/>
        </w:r>
      </w:hyperlink>
    </w:p>
    <w:p w14:paraId="5E61D70B" w14:textId="1846BB85" w:rsidR="005D18DA" w:rsidRDefault="00000000">
      <w:pPr>
        <w:pStyle w:val="TOC2"/>
        <w:rPr>
          <w:rFonts w:asciiTheme="minorHAnsi" w:eastAsiaTheme="minorEastAsia" w:hAnsiTheme="minorHAnsi"/>
          <w:iCs w:val="0"/>
          <w:noProof/>
          <w:color w:val="auto"/>
          <w:sz w:val="22"/>
          <w:szCs w:val="22"/>
          <w:lang w:val="nb-NO" w:eastAsia="nb-NO"/>
        </w:rPr>
      </w:pPr>
      <w:hyperlink w:anchor="_Toc104203428" w:history="1">
        <w:r w:rsidR="005D18DA" w:rsidRPr="001B6246">
          <w:rPr>
            <w:rStyle w:val="Hyperlink"/>
            <w:noProof/>
          </w:rPr>
          <w:t>SuperOffice Implementation Method</w:t>
        </w:r>
        <w:r w:rsidR="005D18DA">
          <w:rPr>
            <w:noProof/>
            <w:webHidden/>
          </w:rPr>
          <w:tab/>
        </w:r>
        <w:r w:rsidR="005D18DA">
          <w:rPr>
            <w:noProof/>
            <w:webHidden/>
          </w:rPr>
          <w:fldChar w:fldCharType="begin"/>
        </w:r>
        <w:r w:rsidR="005D18DA">
          <w:rPr>
            <w:noProof/>
            <w:webHidden/>
          </w:rPr>
          <w:instrText xml:space="preserve"> PAGEREF _Toc104203428 \h </w:instrText>
        </w:r>
        <w:r w:rsidR="005D18DA">
          <w:rPr>
            <w:noProof/>
            <w:webHidden/>
          </w:rPr>
        </w:r>
        <w:r w:rsidR="005D18DA">
          <w:rPr>
            <w:noProof/>
            <w:webHidden/>
          </w:rPr>
          <w:fldChar w:fldCharType="separate"/>
        </w:r>
        <w:r w:rsidR="005D18DA">
          <w:rPr>
            <w:noProof/>
            <w:webHidden/>
          </w:rPr>
          <w:t>16</w:t>
        </w:r>
        <w:r w:rsidR="005D18DA">
          <w:rPr>
            <w:noProof/>
            <w:webHidden/>
          </w:rPr>
          <w:fldChar w:fldCharType="end"/>
        </w:r>
      </w:hyperlink>
    </w:p>
    <w:p w14:paraId="6A83B31C" w14:textId="7E200989" w:rsidR="005D18DA" w:rsidRDefault="00000000">
      <w:pPr>
        <w:pStyle w:val="TOC2"/>
        <w:rPr>
          <w:rFonts w:asciiTheme="minorHAnsi" w:eastAsiaTheme="minorEastAsia" w:hAnsiTheme="minorHAnsi"/>
          <w:iCs w:val="0"/>
          <w:noProof/>
          <w:color w:val="auto"/>
          <w:sz w:val="22"/>
          <w:szCs w:val="22"/>
          <w:lang w:val="nb-NO" w:eastAsia="nb-NO"/>
        </w:rPr>
      </w:pPr>
      <w:hyperlink w:anchor="_Toc104203429" w:history="1">
        <w:r w:rsidR="005D18DA" w:rsidRPr="001B6246">
          <w:rPr>
            <w:rStyle w:val="Hyperlink"/>
            <w:noProof/>
          </w:rPr>
          <w:t>Description of suggested services</w:t>
        </w:r>
        <w:r w:rsidR="005D18DA">
          <w:rPr>
            <w:noProof/>
            <w:webHidden/>
          </w:rPr>
          <w:tab/>
        </w:r>
        <w:r w:rsidR="005D18DA">
          <w:rPr>
            <w:noProof/>
            <w:webHidden/>
          </w:rPr>
          <w:fldChar w:fldCharType="begin"/>
        </w:r>
        <w:r w:rsidR="005D18DA">
          <w:rPr>
            <w:noProof/>
            <w:webHidden/>
          </w:rPr>
          <w:instrText xml:space="preserve"> PAGEREF _Toc104203429 \h </w:instrText>
        </w:r>
        <w:r w:rsidR="005D18DA">
          <w:rPr>
            <w:noProof/>
            <w:webHidden/>
          </w:rPr>
        </w:r>
        <w:r w:rsidR="005D18DA">
          <w:rPr>
            <w:noProof/>
            <w:webHidden/>
          </w:rPr>
          <w:fldChar w:fldCharType="separate"/>
        </w:r>
        <w:r w:rsidR="005D18DA">
          <w:rPr>
            <w:noProof/>
            <w:webHidden/>
          </w:rPr>
          <w:t>17</w:t>
        </w:r>
        <w:r w:rsidR="005D18DA">
          <w:rPr>
            <w:noProof/>
            <w:webHidden/>
          </w:rPr>
          <w:fldChar w:fldCharType="end"/>
        </w:r>
      </w:hyperlink>
    </w:p>
    <w:p w14:paraId="597B2B83" w14:textId="09BC5221" w:rsidR="005D18DA" w:rsidRDefault="00000000">
      <w:pPr>
        <w:pStyle w:val="TOC1"/>
        <w:rPr>
          <w:rFonts w:asciiTheme="minorHAnsi" w:eastAsiaTheme="minorEastAsia" w:hAnsiTheme="minorHAnsi"/>
          <w:b w:val="0"/>
          <w:bCs w:val="0"/>
          <w:noProof/>
          <w:color w:val="auto"/>
          <w:sz w:val="22"/>
          <w:szCs w:val="22"/>
          <w:lang w:val="nb-NO" w:eastAsia="nb-NO"/>
        </w:rPr>
      </w:pPr>
      <w:hyperlink w:anchor="_Toc104203430" w:history="1">
        <w:r w:rsidR="005D18DA" w:rsidRPr="001B6246">
          <w:rPr>
            <w:rStyle w:val="Hyperlink"/>
            <w:noProof/>
          </w:rPr>
          <w:t>4.</w:t>
        </w:r>
        <w:r w:rsidR="005D18DA">
          <w:rPr>
            <w:rFonts w:asciiTheme="minorHAnsi" w:eastAsiaTheme="minorEastAsia" w:hAnsiTheme="minorHAnsi"/>
            <w:b w:val="0"/>
            <w:bCs w:val="0"/>
            <w:noProof/>
            <w:color w:val="auto"/>
            <w:sz w:val="22"/>
            <w:szCs w:val="22"/>
            <w:lang w:val="nb-NO" w:eastAsia="nb-NO"/>
          </w:rPr>
          <w:tab/>
        </w:r>
        <w:r w:rsidR="005D18DA" w:rsidRPr="001B6246">
          <w:rPr>
            <w:rStyle w:val="Hyperlink"/>
            <w:noProof/>
          </w:rPr>
          <w:t>Implementation</w:t>
        </w:r>
        <w:r w:rsidR="005D18DA">
          <w:rPr>
            <w:noProof/>
            <w:webHidden/>
          </w:rPr>
          <w:tab/>
        </w:r>
        <w:r w:rsidR="005D18DA">
          <w:rPr>
            <w:noProof/>
            <w:webHidden/>
          </w:rPr>
          <w:fldChar w:fldCharType="begin"/>
        </w:r>
        <w:r w:rsidR="005D18DA">
          <w:rPr>
            <w:noProof/>
            <w:webHidden/>
          </w:rPr>
          <w:instrText xml:space="preserve"> PAGEREF _Toc104203430 \h </w:instrText>
        </w:r>
        <w:r w:rsidR="005D18DA">
          <w:rPr>
            <w:noProof/>
            <w:webHidden/>
          </w:rPr>
        </w:r>
        <w:r w:rsidR="005D18DA">
          <w:rPr>
            <w:noProof/>
            <w:webHidden/>
          </w:rPr>
          <w:fldChar w:fldCharType="separate"/>
        </w:r>
        <w:r w:rsidR="005D18DA">
          <w:rPr>
            <w:noProof/>
            <w:webHidden/>
          </w:rPr>
          <w:t>21</w:t>
        </w:r>
        <w:r w:rsidR="005D18DA">
          <w:rPr>
            <w:noProof/>
            <w:webHidden/>
          </w:rPr>
          <w:fldChar w:fldCharType="end"/>
        </w:r>
      </w:hyperlink>
    </w:p>
    <w:p w14:paraId="65412178" w14:textId="0731B9F3" w:rsidR="005D18DA" w:rsidRDefault="00000000">
      <w:pPr>
        <w:pStyle w:val="TOC2"/>
        <w:rPr>
          <w:rFonts w:asciiTheme="minorHAnsi" w:eastAsiaTheme="minorEastAsia" w:hAnsiTheme="minorHAnsi"/>
          <w:iCs w:val="0"/>
          <w:noProof/>
          <w:color w:val="auto"/>
          <w:sz w:val="22"/>
          <w:szCs w:val="22"/>
          <w:lang w:val="nb-NO" w:eastAsia="nb-NO"/>
        </w:rPr>
      </w:pPr>
      <w:hyperlink w:anchor="_Toc104203431" w:history="1">
        <w:r w:rsidR="005D18DA" w:rsidRPr="001B6246">
          <w:rPr>
            <w:rStyle w:val="Hyperlink"/>
            <w:noProof/>
          </w:rPr>
          <w:t>Resources and hourly rates</w:t>
        </w:r>
        <w:r w:rsidR="005D18DA">
          <w:rPr>
            <w:noProof/>
            <w:webHidden/>
          </w:rPr>
          <w:tab/>
        </w:r>
        <w:r w:rsidR="005D18DA">
          <w:rPr>
            <w:noProof/>
            <w:webHidden/>
          </w:rPr>
          <w:fldChar w:fldCharType="begin"/>
        </w:r>
        <w:r w:rsidR="005D18DA">
          <w:rPr>
            <w:noProof/>
            <w:webHidden/>
          </w:rPr>
          <w:instrText xml:space="preserve"> PAGEREF _Toc104203431 \h </w:instrText>
        </w:r>
        <w:r w:rsidR="005D18DA">
          <w:rPr>
            <w:noProof/>
            <w:webHidden/>
          </w:rPr>
        </w:r>
        <w:r w:rsidR="005D18DA">
          <w:rPr>
            <w:noProof/>
            <w:webHidden/>
          </w:rPr>
          <w:fldChar w:fldCharType="separate"/>
        </w:r>
        <w:r w:rsidR="005D18DA">
          <w:rPr>
            <w:noProof/>
            <w:webHidden/>
          </w:rPr>
          <w:t>21</w:t>
        </w:r>
        <w:r w:rsidR="005D18DA">
          <w:rPr>
            <w:noProof/>
            <w:webHidden/>
          </w:rPr>
          <w:fldChar w:fldCharType="end"/>
        </w:r>
      </w:hyperlink>
    </w:p>
    <w:p w14:paraId="0EADF37B" w14:textId="46AEA22D" w:rsidR="005D18DA" w:rsidRDefault="00000000">
      <w:pPr>
        <w:pStyle w:val="TOC1"/>
        <w:rPr>
          <w:rFonts w:asciiTheme="minorHAnsi" w:eastAsiaTheme="minorEastAsia" w:hAnsiTheme="minorHAnsi"/>
          <w:b w:val="0"/>
          <w:bCs w:val="0"/>
          <w:noProof/>
          <w:color w:val="auto"/>
          <w:sz w:val="22"/>
          <w:szCs w:val="22"/>
          <w:lang w:val="nb-NO" w:eastAsia="nb-NO"/>
        </w:rPr>
      </w:pPr>
      <w:hyperlink w:anchor="_Toc104203432" w:history="1">
        <w:r w:rsidR="005D18DA" w:rsidRPr="001B6246">
          <w:rPr>
            <w:rStyle w:val="Hyperlink"/>
            <w:noProof/>
          </w:rPr>
          <w:t>5.</w:t>
        </w:r>
        <w:r w:rsidR="005D18DA">
          <w:rPr>
            <w:rFonts w:asciiTheme="minorHAnsi" w:eastAsiaTheme="minorEastAsia" w:hAnsiTheme="minorHAnsi"/>
            <w:b w:val="0"/>
            <w:bCs w:val="0"/>
            <w:noProof/>
            <w:color w:val="auto"/>
            <w:sz w:val="22"/>
            <w:szCs w:val="22"/>
            <w:lang w:val="nb-NO" w:eastAsia="nb-NO"/>
          </w:rPr>
          <w:tab/>
        </w:r>
        <w:r w:rsidR="005D18DA" w:rsidRPr="001B6246">
          <w:rPr>
            <w:rStyle w:val="Hyperlink"/>
            <w:noProof/>
          </w:rPr>
          <w:t>Milestones and activities</w:t>
        </w:r>
        <w:r w:rsidR="005D18DA">
          <w:rPr>
            <w:noProof/>
            <w:webHidden/>
          </w:rPr>
          <w:tab/>
        </w:r>
        <w:r w:rsidR="005D18DA">
          <w:rPr>
            <w:noProof/>
            <w:webHidden/>
          </w:rPr>
          <w:fldChar w:fldCharType="begin"/>
        </w:r>
        <w:r w:rsidR="005D18DA">
          <w:rPr>
            <w:noProof/>
            <w:webHidden/>
          </w:rPr>
          <w:instrText xml:space="preserve"> PAGEREF _Toc104203432 \h </w:instrText>
        </w:r>
        <w:r w:rsidR="005D18DA">
          <w:rPr>
            <w:noProof/>
            <w:webHidden/>
          </w:rPr>
        </w:r>
        <w:r w:rsidR="005D18DA">
          <w:rPr>
            <w:noProof/>
            <w:webHidden/>
          </w:rPr>
          <w:fldChar w:fldCharType="separate"/>
        </w:r>
        <w:r w:rsidR="005D18DA">
          <w:rPr>
            <w:noProof/>
            <w:webHidden/>
          </w:rPr>
          <w:t>22</w:t>
        </w:r>
        <w:r w:rsidR="005D18DA">
          <w:rPr>
            <w:noProof/>
            <w:webHidden/>
          </w:rPr>
          <w:fldChar w:fldCharType="end"/>
        </w:r>
      </w:hyperlink>
    </w:p>
    <w:p w14:paraId="426264F7" w14:textId="58FB617D" w:rsidR="005D18DA" w:rsidRDefault="00000000">
      <w:pPr>
        <w:pStyle w:val="TOC1"/>
        <w:rPr>
          <w:rFonts w:asciiTheme="minorHAnsi" w:eastAsiaTheme="minorEastAsia" w:hAnsiTheme="minorHAnsi"/>
          <w:b w:val="0"/>
          <w:bCs w:val="0"/>
          <w:noProof/>
          <w:color w:val="auto"/>
          <w:sz w:val="22"/>
          <w:szCs w:val="22"/>
          <w:lang w:val="nb-NO" w:eastAsia="nb-NO"/>
        </w:rPr>
      </w:pPr>
      <w:hyperlink w:anchor="_Toc104203433" w:history="1">
        <w:r w:rsidR="005D18DA" w:rsidRPr="001B6246">
          <w:rPr>
            <w:rStyle w:val="Hyperlink"/>
            <w:noProof/>
          </w:rPr>
          <w:t>6.</w:t>
        </w:r>
        <w:r w:rsidR="005D18DA">
          <w:rPr>
            <w:rFonts w:asciiTheme="minorHAnsi" w:eastAsiaTheme="minorEastAsia" w:hAnsiTheme="minorHAnsi"/>
            <w:b w:val="0"/>
            <w:bCs w:val="0"/>
            <w:noProof/>
            <w:color w:val="auto"/>
            <w:sz w:val="22"/>
            <w:szCs w:val="22"/>
            <w:lang w:val="nb-NO" w:eastAsia="nb-NO"/>
          </w:rPr>
          <w:tab/>
        </w:r>
        <w:r w:rsidR="005D18DA" w:rsidRPr="001B6246">
          <w:rPr>
            <w:rStyle w:val="Hyperlink"/>
            <w:noProof/>
          </w:rPr>
          <w:t>Costs</w:t>
        </w:r>
        <w:r w:rsidR="005D18DA">
          <w:rPr>
            <w:noProof/>
            <w:webHidden/>
          </w:rPr>
          <w:tab/>
        </w:r>
        <w:r w:rsidR="005D18DA">
          <w:rPr>
            <w:noProof/>
            <w:webHidden/>
          </w:rPr>
          <w:fldChar w:fldCharType="begin"/>
        </w:r>
        <w:r w:rsidR="005D18DA">
          <w:rPr>
            <w:noProof/>
            <w:webHidden/>
          </w:rPr>
          <w:instrText xml:space="preserve"> PAGEREF _Toc104203433 \h </w:instrText>
        </w:r>
        <w:r w:rsidR="005D18DA">
          <w:rPr>
            <w:noProof/>
            <w:webHidden/>
          </w:rPr>
        </w:r>
        <w:r w:rsidR="005D18DA">
          <w:rPr>
            <w:noProof/>
            <w:webHidden/>
          </w:rPr>
          <w:fldChar w:fldCharType="separate"/>
        </w:r>
        <w:r w:rsidR="005D18DA">
          <w:rPr>
            <w:noProof/>
            <w:webHidden/>
          </w:rPr>
          <w:t>23</w:t>
        </w:r>
        <w:r w:rsidR="005D18DA">
          <w:rPr>
            <w:noProof/>
            <w:webHidden/>
          </w:rPr>
          <w:fldChar w:fldCharType="end"/>
        </w:r>
      </w:hyperlink>
    </w:p>
    <w:p w14:paraId="53C822CF" w14:textId="749CEA58" w:rsidR="005D18DA" w:rsidRDefault="00000000">
      <w:pPr>
        <w:pStyle w:val="TOC2"/>
        <w:rPr>
          <w:rFonts w:asciiTheme="minorHAnsi" w:eastAsiaTheme="minorEastAsia" w:hAnsiTheme="minorHAnsi"/>
          <w:iCs w:val="0"/>
          <w:noProof/>
          <w:color w:val="auto"/>
          <w:sz w:val="22"/>
          <w:szCs w:val="22"/>
          <w:lang w:val="nb-NO" w:eastAsia="nb-NO"/>
        </w:rPr>
      </w:pPr>
      <w:hyperlink w:anchor="_Toc104203434" w:history="1">
        <w:r w:rsidR="005D18DA" w:rsidRPr="001B6246">
          <w:rPr>
            <w:rStyle w:val="Hyperlink"/>
            <w:noProof/>
          </w:rPr>
          <w:t>Licence costs</w:t>
        </w:r>
        <w:r w:rsidR="005D18DA">
          <w:rPr>
            <w:noProof/>
            <w:webHidden/>
          </w:rPr>
          <w:tab/>
        </w:r>
        <w:r w:rsidR="005D18DA">
          <w:rPr>
            <w:noProof/>
            <w:webHidden/>
          </w:rPr>
          <w:fldChar w:fldCharType="begin"/>
        </w:r>
        <w:r w:rsidR="005D18DA">
          <w:rPr>
            <w:noProof/>
            <w:webHidden/>
          </w:rPr>
          <w:instrText xml:space="preserve"> PAGEREF _Toc104203434 \h </w:instrText>
        </w:r>
        <w:r w:rsidR="005D18DA">
          <w:rPr>
            <w:noProof/>
            <w:webHidden/>
          </w:rPr>
        </w:r>
        <w:r w:rsidR="005D18DA">
          <w:rPr>
            <w:noProof/>
            <w:webHidden/>
          </w:rPr>
          <w:fldChar w:fldCharType="separate"/>
        </w:r>
        <w:r w:rsidR="005D18DA">
          <w:rPr>
            <w:noProof/>
            <w:webHidden/>
          </w:rPr>
          <w:t>23</w:t>
        </w:r>
        <w:r w:rsidR="005D18DA">
          <w:rPr>
            <w:noProof/>
            <w:webHidden/>
          </w:rPr>
          <w:fldChar w:fldCharType="end"/>
        </w:r>
      </w:hyperlink>
    </w:p>
    <w:p w14:paraId="3FEC3930" w14:textId="5F314417" w:rsidR="005D18DA" w:rsidRDefault="00000000">
      <w:pPr>
        <w:pStyle w:val="TOC2"/>
        <w:rPr>
          <w:rFonts w:asciiTheme="minorHAnsi" w:eastAsiaTheme="minorEastAsia" w:hAnsiTheme="minorHAnsi"/>
          <w:iCs w:val="0"/>
          <w:noProof/>
          <w:color w:val="auto"/>
          <w:sz w:val="22"/>
          <w:szCs w:val="22"/>
          <w:lang w:val="nb-NO" w:eastAsia="nb-NO"/>
        </w:rPr>
      </w:pPr>
      <w:hyperlink w:anchor="_Toc104203435" w:history="1">
        <w:r w:rsidR="005D18DA" w:rsidRPr="001B6246">
          <w:rPr>
            <w:rStyle w:val="Hyperlink"/>
            <w:noProof/>
          </w:rPr>
          <w:t>Terms for discount and future purchase</w:t>
        </w:r>
        <w:r w:rsidR="005D18DA">
          <w:rPr>
            <w:noProof/>
            <w:webHidden/>
          </w:rPr>
          <w:tab/>
        </w:r>
        <w:r w:rsidR="005D18DA">
          <w:rPr>
            <w:noProof/>
            <w:webHidden/>
          </w:rPr>
          <w:fldChar w:fldCharType="begin"/>
        </w:r>
        <w:r w:rsidR="005D18DA">
          <w:rPr>
            <w:noProof/>
            <w:webHidden/>
          </w:rPr>
          <w:instrText xml:space="preserve"> PAGEREF _Toc104203435 \h </w:instrText>
        </w:r>
        <w:r w:rsidR="005D18DA">
          <w:rPr>
            <w:noProof/>
            <w:webHidden/>
          </w:rPr>
        </w:r>
        <w:r w:rsidR="005D18DA">
          <w:rPr>
            <w:noProof/>
            <w:webHidden/>
          </w:rPr>
          <w:fldChar w:fldCharType="separate"/>
        </w:r>
        <w:r w:rsidR="005D18DA">
          <w:rPr>
            <w:noProof/>
            <w:webHidden/>
          </w:rPr>
          <w:t>23</w:t>
        </w:r>
        <w:r w:rsidR="005D18DA">
          <w:rPr>
            <w:noProof/>
            <w:webHidden/>
          </w:rPr>
          <w:fldChar w:fldCharType="end"/>
        </w:r>
      </w:hyperlink>
    </w:p>
    <w:p w14:paraId="645AC60B" w14:textId="0393E858" w:rsidR="005D18DA" w:rsidRDefault="00000000">
      <w:pPr>
        <w:pStyle w:val="TOC2"/>
        <w:rPr>
          <w:rFonts w:asciiTheme="minorHAnsi" w:eastAsiaTheme="minorEastAsia" w:hAnsiTheme="minorHAnsi"/>
          <w:iCs w:val="0"/>
          <w:noProof/>
          <w:color w:val="auto"/>
          <w:sz w:val="22"/>
          <w:szCs w:val="22"/>
          <w:lang w:val="nb-NO" w:eastAsia="nb-NO"/>
        </w:rPr>
      </w:pPr>
      <w:hyperlink w:anchor="_Toc104203436" w:history="1">
        <w:r w:rsidR="005D18DA" w:rsidRPr="001B6246">
          <w:rPr>
            <w:rStyle w:val="Hyperlink"/>
            <w:noProof/>
          </w:rPr>
          <w:t>Prices of pay-per-use (metered) services</w:t>
        </w:r>
        <w:r w:rsidR="005D18DA">
          <w:rPr>
            <w:noProof/>
            <w:webHidden/>
          </w:rPr>
          <w:tab/>
        </w:r>
        <w:r w:rsidR="005D18DA">
          <w:rPr>
            <w:noProof/>
            <w:webHidden/>
          </w:rPr>
          <w:fldChar w:fldCharType="begin"/>
        </w:r>
        <w:r w:rsidR="005D18DA">
          <w:rPr>
            <w:noProof/>
            <w:webHidden/>
          </w:rPr>
          <w:instrText xml:space="preserve"> PAGEREF _Toc104203436 \h </w:instrText>
        </w:r>
        <w:r w:rsidR="005D18DA">
          <w:rPr>
            <w:noProof/>
            <w:webHidden/>
          </w:rPr>
        </w:r>
        <w:r w:rsidR="005D18DA">
          <w:rPr>
            <w:noProof/>
            <w:webHidden/>
          </w:rPr>
          <w:fldChar w:fldCharType="separate"/>
        </w:r>
        <w:r w:rsidR="005D18DA">
          <w:rPr>
            <w:noProof/>
            <w:webHidden/>
          </w:rPr>
          <w:t>24</w:t>
        </w:r>
        <w:r w:rsidR="005D18DA">
          <w:rPr>
            <w:noProof/>
            <w:webHidden/>
          </w:rPr>
          <w:fldChar w:fldCharType="end"/>
        </w:r>
      </w:hyperlink>
    </w:p>
    <w:p w14:paraId="096C8B83" w14:textId="77E101E6" w:rsidR="005D18DA" w:rsidRDefault="00000000">
      <w:pPr>
        <w:pStyle w:val="TOC2"/>
        <w:rPr>
          <w:rFonts w:asciiTheme="minorHAnsi" w:eastAsiaTheme="minorEastAsia" w:hAnsiTheme="minorHAnsi"/>
          <w:iCs w:val="0"/>
          <w:noProof/>
          <w:color w:val="auto"/>
          <w:sz w:val="22"/>
          <w:szCs w:val="22"/>
          <w:lang w:val="nb-NO" w:eastAsia="nb-NO"/>
        </w:rPr>
      </w:pPr>
      <w:hyperlink w:anchor="_Toc104203437" w:history="1">
        <w:r w:rsidR="005D18DA" w:rsidRPr="001B6246">
          <w:rPr>
            <w:rStyle w:val="Hyperlink"/>
            <w:noProof/>
          </w:rPr>
          <w:t>Implementation costs</w:t>
        </w:r>
        <w:r w:rsidR="005D18DA">
          <w:rPr>
            <w:noProof/>
            <w:webHidden/>
          </w:rPr>
          <w:tab/>
        </w:r>
        <w:r w:rsidR="005D18DA">
          <w:rPr>
            <w:noProof/>
            <w:webHidden/>
          </w:rPr>
          <w:fldChar w:fldCharType="begin"/>
        </w:r>
        <w:r w:rsidR="005D18DA">
          <w:rPr>
            <w:noProof/>
            <w:webHidden/>
          </w:rPr>
          <w:instrText xml:space="preserve"> PAGEREF _Toc104203437 \h </w:instrText>
        </w:r>
        <w:r w:rsidR="005D18DA">
          <w:rPr>
            <w:noProof/>
            <w:webHidden/>
          </w:rPr>
        </w:r>
        <w:r w:rsidR="005D18DA">
          <w:rPr>
            <w:noProof/>
            <w:webHidden/>
          </w:rPr>
          <w:fldChar w:fldCharType="separate"/>
        </w:r>
        <w:r w:rsidR="005D18DA">
          <w:rPr>
            <w:noProof/>
            <w:webHidden/>
          </w:rPr>
          <w:t>24</w:t>
        </w:r>
        <w:r w:rsidR="005D18DA">
          <w:rPr>
            <w:noProof/>
            <w:webHidden/>
          </w:rPr>
          <w:fldChar w:fldCharType="end"/>
        </w:r>
      </w:hyperlink>
    </w:p>
    <w:p w14:paraId="2430C934" w14:textId="23BBFB0F" w:rsidR="005D18DA" w:rsidRDefault="00000000">
      <w:pPr>
        <w:pStyle w:val="TOC2"/>
        <w:rPr>
          <w:rFonts w:asciiTheme="minorHAnsi" w:eastAsiaTheme="minorEastAsia" w:hAnsiTheme="minorHAnsi"/>
          <w:iCs w:val="0"/>
          <w:noProof/>
          <w:color w:val="auto"/>
          <w:sz w:val="22"/>
          <w:szCs w:val="22"/>
          <w:lang w:val="nb-NO" w:eastAsia="nb-NO"/>
        </w:rPr>
      </w:pPr>
      <w:hyperlink w:anchor="_Toc104203438" w:history="1">
        <w:r w:rsidR="005D18DA" w:rsidRPr="001B6246">
          <w:rPr>
            <w:rStyle w:val="Hyperlink"/>
            <w:noProof/>
          </w:rPr>
          <w:t>Payment terms and Support</w:t>
        </w:r>
        <w:r w:rsidR="005D18DA">
          <w:rPr>
            <w:noProof/>
            <w:webHidden/>
          </w:rPr>
          <w:tab/>
        </w:r>
        <w:r w:rsidR="005D18DA">
          <w:rPr>
            <w:noProof/>
            <w:webHidden/>
          </w:rPr>
          <w:fldChar w:fldCharType="begin"/>
        </w:r>
        <w:r w:rsidR="005D18DA">
          <w:rPr>
            <w:noProof/>
            <w:webHidden/>
          </w:rPr>
          <w:instrText xml:space="preserve"> PAGEREF _Toc104203438 \h </w:instrText>
        </w:r>
        <w:r w:rsidR="005D18DA">
          <w:rPr>
            <w:noProof/>
            <w:webHidden/>
          </w:rPr>
        </w:r>
        <w:r w:rsidR="005D18DA">
          <w:rPr>
            <w:noProof/>
            <w:webHidden/>
          </w:rPr>
          <w:fldChar w:fldCharType="separate"/>
        </w:r>
        <w:r w:rsidR="005D18DA">
          <w:rPr>
            <w:noProof/>
            <w:webHidden/>
          </w:rPr>
          <w:t>24</w:t>
        </w:r>
        <w:r w:rsidR="005D18DA">
          <w:rPr>
            <w:noProof/>
            <w:webHidden/>
          </w:rPr>
          <w:fldChar w:fldCharType="end"/>
        </w:r>
      </w:hyperlink>
    </w:p>
    <w:p w14:paraId="7EA39499" w14:textId="762D59E0" w:rsidR="005D18DA" w:rsidRDefault="00000000">
      <w:pPr>
        <w:pStyle w:val="TOC2"/>
        <w:rPr>
          <w:rFonts w:asciiTheme="minorHAnsi" w:eastAsiaTheme="minorEastAsia" w:hAnsiTheme="minorHAnsi"/>
          <w:iCs w:val="0"/>
          <w:noProof/>
          <w:color w:val="auto"/>
          <w:sz w:val="22"/>
          <w:szCs w:val="22"/>
          <w:lang w:val="nb-NO" w:eastAsia="nb-NO"/>
        </w:rPr>
      </w:pPr>
      <w:hyperlink w:anchor="_Toc104203439" w:history="1">
        <w:r w:rsidR="005D18DA" w:rsidRPr="001B6246">
          <w:rPr>
            <w:rStyle w:val="Hyperlink"/>
            <w:noProof/>
          </w:rPr>
          <w:t>Delivery terms</w:t>
        </w:r>
        <w:r w:rsidR="005D18DA">
          <w:rPr>
            <w:noProof/>
            <w:webHidden/>
          </w:rPr>
          <w:tab/>
        </w:r>
        <w:r w:rsidR="005D18DA">
          <w:rPr>
            <w:noProof/>
            <w:webHidden/>
          </w:rPr>
          <w:fldChar w:fldCharType="begin"/>
        </w:r>
        <w:r w:rsidR="005D18DA">
          <w:rPr>
            <w:noProof/>
            <w:webHidden/>
          </w:rPr>
          <w:instrText xml:space="preserve"> PAGEREF _Toc104203439 \h </w:instrText>
        </w:r>
        <w:r w:rsidR="005D18DA">
          <w:rPr>
            <w:noProof/>
            <w:webHidden/>
          </w:rPr>
        </w:r>
        <w:r w:rsidR="005D18DA">
          <w:rPr>
            <w:noProof/>
            <w:webHidden/>
          </w:rPr>
          <w:fldChar w:fldCharType="separate"/>
        </w:r>
        <w:r w:rsidR="005D18DA">
          <w:rPr>
            <w:noProof/>
            <w:webHidden/>
          </w:rPr>
          <w:t>25</w:t>
        </w:r>
        <w:r w:rsidR="005D18DA">
          <w:rPr>
            <w:noProof/>
            <w:webHidden/>
          </w:rPr>
          <w:fldChar w:fldCharType="end"/>
        </w:r>
      </w:hyperlink>
    </w:p>
    <w:p w14:paraId="6488A113" w14:textId="51E006B6" w:rsidR="005D18DA" w:rsidRDefault="00000000">
      <w:pPr>
        <w:pStyle w:val="TOC2"/>
        <w:rPr>
          <w:rFonts w:asciiTheme="minorHAnsi" w:eastAsiaTheme="minorEastAsia" w:hAnsiTheme="minorHAnsi"/>
          <w:iCs w:val="0"/>
          <w:noProof/>
          <w:color w:val="auto"/>
          <w:sz w:val="22"/>
          <w:szCs w:val="22"/>
          <w:lang w:val="nb-NO" w:eastAsia="nb-NO"/>
        </w:rPr>
      </w:pPr>
      <w:hyperlink w:anchor="_Toc104203440" w:history="1">
        <w:r w:rsidR="005D18DA" w:rsidRPr="001B6246">
          <w:rPr>
            <w:rStyle w:val="Hyperlink"/>
            <w:noProof/>
          </w:rPr>
          <w:t>Reference</w:t>
        </w:r>
        <w:r w:rsidR="005D18DA">
          <w:rPr>
            <w:noProof/>
            <w:webHidden/>
          </w:rPr>
          <w:tab/>
        </w:r>
        <w:r w:rsidR="005D18DA">
          <w:rPr>
            <w:noProof/>
            <w:webHidden/>
          </w:rPr>
          <w:fldChar w:fldCharType="begin"/>
        </w:r>
        <w:r w:rsidR="005D18DA">
          <w:rPr>
            <w:noProof/>
            <w:webHidden/>
          </w:rPr>
          <w:instrText xml:space="preserve"> PAGEREF _Toc104203440 \h </w:instrText>
        </w:r>
        <w:r w:rsidR="005D18DA">
          <w:rPr>
            <w:noProof/>
            <w:webHidden/>
          </w:rPr>
        </w:r>
        <w:r w:rsidR="005D18DA">
          <w:rPr>
            <w:noProof/>
            <w:webHidden/>
          </w:rPr>
          <w:fldChar w:fldCharType="separate"/>
        </w:r>
        <w:r w:rsidR="005D18DA">
          <w:rPr>
            <w:noProof/>
            <w:webHidden/>
          </w:rPr>
          <w:t>25</w:t>
        </w:r>
        <w:r w:rsidR="005D18DA">
          <w:rPr>
            <w:noProof/>
            <w:webHidden/>
          </w:rPr>
          <w:fldChar w:fldCharType="end"/>
        </w:r>
      </w:hyperlink>
    </w:p>
    <w:p w14:paraId="6C515750" w14:textId="68983A87" w:rsidR="0089549E" w:rsidRPr="0055538A" w:rsidRDefault="0089549E" w:rsidP="00CC7F7B">
      <w:pPr>
        <w:pStyle w:val="TOC2"/>
        <w:spacing w:line="276" w:lineRule="auto"/>
        <w:rPr>
          <w:rFonts w:cs="Arial"/>
          <w:color w:val="595959" w:themeColor="text1" w:themeTint="A6"/>
          <w:sz w:val="16"/>
        </w:rPr>
      </w:pPr>
      <w:r w:rsidRPr="0055538A">
        <w:rPr>
          <w:rFonts w:cs="Arial"/>
          <w:b/>
          <w:bCs/>
          <w:iCs w:val="0"/>
          <w:color w:val="595959" w:themeColor="text1" w:themeTint="A6"/>
          <w:sz w:val="16"/>
        </w:rPr>
        <w:fldChar w:fldCharType="end"/>
      </w:r>
    </w:p>
    <w:p w14:paraId="078F8F47" w14:textId="77777777" w:rsidR="0089549E" w:rsidRPr="002C369A" w:rsidRDefault="0089549E" w:rsidP="00F7452C">
      <w:pPr>
        <w:pStyle w:val="Heading1"/>
        <w:numPr>
          <w:ilvl w:val="0"/>
          <w:numId w:val="0"/>
        </w:numPr>
        <w:ind w:left="360"/>
      </w:pPr>
      <w:r w:rsidRPr="0055538A">
        <w:br w:type="page"/>
      </w:r>
      <w:bookmarkStart w:id="3" w:name="_Toc104203415"/>
      <w:bookmarkStart w:id="4" w:name="_Hlk481581652"/>
      <w:r w:rsidRPr="00ED6057">
        <w:lastRenderedPageBreak/>
        <w:t>Summary</w:t>
      </w:r>
      <w:bookmarkEnd w:id="3"/>
      <w:r w:rsidRPr="002C369A">
        <w:t xml:space="preserve"> </w:t>
      </w:r>
    </w:p>
    <w:p w14:paraId="297849F8" w14:textId="454CBD11" w:rsidR="0089549E" w:rsidRPr="00CC7F7B" w:rsidRDefault="0070683E" w:rsidP="00CC7F7B">
      <w:pPr>
        <w:spacing w:line="276" w:lineRule="auto"/>
        <w:rPr>
          <w:rFonts w:cs="Arial"/>
          <w:color w:val="auto"/>
        </w:rPr>
      </w:pPr>
      <w:r w:rsidRPr="00CC7F7B">
        <w:rPr>
          <w:rFonts w:cs="Arial"/>
          <w:color w:val="auto"/>
          <w:highlight w:val="yellow"/>
        </w:rPr>
        <w:t>(Please insert reference to relevant information (goals, KPIs, solution aspects) that you have documented and presented to the customer in your Description of Solution (the table)</w:t>
      </w:r>
      <w:r w:rsidR="001F07D7" w:rsidRPr="00CC7F7B">
        <w:rPr>
          <w:rFonts w:cs="Arial"/>
          <w:color w:val="auto"/>
          <w:highlight w:val="yellow"/>
        </w:rPr>
        <w:t xml:space="preserve"> as appropriate</w:t>
      </w:r>
      <w:r w:rsidRPr="00CC7F7B">
        <w:rPr>
          <w:rFonts w:cs="Arial"/>
          <w:color w:val="auto"/>
          <w:highlight w:val="yellow"/>
        </w:rPr>
        <w:t>.</w:t>
      </w:r>
    </w:p>
    <w:p w14:paraId="4057A6F4" w14:textId="77777777" w:rsidR="001F07D7" w:rsidRDefault="001F07D7" w:rsidP="00CC7F7B">
      <w:pPr>
        <w:spacing w:line="276" w:lineRule="auto"/>
        <w:rPr>
          <w:rStyle w:val="normaltextrun"/>
          <w:rFonts w:cs="Arial"/>
          <w:color w:val="000000"/>
          <w:szCs w:val="20"/>
          <w:shd w:val="clear" w:color="auto" w:fill="FFFFFF"/>
        </w:rPr>
      </w:pPr>
    </w:p>
    <w:p w14:paraId="5A0AC7E0" w14:textId="3A0080BD" w:rsidR="008E5C91" w:rsidRPr="00CC7F7B" w:rsidRDefault="008E5C91" w:rsidP="00CC7F7B">
      <w:pPr>
        <w:spacing w:line="276" w:lineRule="auto"/>
        <w:rPr>
          <w:rStyle w:val="eop"/>
          <w:rFonts w:cs="Arial"/>
          <w:color w:val="auto"/>
          <w:szCs w:val="20"/>
          <w:shd w:val="clear" w:color="auto" w:fill="FFFFFF"/>
        </w:rPr>
      </w:pPr>
      <w:r w:rsidRPr="00CC7F7B">
        <w:rPr>
          <w:rStyle w:val="normaltextrun"/>
          <w:rFonts w:cs="Arial"/>
          <w:color w:val="auto"/>
          <w:szCs w:val="20"/>
          <w:shd w:val="clear" w:color="auto" w:fill="FFFFFF"/>
        </w:rPr>
        <w:t>SuperOffice is a modern CRM solution that helps you build strong, long-lasting relationships and turn them into revenue.</w:t>
      </w:r>
      <w:r w:rsidRPr="00CC7F7B">
        <w:rPr>
          <w:rStyle w:val="eop"/>
          <w:rFonts w:cs="Arial"/>
          <w:color w:val="auto"/>
          <w:szCs w:val="20"/>
          <w:shd w:val="clear" w:color="auto" w:fill="FFFFFF"/>
        </w:rPr>
        <w:t> </w:t>
      </w:r>
    </w:p>
    <w:p w14:paraId="7E32794A" w14:textId="77777777" w:rsidR="008E5C91" w:rsidRPr="00CC7F7B" w:rsidRDefault="008E5C91" w:rsidP="00CC7F7B">
      <w:pPr>
        <w:spacing w:line="276" w:lineRule="auto"/>
        <w:rPr>
          <w:rStyle w:val="eop"/>
          <w:rFonts w:cs="Arial"/>
          <w:color w:val="auto"/>
          <w:szCs w:val="20"/>
          <w:shd w:val="clear" w:color="auto" w:fill="FFFFFF"/>
        </w:rPr>
      </w:pPr>
    </w:p>
    <w:p w14:paraId="291E9C19" w14:textId="2EFF3555" w:rsidR="001F0777" w:rsidRPr="00CC7F7B" w:rsidRDefault="00DD6E81" w:rsidP="00CC7F7B">
      <w:pPr>
        <w:spacing w:line="276" w:lineRule="auto"/>
        <w:rPr>
          <w:rFonts w:cs="Arial"/>
          <w:color w:val="auto"/>
          <w:szCs w:val="20"/>
        </w:rPr>
      </w:pPr>
      <w:r w:rsidRPr="00CC7F7B">
        <w:rPr>
          <w:rFonts w:cs="Arial"/>
          <w:color w:val="auto"/>
          <w:szCs w:val="20"/>
        </w:rPr>
        <w:t xml:space="preserve">Further to our previous correspondence, we understand </w:t>
      </w:r>
      <w:r w:rsidR="000B6FAD" w:rsidRPr="00CC7F7B">
        <w:rPr>
          <w:rFonts w:cs="Arial"/>
          <w:color w:val="auto"/>
          <w:szCs w:val="20"/>
          <w:highlight w:val="yellow"/>
        </w:rPr>
        <w:t>SuperOffice AS</w:t>
      </w:r>
      <w:r w:rsidR="0070683E" w:rsidRPr="00CC7F7B">
        <w:rPr>
          <w:rFonts w:cs="Arial"/>
          <w:color w:val="auto"/>
          <w:szCs w:val="20"/>
        </w:rPr>
        <w:t>’s</w:t>
      </w:r>
      <w:r w:rsidR="000B6FAD" w:rsidRPr="00CC7F7B">
        <w:rPr>
          <w:rFonts w:cs="Arial"/>
          <w:color w:val="auto"/>
          <w:szCs w:val="20"/>
        </w:rPr>
        <w:t xml:space="preserve"> </w:t>
      </w:r>
      <w:r w:rsidRPr="00CC7F7B">
        <w:rPr>
          <w:rFonts w:cs="Arial"/>
          <w:color w:val="auto"/>
          <w:szCs w:val="20"/>
        </w:rPr>
        <w:t xml:space="preserve">main objectives for the introduction of SuperOffice CRM are </w:t>
      </w:r>
      <w:r w:rsidR="001F0777" w:rsidRPr="00CC7F7B">
        <w:rPr>
          <w:rFonts w:cs="Arial"/>
          <w:color w:val="auto"/>
          <w:szCs w:val="20"/>
        </w:rPr>
        <w:t>to:</w:t>
      </w:r>
    </w:p>
    <w:p w14:paraId="279B015B" w14:textId="77777777" w:rsidR="001F0777" w:rsidRPr="00CC7F7B" w:rsidRDefault="001F0777" w:rsidP="00CC7F7B">
      <w:pPr>
        <w:spacing w:line="276" w:lineRule="auto"/>
        <w:rPr>
          <w:rFonts w:cs="Arial"/>
          <w:color w:val="auto"/>
          <w:szCs w:val="20"/>
        </w:rPr>
      </w:pPr>
    </w:p>
    <w:p w14:paraId="008FC48C" w14:textId="77777777" w:rsidR="001F0777" w:rsidRPr="00CC7F7B" w:rsidRDefault="001F0777" w:rsidP="00CC7F7B">
      <w:pPr>
        <w:pStyle w:val="paragraph"/>
        <w:shd w:val="clear" w:color="auto" w:fill="FFFFFF"/>
        <w:spacing w:before="0" w:beforeAutospacing="0" w:after="0" w:afterAutospacing="0" w:line="276" w:lineRule="auto"/>
        <w:textAlignment w:val="baseline"/>
        <w:rPr>
          <w:rStyle w:val="eop"/>
          <w:rFonts w:ascii="Arial" w:hAnsi="Arial" w:cs="Arial"/>
          <w:sz w:val="20"/>
          <w:szCs w:val="20"/>
        </w:rPr>
      </w:pPr>
    </w:p>
    <w:p w14:paraId="2673E316" w14:textId="1513EC7A" w:rsidR="001F0777" w:rsidRPr="00CC7F7B" w:rsidRDefault="001F0777" w:rsidP="00CC7F7B">
      <w:pPr>
        <w:pStyle w:val="paragraph"/>
        <w:numPr>
          <w:ilvl w:val="0"/>
          <w:numId w:val="31"/>
        </w:numPr>
        <w:shd w:val="clear" w:color="auto" w:fill="FFFFFF"/>
        <w:spacing w:before="0" w:beforeAutospacing="0" w:after="0" w:afterAutospacing="0" w:line="276" w:lineRule="auto"/>
        <w:ind w:left="360"/>
        <w:textAlignment w:val="baseline"/>
        <w:rPr>
          <w:rFonts w:ascii="Arial" w:hAnsi="Arial" w:cs="Arial"/>
          <w:sz w:val="20"/>
          <w:szCs w:val="20"/>
        </w:rPr>
      </w:pPr>
      <w:r w:rsidRPr="00CC7F7B">
        <w:rPr>
          <w:rStyle w:val="normaltextrun"/>
          <w:rFonts w:ascii="Arial" w:hAnsi="Arial" w:cs="Arial"/>
          <w:b/>
          <w:bCs/>
          <w:sz w:val="20"/>
          <w:szCs w:val="20"/>
          <w:lang w:val="en-GB"/>
        </w:rPr>
        <w:t>fuel your sales processes</w:t>
      </w:r>
      <w:r w:rsidRPr="00CC7F7B">
        <w:rPr>
          <w:rStyle w:val="normaltextrun"/>
          <w:rFonts w:ascii="Arial" w:hAnsi="Arial" w:cs="Arial"/>
          <w:sz w:val="20"/>
          <w:szCs w:val="20"/>
          <w:lang w:val="en-GB"/>
        </w:rPr>
        <w:t> and </w:t>
      </w:r>
      <w:r w:rsidRPr="00CC7F7B">
        <w:rPr>
          <w:rStyle w:val="normaltextrun"/>
          <w:rFonts w:ascii="Arial" w:hAnsi="Arial" w:cs="Arial"/>
          <w:sz w:val="20"/>
          <w:szCs w:val="20"/>
        </w:rPr>
        <w:t>helps your sales teams keep their promises, offer value, close more deals, and exceed their sales targets</w:t>
      </w:r>
      <w:r w:rsidR="00DA3E6F" w:rsidRPr="00CC7F7B">
        <w:rPr>
          <w:rStyle w:val="normaltextrun"/>
          <w:rFonts w:ascii="Arial" w:hAnsi="Arial" w:cs="Arial"/>
          <w:sz w:val="20"/>
          <w:szCs w:val="20"/>
        </w:rPr>
        <w:t xml:space="preserve"> using </w:t>
      </w:r>
      <w:r w:rsidR="00DA3E6F" w:rsidRPr="00CC7F7B">
        <w:rPr>
          <w:rStyle w:val="normaltextrun"/>
          <w:rFonts w:ascii="Arial" w:hAnsi="Arial" w:cs="Arial"/>
          <w:b/>
          <w:bCs/>
          <w:sz w:val="20"/>
          <w:szCs w:val="20"/>
        </w:rPr>
        <w:t>SuperOffice Sales</w:t>
      </w:r>
      <w:r w:rsidRPr="00CC7F7B">
        <w:rPr>
          <w:rStyle w:val="normaltextrun"/>
          <w:rFonts w:ascii="Arial" w:hAnsi="Arial" w:cs="Arial"/>
          <w:sz w:val="20"/>
          <w:szCs w:val="20"/>
        </w:rPr>
        <w:t>. </w:t>
      </w:r>
      <w:r w:rsidRPr="00CC7F7B">
        <w:rPr>
          <w:rStyle w:val="eop"/>
          <w:rFonts w:ascii="Arial" w:hAnsi="Arial" w:cs="Arial"/>
          <w:sz w:val="20"/>
          <w:szCs w:val="20"/>
        </w:rPr>
        <w:t> </w:t>
      </w:r>
    </w:p>
    <w:p w14:paraId="46DB8D9F" w14:textId="77777777" w:rsidR="001F0777" w:rsidRPr="00CC7F7B" w:rsidRDefault="001F0777" w:rsidP="00CC7F7B">
      <w:pPr>
        <w:pStyle w:val="paragraph"/>
        <w:shd w:val="clear" w:color="auto" w:fill="FFFFFF"/>
        <w:spacing w:before="0" w:beforeAutospacing="0" w:after="0" w:afterAutospacing="0" w:line="276" w:lineRule="auto"/>
        <w:textAlignment w:val="baseline"/>
        <w:rPr>
          <w:rFonts w:ascii="Arial" w:hAnsi="Arial" w:cs="Arial"/>
          <w:sz w:val="20"/>
          <w:szCs w:val="20"/>
        </w:rPr>
      </w:pPr>
    </w:p>
    <w:p w14:paraId="14381174" w14:textId="2A939146" w:rsidR="00101B61" w:rsidRDefault="001F0777" w:rsidP="00CC7F7B">
      <w:pPr>
        <w:pStyle w:val="paragraph"/>
        <w:numPr>
          <w:ilvl w:val="0"/>
          <w:numId w:val="31"/>
        </w:numPr>
        <w:shd w:val="clear" w:color="auto" w:fill="FFFFFF"/>
        <w:spacing w:before="0" w:beforeAutospacing="0" w:after="0" w:afterAutospacing="0" w:line="276" w:lineRule="auto"/>
        <w:ind w:left="360"/>
        <w:textAlignment w:val="baseline"/>
        <w:rPr>
          <w:rStyle w:val="eop"/>
          <w:rFonts w:ascii="Arial" w:hAnsi="Arial" w:cs="Arial"/>
          <w:sz w:val="20"/>
          <w:szCs w:val="20"/>
        </w:rPr>
      </w:pPr>
      <w:r w:rsidRPr="00CC7F7B">
        <w:rPr>
          <w:rStyle w:val="normaltextrun"/>
          <w:rFonts w:ascii="Arial" w:hAnsi="Arial" w:cs="Arial"/>
          <w:sz w:val="20"/>
          <w:szCs w:val="20"/>
        </w:rPr>
        <w:t xml:space="preserve">empower </w:t>
      </w:r>
      <w:r w:rsidR="00DA3E6F" w:rsidRPr="00CC7F7B">
        <w:rPr>
          <w:rStyle w:val="normaltextrun"/>
          <w:rFonts w:ascii="Arial" w:hAnsi="Arial" w:cs="Arial"/>
          <w:sz w:val="20"/>
          <w:szCs w:val="20"/>
        </w:rPr>
        <w:t xml:space="preserve">your </w:t>
      </w:r>
      <w:r w:rsidRPr="00CC7F7B">
        <w:rPr>
          <w:rStyle w:val="normaltextrun"/>
          <w:rFonts w:ascii="Arial" w:hAnsi="Arial" w:cs="Arial"/>
          <w:sz w:val="20"/>
          <w:szCs w:val="20"/>
        </w:rPr>
        <w:t>marketing teams to deliver wide-scale, personalized</w:t>
      </w:r>
      <w:r w:rsidRPr="00CC7F7B">
        <w:rPr>
          <w:rStyle w:val="normaltextrun"/>
          <w:rFonts w:ascii="Arial" w:hAnsi="Arial" w:cs="Arial"/>
          <w:b/>
          <w:bCs/>
          <w:sz w:val="20"/>
          <w:szCs w:val="20"/>
        </w:rPr>
        <w:t xml:space="preserve"> communication to the right customer with the right message at the right time</w:t>
      </w:r>
      <w:r w:rsidRPr="00CC7F7B">
        <w:rPr>
          <w:rStyle w:val="normaltextrun"/>
          <w:rFonts w:ascii="Arial" w:hAnsi="Arial" w:cs="Arial"/>
          <w:sz w:val="20"/>
          <w:szCs w:val="20"/>
        </w:rPr>
        <w:t>, as well as </w:t>
      </w:r>
      <w:r w:rsidRPr="00CC7F7B">
        <w:rPr>
          <w:rStyle w:val="normaltextrun"/>
          <w:rFonts w:ascii="Arial" w:hAnsi="Arial" w:cs="Arial"/>
          <w:sz w:val="20"/>
          <w:szCs w:val="20"/>
          <w:lang w:val="en-GB"/>
        </w:rPr>
        <w:t>deliver higher returns on marketing investments</w:t>
      </w:r>
      <w:r w:rsidR="00DA3E6F" w:rsidRPr="00CC7F7B">
        <w:rPr>
          <w:rStyle w:val="normaltextrun"/>
          <w:rFonts w:ascii="Arial" w:hAnsi="Arial" w:cs="Arial"/>
          <w:sz w:val="20"/>
          <w:szCs w:val="20"/>
          <w:lang w:val="en-GB"/>
        </w:rPr>
        <w:t xml:space="preserve"> with </w:t>
      </w:r>
      <w:r w:rsidR="00DA3E6F" w:rsidRPr="00CC7F7B">
        <w:rPr>
          <w:rStyle w:val="normaltextrun"/>
          <w:rFonts w:ascii="Arial" w:hAnsi="Arial" w:cs="Arial"/>
          <w:b/>
          <w:bCs/>
          <w:sz w:val="20"/>
          <w:szCs w:val="20"/>
          <w:lang w:val="en-GB"/>
        </w:rPr>
        <w:t>SuperOffice Marketing</w:t>
      </w:r>
      <w:r w:rsidRPr="00CC7F7B">
        <w:rPr>
          <w:rStyle w:val="normaltextrun"/>
          <w:rFonts w:ascii="Arial" w:hAnsi="Arial" w:cs="Arial"/>
          <w:sz w:val="20"/>
          <w:szCs w:val="20"/>
          <w:lang w:val="en-GB"/>
        </w:rPr>
        <w:t>. </w:t>
      </w:r>
      <w:r w:rsidRPr="00CC7F7B">
        <w:rPr>
          <w:rStyle w:val="eop"/>
          <w:rFonts w:ascii="Arial" w:hAnsi="Arial" w:cs="Arial"/>
          <w:sz w:val="20"/>
          <w:szCs w:val="20"/>
        </w:rPr>
        <w:t> </w:t>
      </w:r>
    </w:p>
    <w:p w14:paraId="784E9DC5" w14:textId="77777777" w:rsidR="00B148A4" w:rsidRDefault="00B148A4" w:rsidP="00CC7F7B">
      <w:pPr>
        <w:pStyle w:val="ListParagraph"/>
        <w:spacing w:line="276" w:lineRule="auto"/>
        <w:rPr>
          <w:rStyle w:val="eop"/>
          <w:rFonts w:cs="Arial"/>
          <w:szCs w:val="20"/>
        </w:rPr>
      </w:pPr>
    </w:p>
    <w:p w14:paraId="460249A9" w14:textId="69946B90" w:rsidR="00101B61" w:rsidRPr="00AE7058" w:rsidRDefault="00B148A4" w:rsidP="00CC7F7B">
      <w:pPr>
        <w:pStyle w:val="paragraph"/>
        <w:numPr>
          <w:ilvl w:val="0"/>
          <w:numId w:val="31"/>
        </w:numPr>
        <w:shd w:val="clear" w:color="auto" w:fill="FFFFFF"/>
        <w:spacing w:before="0" w:beforeAutospacing="0" w:after="0" w:afterAutospacing="0" w:line="276" w:lineRule="auto"/>
        <w:ind w:left="360"/>
        <w:textAlignment w:val="baseline"/>
        <w:rPr>
          <w:rStyle w:val="eop"/>
          <w:rFonts w:ascii="Arial" w:hAnsi="Arial" w:cs="Arial"/>
          <w:sz w:val="20"/>
          <w:szCs w:val="20"/>
        </w:rPr>
      </w:pPr>
      <w:r w:rsidRPr="00B148A4">
        <w:rPr>
          <w:rStyle w:val="eop"/>
          <w:rFonts w:ascii="Arial" w:hAnsi="Arial" w:cs="Arial"/>
          <w:sz w:val="20"/>
          <w:szCs w:val="20"/>
        </w:rPr>
        <w:t xml:space="preserve">enable your service teams to </w:t>
      </w:r>
      <w:r w:rsidRPr="00CC7F7B">
        <w:rPr>
          <w:rStyle w:val="eop"/>
          <w:rFonts w:ascii="Arial" w:hAnsi="Arial" w:cs="Arial"/>
          <w:b/>
          <w:bCs/>
          <w:sz w:val="20"/>
          <w:szCs w:val="20"/>
        </w:rPr>
        <w:t>capture and act upon any type of incoming request in a timely manner</w:t>
      </w:r>
      <w:r w:rsidRPr="00B148A4">
        <w:rPr>
          <w:rStyle w:val="eop"/>
          <w:rFonts w:ascii="Arial" w:hAnsi="Arial" w:cs="Arial"/>
          <w:sz w:val="20"/>
          <w:szCs w:val="20"/>
        </w:rPr>
        <w:t xml:space="preserve"> and with the best possible solution, thus reducing customer churn and increasing loyalty using </w:t>
      </w:r>
      <w:r w:rsidRPr="00CC7F7B">
        <w:rPr>
          <w:rStyle w:val="eop"/>
          <w:rFonts w:ascii="Arial" w:hAnsi="Arial" w:cs="Arial"/>
          <w:b/>
          <w:bCs/>
          <w:sz w:val="20"/>
          <w:szCs w:val="20"/>
        </w:rPr>
        <w:t>SuperOffice Service</w:t>
      </w:r>
      <w:r w:rsidRPr="00B148A4">
        <w:rPr>
          <w:rStyle w:val="eop"/>
          <w:rFonts w:ascii="Arial" w:hAnsi="Arial" w:cs="Arial"/>
          <w:sz w:val="20"/>
          <w:szCs w:val="20"/>
        </w:rPr>
        <w:t xml:space="preserve">.  </w:t>
      </w:r>
    </w:p>
    <w:p w14:paraId="6FD4EECE" w14:textId="0FADC909" w:rsidR="001F0777" w:rsidRDefault="001F0777" w:rsidP="00E378FC">
      <w:pPr>
        <w:spacing w:line="276" w:lineRule="auto"/>
        <w:rPr>
          <w:rStyle w:val="eop"/>
          <w:rFonts w:ascii="Times New Roman" w:eastAsia="Times New Roman" w:hAnsi="Times New Roman" w:cs="Arial"/>
          <w:color w:val="auto"/>
          <w:sz w:val="24"/>
          <w:szCs w:val="20"/>
          <w:lang w:val="en-US"/>
        </w:rPr>
      </w:pPr>
    </w:p>
    <w:p w14:paraId="1BE0F093" w14:textId="4A6C6B00" w:rsidR="0089549E" w:rsidRPr="00CC7F7B" w:rsidRDefault="0089549E" w:rsidP="00CC7F7B">
      <w:pPr>
        <w:spacing w:line="276" w:lineRule="auto"/>
        <w:rPr>
          <w:rFonts w:cs="Arial"/>
          <w:color w:val="auto"/>
          <w:szCs w:val="20"/>
        </w:rPr>
      </w:pPr>
      <w:r w:rsidRPr="00CC7F7B">
        <w:rPr>
          <w:rFonts w:cs="Arial"/>
          <w:color w:val="auto"/>
          <w:szCs w:val="20"/>
        </w:rPr>
        <w:t xml:space="preserve">By implementing the solution on offer, you will be able to achieve </w:t>
      </w:r>
      <w:r w:rsidR="000B6FAD" w:rsidRPr="00CC7F7B">
        <w:rPr>
          <w:rFonts w:cs="Arial"/>
          <w:color w:val="auto"/>
          <w:szCs w:val="20"/>
        </w:rPr>
        <w:t>the following positive effects</w:t>
      </w:r>
      <w:r w:rsidRPr="00CC7F7B">
        <w:rPr>
          <w:rFonts w:cs="Arial"/>
          <w:color w:val="auto"/>
          <w:szCs w:val="20"/>
        </w:rPr>
        <w:t>:</w:t>
      </w:r>
    </w:p>
    <w:p w14:paraId="1F7A0661" w14:textId="77777777" w:rsidR="0089549E" w:rsidRPr="00AE7058" w:rsidRDefault="0089549E" w:rsidP="00CC7F7B">
      <w:pPr>
        <w:spacing w:line="276" w:lineRule="auto"/>
        <w:rPr>
          <w:rFonts w:cs="Arial"/>
          <w:color w:val="auto"/>
          <w:szCs w:val="20"/>
          <w:highlight w:val="yellow"/>
        </w:rPr>
      </w:pPr>
      <w:r w:rsidRPr="00AE7058">
        <w:rPr>
          <w:rFonts w:cs="Arial"/>
          <w:color w:val="auto"/>
          <w:szCs w:val="20"/>
          <w:highlight w:val="yellow"/>
        </w:rPr>
        <w:t>1.</w:t>
      </w:r>
    </w:p>
    <w:p w14:paraId="27537BF3" w14:textId="77777777" w:rsidR="0089549E" w:rsidRPr="00AE7058" w:rsidRDefault="0089549E" w:rsidP="00CC7F7B">
      <w:pPr>
        <w:spacing w:line="276" w:lineRule="auto"/>
        <w:rPr>
          <w:rFonts w:cs="Arial"/>
          <w:color w:val="auto"/>
          <w:szCs w:val="20"/>
          <w:highlight w:val="yellow"/>
        </w:rPr>
      </w:pPr>
      <w:r w:rsidRPr="00AE7058">
        <w:rPr>
          <w:rFonts w:cs="Arial"/>
          <w:color w:val="auto"/>
          <w:szCs w:val="20"/>
          <w:highlight w:val="yellow"/>
        </w:rPr>
        <w:t xml:space="preserve">2. </w:t>
      </w:r>
    </w:p>
    <w:p w14:paraId="48C6E268" w14:textId="77777777" w:rsidR="0089549E" w:rsidRPr="00AE7058" w:rsidRDefault="0089549E" w:rsidP="00CC7F7B">
      <w:pPr>
        <w:spacing w:line="276" w:lineRule="auto"/>
        <w:rPr>
          <w:rFonts w:cs="Arial"/>
          <w:color w:val="auto"/>
          <w:szCs w:val="20"/>
        </w:rPr>
      </w:pPr>
      <w:r w:rsidRPr="00AE7058">
        <w:rPr>
          <w:rFonts w:cs="Arial"/>
          <w:color w:val="auto"/>
          <w:szCs w:val="20"/>
          <w:highlight w:val="yellow"/>
        </w:rPr>
        <w:t>3.</w:t>
      </w:r>
    </w:p>
    <w:p w14:paraId="10E8946A" w14:textId="77777777" w:rsidR="0089549E" w:rsidRPr="00AE7058" w:rsidRDefault="0089549E" w:rsidP="00CC7F7B">
      <w:pPr>
        <w:spacing w:line="276" w:lineRule="auto"/>
        <w:rPr>
          <w:rFonts w:cs="Arial"/>
          <w:color w:val="auto"/>
          <w:szCs w:val="20"/>
        </w:rPr>
      </w:pPr>
    </w:p>
    <w:p w14:paraId="133640E8" w14:textId="29EF0A83" w:rsidR="0089549E" w:rsidRPr="00AE7058" w:rsidRDefault="0089549E" w:rsidP="00CC7F7B">
      <w:pPr>
        <w:spacing w:line="276" w:lineRule="auto"/>
        <w:rPr>
          <w:rFonts w:cs="Arial"/>
          <w:color w:val="auto"/>
          <w:szCs w:val="20"/>
        </w:rPr>
      </w:pPr>
      <w:r w:rsidRPr="00AE7058">
        <w:rPr>
          <w:rFonts w:cs="Arial"/>
          <w:color w:val="auto"/>
          <w:szCs w:val="20"/>
        </w:rPr>
        <w:t xml:space="preserve">These potential benefits can be realised through the CRM solution we have </w:t>
      </w:r>
      <w:r w:rsidR="000B6FAD" w:rsidRPr="00AE7058">
        <w:rPr>
          <w:rFonts w:cs="Arial"/>
          <w:color w:val="auto"/>
          <w:szCs w:val="20"/>
        </w:rPr>
        <w:t xml:space="preserve">suggested in this proposal. </w:t>
      </w:r>
    </w:p>
    <w:p w14:paraId="746E7B64" w14:textId="66047A95" w:rsidR="0089549E" w:rsidRDefault="0089549E" w:rsidP="00CC7F7B">
      <w:pPr>
        <w:spacing w:line="276" w:lineRule="auto"/>
        <w:rPr>
          <w:rFonts w:cs="Arial"/>
          <w:color w:val="595959" w:themeColor="text1" w:themeTint="A6"/>
        </w:rPr>
      </w:pPr>
    </w:p>
    <w:p w14:paraId="54DF9B9E" w14:textId="55229536" w:rsidR="00340BE5" w:rsidRDefault="00340BE5" w:rsidP="009D0099">
      <w:pPr>
        <w:pStyle w:val="Heading2"/>
      </w:pPr>
      <w:bookmarkStart w:id="5" w:name="_Toc104203416"/>
      <w:r>
        <w:t>Validity</w:t>
      </w:r>
      <w:bookmarkEnd w:id="5"/>
      <w:r>
        <w:t xml:space="preserve"> </w:t>
      </w:r>
    </w:p>
    <w:p w14:paraId="2AC32A23" w14:textId="315988DD" w:rsidR="00340BE5" w:rsidRDefault="00340BE5" w:rsidP="00CC7F7B">
      <w:pPr>
        <w:spacing w:line="276" w:lineRule="auto"/>
        <w:rPr>
          <w:rFonts w:cs="Arial"/>
          <w:color w:val="595959" w:themeColor="text1" w:themeTint="A6"/>
        </w:rPr>
      </w:pPr>
    </w:p>
    <w:p w14:paraId="52E45BA1" w14:textId="7397C482" w:rsidR="00340BE5" w:rsidRPr="00AE7058" w:rsidRDefault="00340BE5" w:rsidP="00CC7F7B">
      <w:pPr>
        <w:spacing w:line="276" w:lineRule="auto"/>
        <w:rPr>
          <w:rFonts w:cs="Arial"/>
          <w:color w:val="auto"/>
        </w:rPr>
      </w:pPr>
      <w:r w:rsidRPr="00AE7058">
        <w:rPr>
          <w:rFonts w:cs="Arial"/>
          <w:color w:val="auto"/>
        </w:rPr>
        <w:t xml:space="preserve">This quote is valid until </w:t>
      </w:r>
      <w:r w:rsidRPr="00AE7058">
        <w:rPr>
          <w:rFonts w:cs="Arial"/>
          <w:color w:val="auto"/>
          <w:highlight w:val="yellow"/>
        </w:rPr>
        <w:t>{gexp}</w:t>
      </w:r>
    </w:p>
    <w:bookmarkEnd w:id="4"/>
    <w:p w14:paraId="09B4A3D7" w14:textId="77777777" w:rsidR="0089549E" w:rsidRPr="0055538A" w:rsidRDefault="0089549E" w:rsidP="00CC7F7B">
      <w:pPr>
        <w:spacing w:after="200" w:line="276" w:lineRule="auto"/>
        <w:rPr>
          <w:rFonts w:cs="Arial"/>
          <w:b/>
          <w:bCs/>
          <w:color w:val="595959" w:themeColor="text1" w:themeTint="A6"/>
          <w:kern w:val="32"/>
          <w:sz w:val="24"/>
          <w:szCs w:val="32"/>
        </w:rPr>
      </w:pPr>
      <w:r w:rsidRPr="00AE7058">
        <w:rPr>
          <w:rFonts w:cs="Arial"/>
          <w:color w:val="auto"/>
        </w:rPr>
        <w:br w:type="page"/>
      </w:r>
    </w:p>
    <w:p w14:paraId="71FE2D25" w14:textId="77777777" w:rsidR="0089549E" w:rsidRPr="0055538A" w:rsidRDefault="0089549E" w:rsidP="00F7452C">
      <w:pPr>
        <w:pStyle w:val="Heading1"/>
      </w:pPr>
      <w:bookmarkStart w:id="6" w:name="_Toc104203417"/>
      <w:r w:rsidRPr="0055538A">
        <w:lastRenderedPageBreak/>
        <w:t>Proposed solution – products</w:t>
      </w:r>
      <w:bookmarkEnd w:id="6"/>
      <w:r w:rsidRPr="0055538A">
        <w:t xml:space="preserve"> </w:t>
      </w:r>
    </w:p>
    <w:p w14:paraId="547CE11D" w14:textId="77777777" w:rsidR="00332364" w:rsidRPr="0055538A" w:rsidRDefault="00332364" w:rsidP="00CC7F7B">
      <w:pPr>
        <w:spacing w:line="276" w:lineRule="auto"/>
        <w:rPr>
          <w:rFonts w:cs="Arial"/>
          <w:color w:val="595959" w:themeColor="text1" w:themeTint="A6"/>
        </w:rPr>
      </w:pPr>
    </w:p>
    <w:p w14:paraId="324F4C7C" w14:textId="77777777" w:rsidR="00972FED" w:rsidRDefault="00332364" w:rsidP="00CC7F7B">
      <w:pPr>
        <w:spacing w:line="276" w:lineRule="auto"/>
        <w:rPr>
          <w:rFonts w:cs="Arial"/>
          <w:color w:val="auto"/>
        </w:rPr>
      </w:pPr>
      <w:r w:rsidRPr="00F579E2">
        <w:rPr>
          <w:rFonts w:cs="Arial"/>
          <w:color w:val="auto"/>
        </w:rPr>
        <w:t xml:space="preserve">In relation to </w:t>
      </w:r>
      <w:r w:rsidR="004B7B10" w:rsidRPr="00CC7F7B">
        <w:rPr>
          <w:rFonts w:cs="Arial"/>
          <w:color w:val="auto"/>
        </w:rPr>
        <w:t>SuperOffice AS’s</w:t>
      </w:r>
      <w:r w:rsidR="004B7B10" w:rsidRPr="00F579E2">
        <w:rPr>
          <w:rFonts w:cs="Arial"/>
          <w:color w:val="auto"/>
        </w:rPr>
        <w:t xml:space="preserve"> </w:t>
      </w:r>
      <w:r w:rsidRPr="00F579E2">
        <w:rPr>
          <w:rFonts w:cs="Arial"/>
          <w:color w:val="auto"/>
        </w:rPr>
        <w:t xml:space="preserve">key objectives, we recommend the following SuperOffice solution: </w:t>
      </w:r>
    </w:p>
    <w:p w14:paraId="5E8917EF" w14:textId="77777777" w:rsidR="00972FED" w:rsidRDefault="00972FED" w:rsidP="00CC7F7B">
      <w:pPr>
        <w:spacing w:line="276" w:lineRule="auto"/>
        <w:rPr>
          <w:rFonts w:cs="Arial"/>
          <w:color w:val="auto"/>
        </w:rPr>
      </w:pPr>
    </w:p>
    <w:p w14:paraId="24B654EC" w14:textId="20ED56DA" w:rsidR="00576BD2" w:rsidRDefault="00576BD2" w:rsidP="009D0099">
      <w:pPr>
        <w:pStyle w:val="Heading2"/>
      </w:pPr>
      <w:bookmarkStart w:id="7" w:name="_Toc104203418"/>
      <w:r>
        <w:t xml:space="preserve">SuperOffice CRM </w:t>
      </w:r>
      <w:r w:rsidR="008B76E4">
        <w:t>Cloud S</w:t>
      </w:r>
      <w:r>
        <w:t>ubscription</w:t>
      </w:r>
      <w:bookmarkEnd w:id="7"/>
      <w:r>
        <w:t xml:space="preserve"> </w:t>
      </w:r>
    </w:p>
    <w:p w14:paraId="12148115" w14:textId="11234BDB" w:rsidR="003618DA" w:rsidRPr="002F4C04" w:rsidRDefault="008F5C93" w:rsidP="00CC7F7B">
      <w:pPr>
        <w:pStyle w:val="paragraph"/>
        <w:shd w:val="clear" w:color="auto" w:fill="FFFFFF"/>
        <w:spacing w:before="0" w:beforeAutospacing="0" w:after="0" w:afterAutospacing="0" w:line="276" w:lineRule="auto"/>
        <w:textAlignment w:val="baseline"/>
        <w:rPr>
          <w:rStyle w:val="normaltextrun"/>
          <w:rFonts w:ascii="Arial" w:hAnsi="Arial" w:cs="Arial"/>
          <w:sz w:val="20"/>
          <w:szCs w:val="20"/>
          <w:shd w:val="clear" w:color="auto" w:fill="FFFFFF"/>
        </w:rPr>
      </w:pPr>
      <w:r w:rsidRPr="00CC7F7B">
        <w:rPr>
          <w:rStyle w:val="normaltextrun"/>
          <w:noProof/>
          <w:color w:val="000000"/>
          <w:shd w:val="clear" w:color="auto" w:fill="FFFFFF"/>
        </w:rPr>
        <w:drawing>
          <wp:anchor distT="0" distB="0" distL="114300" distR="114300" simplePos="0" relativeHeight="251658242" behindDoc="0" locked="0" layoutInCell="1" allowOverlap="1" wp14:anchorId="43726668" wp14:editId="722A5D3C">
            <wp:simplePos x="0" y="0"/>
            <wp:positionH relativeFrom="column">
              <wp:posOffset>3553460</wp:posOffset>
            </wp:positionH>
            <wp:positionV relativeFrom="paragraph">
              <wp:posOffset>6985</wp:posOffset>
            </wp:positionV>
            <wp:extent cx="2533015" cy="2444115"/>
            <wp:effectExtent l="0" t="0" r="63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3015" cy="2444115"/>
                    </a:xfrm>
                    <a:prstGeom prst="rect">
                      <a:avLst/>
                    </a:prstGeom>
                  </pic:spPr>
                </pic:pic>
              </a:graphicData>
            </a:graphic>
            <wp14:sizeRelH relativeFrom="margin">
              <wp14:pctWidth>0</wp14:pctWidth>
            </wp14:sizeRelH>
            <wp14:sizeRelV relativeFrom="margin">
              <wp14:pctHeight>0</wp14:pctHeight>
            </wp14:sizeRelV>
          </wp:anchor>
        </w:drawing>
      </w:r>
      <w:r w:rsidR="004B7B10" w:rsidRPr="00F579E2">
        <w:rPr>
          <w:rFonts w:cs="Arial"/>
        </w:rPr>
        <w:br/>
      </w:r>
      <w:r w:rsidR="003618DA" w:rsidRPr="002F4C04">
        <w:rPr>
          <w:rStyle w:val="normaltextrun"/>
          <w:rFonts w:ascii="Arial" w:eastAsiaTheme="minorHAnsi" w:hAnsi="Arial" w:cs="Arial"/>
          <w:sz w:val="20"/>
          <w:szCs w:val="20"/>
          <w:shd w:val="clear" w:color="auto" w:fill="FFFFFF"/>
        </w:rPr>
        <w:t xml:space="preserve">SuperOffice CRM is a complete CRM platform that consists of feature sets, which are specifically designed to support the Sales, Marketing and Service processes in a company. The user interface and architecture are seamless across the three process areas because they are built on the same technology stack and together offer a complete CRM solution. </w:t>
      </w:r>
    </w:p>
    <w:p w14:paraId="37A8BA3A" w14:textId="77777777" w:rsidR="003618DA" w:rsidRPr="002F4C04" w:rsidRDefault="003618DA" w:rsidP="00CC7F7B">
      <w:pPr>
        <w:spacing w:line="276" w:lineRule="auto"/>
        <w:rPr>
          <w:rStyle w:val="normaltextrun"/>
          <w:rFonts w:cs="Arial"/>
          <w:color w:val="auto"/>
          <w:szCs w:val="20"/>
          <w:shd w:val="clear" w:color="auto" w:fill="FFFFFF"/>
        </w:rPr>
      </w:pPr>
    </w:p>
    <w:p w14:paraId="5EFD145E" w14:textId="77777777" w:rsidR="003618DA" w:rsidRPr="00CC7F7B" w:rsidRDefault="003618DA" w:rsidP="00CC7F7B">
      <w:pPr>
        <w:spacing w:line="276" w:lineRule="auto"/>
        <w:rPr>
          <w:rStyle w:val="normaltextrun"/>
          <w:rFonts w:cs="Arial"/>
          <w:color w:val="auto"/>
          <w:szCs w:val="20"/>
          <w:shd w:val="clear" w:color="auto" w:fill="FFFFFF"/>
        </w:rPr>
      </w:pPr>
      <w:r w:rsidRPr="002F4C04">
        <w:rPr>
          <w:rStyle w:val="normaltextrun"/>
          <w:rFonts w:cs="Arial"/>
          <w:color w:val="auto"/>
          <w:szCs w:val="20"/>
          <w:shd w:val="clear" w:color="auto" w:fill="FFFFFF"/>
        </w:rPr>
        <w:t>This means that companies can choose to subscribe to one or more plans for their users. When you subscribe to more than one plan, the users of each plan will, in addition to the feature set available in their subscription plan, also gain</w:t>
      </w:r>
      <w:r w:rsidRPr="00CC7F7B">
        <w:rPr>
          <w:rStyle w:val="normaltextrun"/>
          <w:rFonts w:cs="Arial"/>
          <w:color w:val="auto"/>
          <w:szCs w:val="20"/>
          <w:shd w:val="clear" w:color="auto" w:fill="FFFFFF"/>
        </w:rPr>
        <w:t xml:space="preserve"> a "view only" access to the information and data generated by all users. This ensures a full overview of all your customer interactions (the 360 degree view of the customer), while improving customer-related insights and boosting operational capacity for all users.   </w:t>
      </w:r>
    </w:p>
    <w:p w14:paraId="502E0F79" w14:textId="77777777" w:rsidR="003618DA" w:rsidRPr="00CC7F7B" w:rsidRDefault="003618DA" w:rsidP="00CC7F7B">
      <w:pPr>
        <w:pStyle w:val="paragraph"/>
        <w:shd w:val="clear" w:color="auto" w:fill="FFFFFF"/>
        <w:spacing w:before="0" w:beforeAutospacing="0" w:after="0" w:afterAutospacing="0" w:line="276" w:lineRule="auto"/>
        <w:textAlignment w:val="baseline"/>
        <w:rPr>
          <w:rStyle w:val="eop"/>
          <w:rFonts w:ascii="Arial" w:hAnsi="Arial" w:cs="Arial"/>
          <w:sz w:val="20"/>
          <w:szCs w:val="20"/>
          <w:lang w:val="en-GB"/>
        </w:rPr>
      </w:pPr>
    </w:p>
    <w:p w14:paraId="53B7BF33" w14:textId="03FEBAF2" w:rsidR="00D35D3E" w:rsidRPr="00CC7F7B" w:rsidRDefault="00D35D3E" w:rsidP="00CC7F7B">
      <w:pPr>
        <w:pStyle w:val="paragraph"/>
        <w:shd w:val="clear" w:color="auto" w:fill="FFFFFF"/>
        <w:spacing w:before="0" w:beforeAutospacing="0" w:after="0" w:afterAutospacing="0" w:line="276" w:lineRule="auto"/>
        <w:textAlignment w:val="baseline"/>
        <w:rPr>
          <w:rFonts w:ascii="Arial" w:hAnsi="Arial" w:cs="Arial"/>
          <w:sz w:val="20"/>
          <w:szCs w:val="20"/>
        </w:rPr>
      </w:pPr>
      <w:r w:rsidRPr="00CC7F7B">
        <w:rPr>
          <w:rStyle w:val="normaltextrun"/>
          <w:rFonts w:ascii="Arial" w:hAnsi="Arial" w:cs="Arial"/>
          <w:sz w:val="20"/>
          <w:szCs w:val="20"/>
        </w:rPr>
        <w:t>Offering all the necessary integrations, customizations and add-ons, as well as advanced AI and automation functionality, SuperOffice CRM does not only increase productivity, but also helps to create positive customer experiences and build profitable and lasting relationships. </w:t>
      </w:r>
      <w:r w:rsidRPr="00CC7F7B">
        <w:rPr>
          <w:rStyle w:val="eop"/>
          <w:rFonts w:ascii="Arial" w:hAnsi="Arial" w:cs="Arial"/>
          <w:sz w:val="20"/>
          <w:szCs w:val="20"/>
        </w:rPr>
        <w:t> </w:t>
      </w:r>
    </w:p>
    <w:p w14:paraId="55352672" w14:textId="77777777" w:rsidR="00D35D3E" w:rsidRPr="00CC7F7B" w:rsidRDefault="00D35D3E" w:rsidP="00CC7F7B">
      <w:pPr>
        <w:spacing w:line="276" w:lineRule="auto"/>
        <w:rPr>
          <w:rFonts w:cs="Arial"/>
          <w:color w:val="auto"/>
          <w:szCs w:val="20"/>
          <w:lang w:val="en-US"/>
        </w:rPr>
      </w:pPr>
    </w:p>
    <w:p w14:paraId="7FD4A467" w14:textId="147C6A3E" w:rsidR="000D0517" w:rsidRPr="00CC7F7B" w:rsidRDefault="005B452F" w:rsidP="00CC7F7B">
      <w:pPr>
        <w:spacing w:line="276" w:lineRule="auto"/>
        <w:rPr>
          <w:rFonts w:cs="Arial"/>
          <w:color w:val="auto"/>
          <w:szCs w:val="20"/>
        </w:rPr>
      </w:pPr>
      <w:r w:rsidRPr="00BD4555">
        <w:rPr>
          <w:rFonts w:cs="Arial"/>
          <w:color w:val="auto"/>
          <w:szCs w:val="20"/>
        </w:rPr>
        <w:t xml:space="preserve">With a cloud subscription, </w:t>
      </w:r>
      <w:r w:rsidR="000D0517" w:rsidRPr="00CC7F7B">
        <w:rPr>
          <w:rFonts w:cs="Arial"/>
          <w:color w:val="auto"/>
          <w:szCs w:val="20"/>
        </w:rPr>
        <w:t>SuperOffice</w:t>
      </w:r>
      <w:r w:rsidRPr="00CC7F7B">
        <w:rPr>
          <w:rFonts w:cs="Arial"/>
          <w:color w:val="auto"/>
          <w:szCs w:val="20"/>
        </w:rPr>
        <w:t>,</w:t>
      </w:r>
      <w:r w:rsidR="000D0517" w:rsidRPr="00CC7F7B">
        <w:rPr>
          <w:rFonts w:cs="Arial"/>
          <w:color w:val="auto"/>
          <w:szCs w:val="20"/>
        </w:rPr>
        <w:t xml:space="preserve"> as the supplier, takes responsibility for uptime, backups, and the general maintenance of the solution. You simply log on. (Public </w:t>
      </w:r>
      <w:r w:rsidRPr="00CC7F7B">
        <w:rPr>
          <w:rFonts w:cs="Arial"/>
          <w:color w:val="auto"/>
          <w:szCs w:val="20"/>
        </w:rPr>
        <w:t>cloud</w:t>
      </w:r>
      <w:r w:rsidR="000D0517" w:rsidRPr="00CC7F7B">
        <w:rPr>
          <w:rFonts w:cs="Arial"/>
          <w:color w:val="auto"/>
          <w:szCs w:val="20"/>
        </w:rPr>
        <w:t xml:space="preserve"> model).</w:t>
      </w:r>
    </w:p>
    <w:p w14:paraId="1BB40439" w14:textId="77777777" w:rsidR="000D0517" w:rsidRPr="00CC7F7B" w:rsidRDefault="000D0517" w:rsidP="00CC7F7B">
      <w:pPr>
        <w:spacing w:line="276" w:lineRule="auto"/>
        <w:rPr>
          <w:rFonts w:cs="Arial"/>
          <w:color w:val="auto"/>
          <w:szCs w:val="20"/>
        </w:rPr>
      </w:pPr>
    </w:p>
    <w:p w14:paraId="6412BB79" w14:textId="77777777" w:rsidR="000D0517" w:rsidRPr="00CC7F7B" w:rsidRDefault="000D0517" w:rsidP="00CC7F7B">
      <w:pPr>
        <w:spacing w:line="276" w:lineRule="auto"/>
        <w:rPr>
          <w:rFonts w:cs="Arial"/>
          <w:color w:val="auto"/>
          <w:szCs w:val="20"/>
        </w:rPr>
      </w:pPr>
      <w:r w:rsidRPr="00CC7F7B">
        <w:rPr>
          <w:rFonts w:cs="Arial"/>
          <w:color w:val="auto"/>
          <w:szCs w:val="20"/>
        </w:rPr>
        <w:t xml:space="preserve">Cloud computing is a general term for the provision of hosted services online. There’s no installation, you pay per user which makes it very scalable as you grow your business. Furthermore, you can rely on the world-class security and maintenance services for your data stored in our data center. </w:t>
      </w:r>
    </w:p>
    <w:p w14:paraId="3DAEF6B6" w14:textId="77777777" w:rsidR="000D0517" w:rsidRPr="00CC7F7B" w:rsidRDefault="000D0517" w:rsidP="00CC7F7B">
      <w:pPr>
        <w:spacing w:line="276" w:lineRule="auto"/>
        <w:rPr>
          <w:rFonts w:cs="Arial"/>
          <w:color w:val="auto"/>
          <w:szCs w:val="20"/>
        </w:rPr>
      </w:pPr>
    </w:p>
    <w:p w14:paraId="58C951B5" w14:textId="74DB3C53" w:rsidR="0089549E" w:rsidRPr="00CC7F7B" w:rsidRDefault="000D0517" w:rsidP="00CC7F7B">
      <w:pPr>
        <w:spacing w:line="276" w:lineRule="auto"/>
        <w:rPr>
          <w:rFonts w:cs="Arial"/>
          <w:color w:val="auto"/>
          <w:szCs w:val="20"/>
        </w:rPr>
      </w:pPr>
      <w:r w:rsidRPr="00CC7F7B">
        <w:rPr>
          <w:rFonts w:cs="Arial"/>
          <w:color w:val="auto"/>
          <w:szCs w:val="20"/>
        </w:rPr>
        <w:t xml:space="preserve">By using the cloud offering you can access your SuperOffice CRM solution from anywhere and anytime.  </w:t>
      </w:r>
    </w:p>
    <w:p w14:paraId="19A62C79" w14:textId="1704DC3A" w:rsidR="00216B5C" w:rsidRPr="00CC7F7B" w:rsidRDefault="00216B5C" w:rsidP="00CC7F7B">
      <w:pPr>
        <w:spacing w:line="276" w:lineRule="auto"/>
        <w:rPr>
          <w:rFonts w:cs="Arial"/>
          <w:color w:val="auto"/>
          <w:szCs w:val="20"/>
        </w:rPr>
      </w:pPr>
    </w:p>
    <w:p w14:paraId="2AEE7011" w14:textId="29F24994" w:rsidR="00E4426D" w:rsidRPr="00CC7F7B" w:rsidRDefault="00216B5C" w:rsidP="00CC7F7B">
      <w:pPr>
        <w:spacing w:line="276" w:lineRule="auto"/>
        <w:rPr>
          <w:rFonts w:cs="Arial"/>
          <w:color w:val="auto"/>
          <w:szCs w:val="20"/>
          <w:highlight w:val="yellow"/>
        </w:rPr>
      </w:pPr>
      <w:r w:rsidRPr="00CC7F7B">
        <w:rPr>
          <w:rFonts w:cs="Arial"/>
          <w:color w:val="auto"/>
          <w:szCs w:val="20"/>
        </w:rPr>
        <w:t>We recommend the following products, add-ons and apps, for SuperOffice AS</w:t>
      </w:r>
      <w:r w:rsidR="003743AF" w:rsidRPr="00CC7F7B">
        <w:rPr>
          <w:rFonts w:cs="Arial"/>
          <w:color w:val="auto"/>
          <w:szCs w:val="20"/>
        </w:rPr>
        <w:t xml:space="preserve">: </w:t>
      </w:r>
    </w:p>
    <w:p w14:paraId="4E784870" w14:textId="77777777" w:rsidR="002D7ACE" w:rsidRPr="00CC7F7B" w:rsidRDefault="002D7ACE" w:rsidP="00CC7F7B">
      <w:pPr>
        <w:spacing w:line="276" w:lineRule="auto"/>
        <w:rPr>
          <w:rFonts w:cs="Arial"/>
          <w:b/>
          <w:bCs/>
          <w:iCs/>
          <w:color w:val="auto"/>
          <w:szCs w:val="20"/>
          <w:highlight w:val="yellow"/>
        </w:rPr>
      </w:pPr>
    </w:p>
    <w:p w14:paraId="7D586566" w14:textId="77777777" w:rsidR="002D7ACE" w:rsidRPr="00CC7F7B" w:rsidRDefault="002D7ACE">
      <w:pPr>
        <w:spacing w:after="200" w:line="276" w:lineRule="auto"/>
        <w:rPr>
          <w:rFonts w:cs="Arial"/>
          <w:b/>
          <w:bCs/>
          <w:iCs/>
          <w:color w:val="auto"/>
          <w:szCs w:val="20"/>
        </w:rPr>
      </w:pPr>
      <w:r w:rsidRPr="00CC7F7B">
        <w:rPr>
          <w:rFonts w:cs="Arial"/>
          <w:color w:val="auto"/>
          <w:szCs w:val="20"/>
        </w:rPr>
        <w:br w:type="page"/>
      </w:r>
    </w:p>
    <w:p w14:paraId="4EC4B99E" w14:textId="777FCFEB" w:rsidR="009A0519" w:rsidRPr="0055538A" w:rsidRDefault="007650EF" w:rsidP="009D0099">
      <w:pPr>
        <w:pStyle w:val="Heading2"/>
      </w:pPr>
      <w:bookmarkStart w:id="8" w:name="_Toc104203419"/>
      <w:r w:rsidRPr="0055538A">
        <w:lastRenderedPageBreak/>
        <w:t xml:space="preserve">SuperOffice </w:t>
      </w:r>
      <w:r w:rsidR="00795F37">
        <w:t>products</w:t>
      </w:r>
      <w:r w:rsidRPr="0055538A">
        <w:t xml:space="preserve"> - </w:t>
      </w:r>
      <w:r w:rsidR="00227F76">
        <w:t>d</w:t>
      </w:r>
      <w:r w:rsidRPr="0055538A">
        <w:t>escription</w:t>
      </w:r>
      <w:bookmarkEnd w:id="8"/>
      <w:r w:rsidRPr="0055538A">
        <w:t xml:space="preserve"> </w:t>
      </w:r>
    </w:p>
    <w:p w14:paraId="77A79E5A" w14:textId="77777777" w:rsidR="00000682" w:rsidRPr="00000682" w:rsidRDefault="00000682" w:rsidP="00CC7F7B">
      <w:pPr>
        <w:spacing w:line="276" w:lineRule="auto"/>
        <w:rPr>
          <w:color w:val="595959" w:themeColor="text1" w:themeTint="A6"/>
        </w:rPr>
      </w:pPr>
      <w:r w:rsidRPr="00000682">
        <w:rPr>
          <w:color w:val="595959" w:themeColor="text1" w:themeTint="A6"/>
        </w:rPr>
        <w:t> </w:t>
      </w:r>
    </w:p>
    <w:p w14:paraId="226ABB8F" w14:textId="4EFD88B5" w:rsidR="007650EF" w:rsidRPr="0055538A" w:rsidRDefault="00FE44A1" w:rsidP="00CC7F7B">
      <w:pPr>
        <w:spacing w:line="276" w:lineRule="auto"/>
        <w:rPr>
          <w:rFonts w:cs="Arial"/>
          <w:color w:val="595959" w:themeColor="text1" w:themeTint="A6"/>
        </w:rPr>
      </w:pPr>
      <w:r w:rsidRPr="0055538A" w:rsidDel="00FE44A1">
        <w:rPr>
          <w:color w:val="595959" w:themeColor="text1" w:themeTint="A6"/>
          <w:highlight w:val="yellow"/>
        </w:rPr>
        <w:t xml:space="preserve"> </w:t>
      </w:r>
      <w:bookmarkStart w:id="9" w:name="_Hlk481581954"/>
      <w:r w:rsidR="007650EF" w:rsidRPr="00046844">
        <w:rPr>
          <w:rFonts w:cs="Arial"/>
          <w:color w:val="auto"/>
          <w:highlight w:val="yellow"/>
        </w:rPr>
        <w:t xml:space="preserve">(delete </w:t>
      </w:r>
      <w:r w:rsidR="00E4426D" w:rsidRPr="00046844">
        <w:rPr>
          <w:rFonts w:cs="Arial"/>
          <w:color w:val="auto"/>
          <w:highlight w:val="yellow"/>
        </w:rPr>
        <w:t>those</w:t>
      </w:r>
      <w:r w:rsidR="007650EF" w:rsidRPr="00046844">
        <w:rPr>
          <w:rFonts w:cs="Arial"/>
          <w:color w:val="auto"/>
          <w:highlight w:val="yellow"/>
        </w:rPr>
        <w:t xml:space="preserve"> not included. Should match lines in SuperQuote.)</w:t>
      </w:r>
    </w:p>
    <w:bookmarkEnd w:id="9"/>
    <w:p w14:paraId="40A33DC5" w14:textId="77777777" w:rsidR="0089549E" w:rsidRPr="0055538A" w:rsidRDefault="0089549E" w:rsidP="00CC7F7B">
      <w:pPr>
        <w:spacing w:line="276" w:lineRule="auto"/>
        <w:rPr>
          <w:rFonts w:cs="Arial"/>
          <w:color w:val="595959" w:themeColor="text1" w:themeTint="A6"/>
        </w:rPr>
      </w:pPr>
    </w:p>
    <w:p w14:paraId="233CF21C" w14:textId="140DDF43" w:rsidR="00F664F8" w:rsidRPr="00CC7F7B" w:rsidRDefault="007F73FA" w:rsidP="00CC7F7B">
      <w:pPr>
        <w:spacing w:line="276" w:lineRule="auto"/>
        <w:rPr>
          <w:sz w:val="24"/>
          <w:szCs w:val="28"/>
          <w:lang w:val="en" w:eastAsia="en-GB"/>
        </w:rPr>
      </w:pPr>
      <w:r w:rsidRPr="00CC7F7B">
        <w:rPr>
          <w:b/>
          <w:color w:val="0A5E58"/>
          <w:sz w:val="24"/>
          <w:szCs w:val="28"/>
          <w:lang w:val="en" w:eastAsia="en-GB"/>
        </w:rPr>
        <w:t>SuperOffice Sales Essentials</w:t>
      </w:r>
      <w:r w:rsidR="00F664F8" w:rsidRPr="00CC7F7B">
        <w:rPr>
          <w:color w:val="0A5E58"/>
          <w:sz w:val="24"/>
          <w:szCs w:val="28"/>
          <w:lang w:val="en" w:eastAsia="en-GB"/>
        </w:rPr>
        <w:t xml:space="preserve"> </w:t>
      </w:r>
    </w:p>
    <w:p w14:paraId="2D8819EA" w14:textId="7FC31BBC" w:rsidR="00F664F8" w:rsidRPr="00CC7F7B" w:rsidRDefault="00B9258F">
      <w:pPr>
        <w:spacing w:line="276" w:lineRule="auto"/>
        <w:jc w:val="both"/>
        <w:rPr>
          <w:rFonts w:cs="Arial"/>
          <w:bCs/>
          <w:color w:val="444444"/>
          <w:szCs w:val="20"/>
          <w:shd w:val="clear" w:color="auto" w:fill="FFFFFF"/>
        </w:rPr>
      </w:pPr>
      <w:r w:rsidRPr="00D47C11">
        <w:rPr>
          <w:rFonts w:cs="Arial"/>
          <w:bCs/>
          <w:color w:val="auto"/>
          <w:szCs w:val="20"/>
          <w:lang w:val="en" w:eastAsia="en-GB"/>
        </w:rPr>
        <w:t>With t</w:t>
      </w:r>
      <w:r w:rsidR="00F664F8" w:rsidRPr="00D47C11">
        <w:rPr>
          <w:rFonts w:cs="Arial"/>
          <w:bCs/>
          <w:color w:val="auto"/>
          <w:szCs w:val="20"/>
          <w:lang w:val="en" w:eastAsia="en-GB"/>
        </w:rPr>
        <w:t xml:space="preserve">his </w:t>
      </w:r>
      <w:r w:rsidR="0089749A" w:rsidRPr="00D47C11">
        <w:rPr>
          <w:rFonts w:cs="Arial"/>
          <w:bCs/>
          <w:color w:val="auto"/>
          <w:szCs w:val="20"/>
          <w:lang w:val="en" w:eastAsia="en-GB"/>
        </w:rPr>
        <w:t xml:space="preserve">plan </w:t>
      </w:r>
      <w:r w:rsidR="001361DB" w:rsidRPr="00D47C11">
        <w:rPr>
          <w:rFonts w:cs="Arial"/>
          <w:bCs/>
          <w:color w:val="auto"/>
          <w:szCs w:val="20"/>
          <w:lang w:val="en" w:eastAsia="en-GB"/>
        </w:rPr>
        <w:t xml:space="preserve">you </w:t>
      </w:r>
      <w:r w:rsidR="00D33F14" w:rsidRPr="00D47C11">
        <w:rPr>
          <w:rFonts w:cs="Arial"/>
          <w:bCs/>
          <w:color w:val="auto"/>
          <w:szCs w:val="20"/>
          <w:lang w:val="en" w:eastAsia="en-GB"/>
        </w:rPr>
        <w:t xml:space="preserve">have all </w:t>
      </w:r>
      <w:r w:rsidRPr="00D47C11">
        <w:rPr>
          <w:rFonts w:cs="Arial"/>
          <w:bCs/>
          <w:color w:val="auto"/>
          <w:szCs w:val="20"/>
          <w:lang w:val="en" w:eastAsia="en-GB"/>
        </w:rPr>
        <w:t xml:space="preserve">the essential tools you need to </w:t>
      </w:r>
      <w:r w:rsidR="001361DB" w:rsidRPr="00D47C11">
        <w:rPr>
          <w:rFonts w:cs="Arial"/>
          <w:bCs/>
          <w:color w:val="auto"/>
          <w:szCs w:val="20"/>
          <w:lang w:val="en" w:eastAsia="en-GB"/>
        </w:rPr>
        <w:t>g</w:t>
      </w:r>
      <w:r w:rsidR="0089749A" w:rsidRPr="00CC7F7B">
        <w:rPr>
          <w:rFonts w:cs="Arial"/>
          <w:bCs/>
          <w:color w:val="444444"/>
          <w:szCs w:val="20"/>
          <w:shd w:val="clear" w:color="auto" w:fill="FFFFFF"/>
        </w:rPr>
        <w:t>ain control of your sales pipeline, improve your sales productivity and manage relationships better.</w:t>
      </w:r>
    </w:p>
    <w:p w14:paraId="04C14A36" w14:textId="0648BE55" w:rsidR="00EA67C8" w:rsidRDefault="00EA67C8">
      <w:pPr>
        <w:spacing w:line="276" w:lineRule="auto"/>
        <w:jc w:val="both"/>
        <w:rPr>
          <w:rFonts w:cs="Arial"/>
          <w:b/>
          <w:color w:val="444444"/>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EA67C8" w14:paraId="49CEB5E4" w14:textId="77777777" w:rsidTr="00CC7F7B">
        <w:tc>
          <w:tcPr>
            <w:tcW w:w="9395" w:type="dxa"/>
            <w:shd w:val="clear" w:color="auto" w:fill="F2F7F6"/>
          </w:tcPr>
          <w:p w14:paraId="10D9DA8F" w14:textId="77777777" w:rsidR="00EA67C8" w:rsidRDefault="00EA67C8">
            <w:pPr>
              <w:spacing w:line="276" w:lineRule="auto"/>
              <w:jc w:val="both"/>
              <w:rPr>
                <w:rFonts w:cs="Arial"/>
                <w:bCs/>
                <w:i/>
                <w:iCs/>
                <w:color w:val="212121"/>
                <w:lang w:val="en" w:eastAsia="en-GB"/>
              </w:rPr>
            </w:pPr>
          </w:p>
          <w:p w14:paraId="3738E536" w14:textId="4E2F8A4F" w:rsidR="00EA67C8" w:rsidRPr="00CC7F7B" w:rsidRDefault="00EA67C8">
            <w:pPr>
              <w:spacing w:line="276" w:lineRule="auto"/>
              <w:jc w:val="both"/>
              <w:rPr>
                <w:rFonts w:cs="Arial"/>
                <w:bCs/>
                <w:color w:val="auto"/>
                <w:lang w:val="en" w:eastAsia="en-GB"/>
              </w:rPr>
            </w:pPr>
            <w:r w:rsidRPr="00CC7F7B">
              <w:rPr>
                <w:rFonts w:cs="Arial"/>
                <w:bCs/>
                <w:color w:val="auto"/>
                <w:lang w:val="en" w:eastAsia="en-GB"/>
              </w:rPr>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1CBE14BF" w14:textId="77777777" w:rsidR="00EA67C8" w:rsidRPr="00CC7F7B" w:rsidRDefault="00EA67C8">
            <w:pPr>
              <w:spacing w:line="276" w:lineRule="auto"/>
              <w:jc w:val="both"/>
              <w:rPr>
                <w:rFonts w:cs="Arial"/>
                <w:bCs/>
                <w:color w:val="auto"/>
                <w:lang w:val="en" w:eastAsia="en-GB"/>
              </w:rPr>
            </w:pPr>
          </w:p>
          <w:p w14:paraId="432EABD8" w14:textId="0E173A84" w:rsidR="00EA67C8" w:rsidRPr="00CC7F7B" w:rsidRDefault="00EA67C8">
            <w:pPr>
              <w:spacing w:line="276" w:lineRule="auto"/>
              <w:jc w:val="both"/>
              <w:rPr>
                <w:rFonts w:cs="Arial"/>
                <w:bCs/>
                <w:color w:val="auto"/>
                <w:lang w:val="en" w:eastAsia="en-GB"/>
              </w:rPr>
            </w:pPr>
            <w:r w:rsidRPr="00CC7F7B">
              <w:rPr>
                <w:rFonts w:cs="Arial"/>
                <w:bCs/>
                <w:color w:val="auto"/>
                <w:lang w:val="en" w:eastAsia="en-GB"/>
              </w:rPr>
              <w:t xml:space="preserve">In addition, your sales team </w:t>
            </w:r>
            <w:r w:rsidR="00956C33" w:rsidRPr="00CC7F7B">
              <w:rPr>
                <w:rFonts w:cs="Arial"/>
                <w:bCs/>
                <w:color w:val="auto"/>
                <w:lang w:val="en" w:eastAsia="en-GB"/>
              </w:rPr>
              <w:t xml:space="preserve">will </w:t>
            </w:r>
            <w:r w:rsidRPr="00CC7F7B">
              <w:rPr>
                <w:rFonts w:cs="Arial"/>
                <w:bCs/>
                <w:color w:val="auto"/>
                <w:lang w:val="en" w:eastAsia="en-GB"/>
              </w:rPr>
              <w:t xml:space="preserve">enjoy sales and opportunity management which includes the sales secretary feature, currency support, and sales forecasting capabilities. </w:t>
            </w:r>
          </w:p>
          <w:p w14:paraId="3E8685FB" w14:textId="77777777" w:rsidR="00EA67C8" w:rsidRPr="00CC7F7B" w:rsidRDefault="00EA67C8">
            <w:pPr>
              <w:spacing w:line="276" w:lineRule="auto"/>
              <w:jc w:val="both"/>
              <w:rPr>
                <w:rFonts w:cs="Arial"/>
                <w:b/>
                <w:color w:val="444444"/>
                <w:shd w:val="clear" w:color="auto" w:fill="FFFFFF"/>
                <w:lang w:val="en"/>
              </w:rPr>
            </w:pPr>
          </w:p>
        </w:tc>
      </w:tr>
    </w:tbl>
    <w:p w14:paraId="2FBA65A6" w14:textId="77777777" w:rsidR="00EA67C8" w:rsidRPr="00CC7F7B" w:rsidRDefault="00EA67C8">
      <w:pPr>
        <w:spacing w:line="276" w:lineRule="auto"/>
        <w:jc w:val="both"/>
        <w:rPr>
          <w:rFonts w:cs="Arial"/>
          <w:b/>
          <w:color w:val="444444"/>
          <w:szCs w:val="20"/>
          <w:shd w:val="clear" w:color="auto" w:fill="FFFFFF"/>
        </w:rPr>
      </w:pPr>
    </w:p>
    <w:p w14:paraId="77C1188A" w14:textId="77777777" w:rsidR="00C22E35" w:rsidRPr="007523BE" w:rsidRDefault="00C22E35">
      <w:pPr>
        <w:spacing w:line="276" w:lineRule="auto"/>
        <w:jc w:val="both"/>
        <w:rPr>
          <w:rFonts w:cs="Arial"/>
          <w:bCs/>
          <w:color w:val="212121"/>
          <w:szCs w:val="20"/>
          <w:lang w:val="en" w:eastAsia="en-GB"/>
        </w:rPr>
      </w:pPr>
    </w:p>
    <w:p w14:paraId="3CA87B61" w14:textId="30DF8FA0" w:rsidR="007523BE" w:rsidRPr="00CC7F7B" w:rsidRDefault="007523BE" w:rsidP="00CC7F7B">
      <w:pPr>
        <w:spacing w:line="276" w:lineRule="auto"/>
        <w:rPr>
          <w:sz w:val="24"/>
          <w:szCs w:val="28"/>
          <w:lang w:val="en" w:eastAsia="en-GB"/>
        </w:rPr>
      </w:pPr>
      <w:r w:rsidRPr="00CC7F7B">
        <w:rPr>
          <w:b/>
          <w:color w:val="0A5E58"/>
          <w:sz w:val="24"/>
          <w:szCs w:val="28"/>
          <w:lang w:val="en" w:eastAsia="en-GB"/>
        </w:rPr>
        <w:t xml:space="preserve">SuperOffice Sales </w:t>
      </w:r>
      <w:r w:rsidR="00B9258F" w:rsidRPr="00CC7F7B">
        <w:rPr>
          <w:b/>
          <w:color w:val="0A5E58"/>
          <w:sz w:val="24"/>
          <w:szCs w:val="28"/>
          <w:lang w:val="en" w:eastAsia="en-GB"/>
        </w:rPr>
        <w:t>Premium</w:t>
      </w:r>
      <w:r w:rsidRPr="00CC7F7B">
        <w:rPr>
          <w:color w:val="0A5E58"/>
          <w:sz w:val="24"/>
          <w:szCs w:val="28"/>
          <w:lang w:val="en" w:eastAsia="en-GB"/>
        </w:rPr>
        <w:t xml:space="preserve"> </w:t>
      </w:r>
    </w:p>
    <w:p w14:paraId="082F3793" w14:textId="4D300396" w:rsidR="000317D7" w:rsidRPr="002712D7" w:rsidRDefault="001977B1">
      <w:pPr>
        <w:spacing w:line="276" w:lineRule="auto"/>
        <w:jc w:val="both"/>
        <w:rPr>
          <w:rFonts w:cs="Arial"/>
          <w:bCs/>
          <w:color w:val="auto"/>
          <w:szCs w:val="20"/>
          <w:lang w:val="en" w:eastAsia="en-GB"/>
        </w:rPr>
      </w:pPr>
      <w:r w:rsidRPr="002712D7">
        <w:rPr>
          <w:rFonts w:cs="Arial"/>
          <w:bCs/>
          <w:color w:val="auto"/>
          <w:szCs w:val="20"/>
          <w:lang w:val="en" w:eastAsia="en-GB"/>
        </w:rPr>
        <w:t>SuperOffice Sales Premiu</w:t>
      </w:r>
      <w:r w:rsidR="00D6636C" w:rsidRPr="002712D7">
        <w:rPr>
          <w:rFonts w:cs="Arial"/>
          <w:bCs/>
          <w:color w:val="auto"/>
          <w:szCs w:val="20"/>
          <w:lang w:val="en" w:eastAsia="en-GB"/>
        </w:rPr>
        <w:t>m</w:t>
      </w:r>
      <w:r w:rsidR="007523BE" w:rsidRPr="002712D7">
        <w:rPr>
          <w:rFonts w:cs="Arial"/>
          <w:bCs/>
          <w:color w:val="auto"/>
          <w:szCs w:val="20"/>
          <w:lang w:val="en" w:eastAsia="en-GB"/>
        </w:rPr>
        <w:t xml:space="preserve"> </w:t>
      </w:r>
      <w:r w:rsidR="000317D7" w:rsidRPr="002712D7">
        <w:rPr>
          <w:rFonts w:cs="Arial"/>
          <w:bCs/>
          <w:color w:val="auto"/>
          <w:szCs w:val="20"/>
          <w:lang w:val="en" w:eastAsia="en-GB"/>
        </w:rPr>
        <w:t>provides you with</w:t>
      </w:r>
      <w:r w:rsidR="00B73FB4" w:rsidRPr="002712D7">
        <w:rPr>
          <w:rFonts w:cs="Arial"/>
          <w:bCs/>
          <w:color w:val="auto"/>
          <w:szCs w:val="20"/>
          <w:lang w:val="en" w:eastAsia="en-GB"/>
        </w:rPr>
        <w:t xml:space="preserve"> e</w:t>
      </w:r>
      <w:r w:rsidR="000317D7" w:rsidRPr="00CC7F7B">
        <w:rPr>
          <w:rFonts w:cs="Arial"/>
          <w:bCs/>
          <w:color w:val="auto"/>
          <w:szCs w:val="20"/>
          <w:lang w:val="en" w:eastAsia="en-GB"/>
        </w:rPr>
        <w:t>verything you need to manage your prospects from quote to close</w:t>
      </w:r>
      <w:r w:rsidR="00B73FB4" w:rsidRPr="002712D7">
        <w:rPr>
          <w:rFonts w:cs="Arial"/>
          <w:bCs/>
          <w:color w:val="auto"/>
          <w:szCs w:val="20"/>
          <w:lang w:val="en" w:eastAsia="en-GB"/>
        </w:rPr>
        <w:t>, s</w:t>
      </w:r>
      <w:r w:rsidR="000317D7" w:rsidRPr="00CC7F7B">
        <w:rPr>
          <w:rFonts w:cs="Arial"/>
          <w:bCs/>
          <w:color w:val="auto"/>
          <w:szCs w:val="20"/>
          <w:lang w:val="en" w:eastAsia="en-GB"/>
        </w:rPr>
        <w:t>o that you have plenty of time to focus on turning relationships into revenue.</w:t>
      </w:r>
    </w:p>
    <w:p w14:paraId="68DD8415" w14:textId="77777777" w:rsidR="001977B1" w:rsidRDefault="001977B1">
      <w:pPr>
        <w:spacing w:line="276" w:lineRule="auto"/>
        <w:jc w:val="both"/>
        <w:rPr>
          <w:rFonts w:cs="Arial"/>
          <w:bCs/>
          <w:color w:val="auto"/>
          <w:szCs w:val="20"/>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C76FEB" w:rsidRPr="00C76FEB" w14:paraId="67B5CCED" w14:textId="77777777" w:rsidTr="00CC7F7B">
        <w:tc>
          <w:tcPr>
            <w:tcW w:w="9395" w:type="dxa"/>
            <w:shd w:val="clear" w:color="auto" w:fill="F2F7F6"/>
          </w:tcPr>
          <w:p w14:paraId="109D268A" w14:textId="77777777" w:rsidR="00C76FEB" w:rsidRDefault="00C76FEB">
            <w:pPr>
              <w:spacing w:line="276" w:lineRule="auto"/>
              <w:jc w:val="both"/>
              <w:rPr>
                <w:rFonts w:cs="Arial"/>
                <w:bCs/>
                <w:i/>
                <w:iCs/>
                <w:color w:val="212121"/>
                <w:lang w:val="en" w:eastAsia="en-GB"/>
              </w:rPr>
            </w:pPr>
          </w:p>
          <w:p w14:paraId="3A1E6204" w14:textId="29E6A6E3" w:rsidR="00C76FEB" w:rsidRPr="00CC7F7B" w:rsidRDefault="00C76FEB">
            <w:pPr>
              <w:spacing w:line="276" w:lineRule="auto"/>
              <w:jc w:val="both"/>
              <w:rPr>
                <w:rFonts w:cs="Arial"/>
                <w:bCs/>
                <w:color w:val="auto"/>
                <w:lang w:val="en" w:eastAsia="en-GB"/>
              </w:rPr>
            </w:pPr>
            <w:r w:rsidRPr="00CC7F7B">
              <w:rPr>
                <w:rFonts w:cs="Arial"/>
                <w:bCs/>
                <w:color w:val="auto"/>
                <w:lang w:val="en" w:eastAsia="en-GB"/>
              </w:rPr>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3AA3007B" w14:textId="77777777" w:rsidR="00C76FEB" w:rsidRPr="00CC7F7B" w:rsidRDefault="00C76FEB">
            <w:pPr>
              <w:spacing w:line="276" w:lineRule="auto"/>
              <w:jc w:val="both"/>
              <w:rPr>
                <w:rFonts w:cs="Arial"/>
                <w:bCs/>
                <w:color w:val="auto"/>
                <w:lang w:val="en" w:eastAsia="en-GB"/>
              </w:rPr>
            </w:pPr>
          </w:p>
          <w:p w14:paraId="1A563E09" w14:textId="57E3DCF9" w:rsidR="00C76FEB" w:rsidRPr="00CC7F7B" w:rsidRDefault="00C76FEB">
            <w:pPr>
              <w:spacing w:line="276" w:lineRule="auto"/>
              <w:jc w:val="both"/>
              <w:rPr>
                <w:rFonts w:cs="Arial"/>
                <w:bCs/>
                <w:color w:val="auto"/>
                <w:lang w:val="en" w:eastAsia="en-GB"/>
              </w:rPr>
            </w:pPr>
            <w:r w:rsidRPr="00CC7F7B">
              <w:rPr>
                <w:rFonts w:cs="Arial"/>
                <w:bCs/>
                <w:color w:val="auto"/>
                <w:lang w:val="en" w:eastAsia="en-GB"/>
              </w:rPr>
              <w:t xml:space="preserve">In addition, your sales team </w:t>
            </w:r>
            <w:r w:rsidR="00AD3112" w:rsidRPr="00CC7F7B">
              <w:rPr>
                <w:rFonts w:cs="Arial"/>
                <w:bCs/>
                <w:color w:val="auto"/>
                <w:lang w:val="en" w:eastAsia="en-GB"/>
              </w:rPr>
              <w:t xml:space="preserve">will </w:t>
            </w:r>
            <w:r w:rsidRPr="00CC7F7B">
              <w:rPr>
                <w:rFonts w:cs="Arial"/>
                <w:bCs/>
                <w:color w:val="auto"/>
                <w:lang w:val="en" w:eastAsia="en-GB"/>
              </w:rPr>
              <w:t>enjoy the full sales and opportunity management which includes the sales secretary feature, currency support, stakeholders, ability to create sales workflows (guide) and sales forecasting capabilities</w:t>
            </w:r>
            <w:r w:rsidR="00CD4616" w:rsidRPr="00CC7F7B">
              <w:rPr>
                <w:rFonts w:cs="Arial"/>
                <w:bCs/>
                <w:color w:val="auto"/>
                <w:lang w:val="en" w:eastAsia="en-GB"/>
              </w:rPr>
              <w:t xml:space="preserve">, </w:t>
            </w:r>
            <w:r w:rsidRPr="00CC7F7B">
              <w:rPr>
                <w:rFonts w:cs="Arial"/>
                <w:bCs/>
                <w:color w:val="auto"/>
                <w:lang w:val="en" w:eastAsia="en-GB"/>
              </w:rPr>
              <w:t xml:space="preserve">the ability to create customized dashboards and </w:t>
            </w:r>
            <w:r w:rsidR="00191449" w:rsidRPr="00CC7F7B">
              <w:rPr>
                <w:rFonts w:cs="Arial"/>
                <w:bCs/>
                <w:color w:val="auto"/>
                <w:lang w:val="en" w:eastAsia="en-GB"/>
              </w:rPr>
              <w:t xml:space="preserve">use </w:t>
            </w:r>
            <w:r w:rsidRPr="00CC7F7B">
              <w:rPr>
                <w:rFonts w:cs="Arial"/>
                <w:bCs/>
                <w:color w:val="auto"/>
                <w:lang w:val="en" w:eastAsia="en-GB"/>
              </w:rPr>
              <w:t xml:space="preserve">activity monitoring capabilities </w:t>
            </w:r>
            <w:r w:rsidR="00191449" w:rsidRPr="00CC7F7B">
              <w:rPr>
                <w:rFonts w:cs="Arial"/>
                <w:bCs/>
                <w:color w:val="auto"/>
                <w:lang w:val="en" w:eastAsia="en-GB"/>
              </w:rPr>
              <w:t>providing sales intelligence that let you turn insights into action</w:t>
            </w:r>
            <w:r w:rsidRPr="00CC7F7B">
              <w:rPr>
                <w:rFonts w:cs="Arial"/>
                <w:bCs/>
                <w:color w:val="auto"/>
                <w:lang w:val="en" w:eastAsia="en-GB"/>
              </w:rPr>
              <w:t>. In addition, they benefit from the Quote management features such as creating quotes, product and pricelists, quote alternative</w:t>
            </w:r>
            <w:r w:rsidR="00800129" w:rsidRPr="00046844">
              <w:rPr>
                <w:rFonts w:cs="Arial"/>
                <w:bCs/>
                <w:color w:val="auto"/>
                <w:lang w:val="en" w:eastAsia="en-GB"/>
              </w:rPr>
              <w:t>s</w:t>
            </w:r>
            <w:r w:rsidRPr="00CC7F7B">
              <w:rPr>
                <w:rFonts w:cs="Arial"/>
                <w:bCs/>
                <w:color w:val="auto"/>
                <w:lang w:val="en" w:eastAsia="en-GB"/>
              </w:rPr>
              <w:t xml:space="preserve"> and versions, quote approval and quote documents</w:t>
            </w:r>
            <w:r w:rsidR="00800129" w:rsidRPr="00046844">
              <w:rPr>
                <w:rFonts w:cs="Arial"/>
                <w:bCs/>
                <w:color w:val="auto"/>
                <w:lang w:val="en" w:eastAsia="en-GB"/>
              </w:rPr>
              <w:t>.</w:t>
            </w:r>
            <w:r w:rsidRPr="00CC7F7B">
              <w:rPr>
                <w:rFonts w:cs="Arial"/>
                <w:bCs/>
                <w:color w:val="auto"/>
                <w:lang w:val="en" w:eastAsia="en-GB"/>
              </w:rPr>
              <w:t xml:space="preserve"> They will also enjoy the simple and effective project management capabilities  such as project members, project workflows (guides) and the ability to define your own fields relevant to your projects.  </w:t>
            </w:r>
          </w:p>
          <w:p w14:paraId="3C2B645B" w14:textId="77777777" w:rsidR="00C76FEB" w:rsidRDefault="00C76FEB">
            <w:pPr>
              <w:spacing w:line="276" w:lineRule="auto"/>
              <w:jc w:val="both"/>
              <w:rPr>
                <w:rFonts w:cs="Arial"/>
                <w:bCs/>
                <w:i/>
                <w:iCs/>
                <w:color w:val="212121"/>
                <w:lang w:val="en" w:eastAsia="en-GB"/>
              </w:rPr>
            </w:pPr>
          </w:p>
        </w:tc>
      </w:tr>
    </w:tbl>
    <w:p w14:paraId="22F2657F" w14:textId="77777777" w:rsidR="00C76FEB" w:rsidRDefault="00C76FEB">
      <w:pPr>
        <w:spacing w:line="276" w:lineRule="auto"/>
        <w:jc w:val="both"/>
        <w:rPr>
          <w:rFonts w:cs="Arial"/>
          <w:bCs/>
          <w:i/>
          <w:iCs/>
          <w:color w:val="212121"/>
          <w:szCs w:val="20"/>
          <w:lang w:val="en" w:eastAsia="en-GB"/>
        </w:rPr>
      </w:pPr>
    </w:p>
    <w:p w14:paraId="18422595" w14:textId="77F6DA08" w:rsidR="007523BE" w:rsidRPr="00800CF4" w:rsidRDefault="007523BE">
      <w:pPr>
        <w:spacing w:line="276" w:lineRule="auto"/>
        <w:jc w:val="both"/>
        <w:rPr>
          <w:rFonts w:cs="Arial"/>
          <w:bCs/>
          <w:color w:val="212121"/>
          <w:szCs w:val="20"/>
          <w:lang w:val="en" w:eastAsia="en-GB"/>
        </w:rPr>
      </w:pPr>
    </w:p>
    <w:p w14:paraId="747A5DC4" w14:textId="138CDBC6" w:rsidR="001065E0" w:rsidRPr="00CC7F7B" w:rsidRDefault="001065E0" w:rsidP="00CC7F7B">
      <w:pPr>
        <w:spacing w:line="276" w:lineRule="auto"/>
        <w:rPr>
          <w:sz w:val="24"/>
          <w:szCs w:val="28"/>
          <w:lang w:val="en" w:eastAsia="en-GB"/>
        </w:rPr>
      </w:pPr>
      <w:r w:rsidRPr="00CC7F7B">
        <w:rPr>
          <w:b/>
          <w:color w:val="0A5E58"/>
          <w:sz w:val="24"/>
          <w:szCs w:val="28"/>
          <w:lang w:val="en" w:eastAsia="en-GB"/>
        </w:rPr>
        <w:t>SuperOffice Service Essentials</w:t>
      </w:r>
      <w:r w:rsidRPr="00CC7F7B">
        <w:rPr>
          <w:color w:val="0A5E58"/>
          <w:sz w:val="24"/>
          <w:szCs w:val="28"/>
          <w:lang w:val="en" w:eastAsia="en-GB"/>
        </w:rPr>
        <w:t xml:space="preserve"> </w:t>
      </w:r>
    </w:p>
    <w:p w14:paraId="56C02A84" w14:textId="75AE075F" w:rsidR="001065E0" w:rsidRPr="00CC7F7B" w:rsidRDefault="001065E0">
      <w:pPr>
        <w:spacing w:line="276" w:lineRule="auto"/>
        <w:jc w:val="both"/>
        <w:rPr>
          <w:rFonts w:cs="Arial"/>
          <w:bCs/>
          <w:color w:val="auto"/>
          <w:szCs w:val="20"/>
          <w:lang w:val="en" w:eastAsia="en-GB"/>
        </w:rPr>
      </w:pPr>
      <w:r w:rsidRPr="00CC7F7B">
        <w:rPr>
          <w:rFonts w:cs="Arial"/>
          <w:bCs/>
          <w:color w:val="auto"/>
          <w:szCs w:val="20"/>
          <w:lang w:val="en" w:eastAsia="en-GB"/>
        </w:rPr>
        <w:lastRenderedPageBreak/>
        <w:t>Manage all types of incoming customer service requests with ease and efficiency, and retain more happy customers</w:t>
      </w:r>
      <w:r w:rsidRPr="00046844">
        <w:rPr>
          <w:rFonts w:cs="Arial"/>
          <w:bCs/>
          <w:color w:val="auto"/>
          <w:szCs w:val="20"/>
          <w:lang w:val="en" w:eastAsia="en-GB"/>
        </w:rPr>
        <w:t xml:space="preserve"> using this plan</w:t>
      </w:r>
      <w:r w:rsidRPr="00CC7F7B">
        <w:rPr>
          <w:rFonts w:cs="Arial"/>
          <w:bCs/>
          <w:color w:val="auto"/>
          <w:szCs w:val="20"/>
          <w:lang w:val="en" w:eastAsia="en-GB"/>
        </w:rPr>
        <w:t>.</w:t>
      </w:r>
    </w:p>
    <w:p w14:paraId="305DC4DE" w14:textId="18564E25" w:rsidR="00D46E6F" w:rsidRPr="00046844" w:rsidRDefault="00D46E6F">
      <w:pPr>
        <w:spacing w:line="276" w:lineRule="auto"/>
        <w:jc w:val="both"/>
        <w:rPr>
          <w:rFonts w:cs="Arial"/>
          <w:b/>
          <w:color w:val="auto"/>
          <w:szCs w:val="20"/>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046844" w:rsidRPr="00046844" w14:paraId="3BED9CC0" w14:textId="77777777" w:rsidTr="007755F4">
        <w:tc>
          <w:tcPr>
            <w:tcW w:w="9395" w:type="dxa"/>
            <w:shd w:val="clear" w:color="auto" w:fill="F2F7F6"/>
          </w:tcPr>
          <w:p w14:paraId="428278B2" w14:textId="77777777" w:rsidR="00D46E6F" w:rsidRPr="00046844" w:rsidRDefault="00D46E6F">
            <w:pPr>
              <w:spacing w:line="276" w:lineRule="auto"/>
              <w:jc w:val="both"/>
              <w:rPr>
                <w:rFonts w:cs="Arial"/>
                <w:bCs/>
                <w:color w:val="auto"/>
                <w:lang w:val="en" w:eastAsia="en-GB"/>
              </w:rPr>
            </w:pPr>
          </w:p>
          <w:p w14:paraId="225D1BE2" w14:textId="77777777" w:rsidR="00D46E6F" w:rsidRPr="00CC7F7B" w:rsidRDefault="00D46E6F">
            <w:pPr>
              <w:spacing w:line="276" w:lineRule="auto"/>
              <w:jc w:val="both"/>
              <w:rPr>
                <w:rFonts w:cs="Arial"/>
                <w:bCs/>
                <w:color w:val="auto"/>
                <w:lang w:val="en" w:eastAsia="en-GB"/>
              </w:rPr>
            </w:pPr>
            <w:r w:rsidRPr="00CC7F7B">
              <w:rPr>
                <w:rFonts w:cs="Arial"/>
                <w:bCs/>
                <w:color w:val="auto"/>
                <w:lang w:val="en" w:eastAsia="en-GB"/>
              </w:rPr>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6903710F" w14:textId="77777777" w:rsidR="00D46E6F" w:rsidRPr="00CC7F7B" w:rsidRDefault="00D46E6F">
            <w:pPr>
              <w:spacing w:line="276" w:lineRule="auto"/>
              <w:jc w:val="both"/>
              <w:rPr>
                <w:rFonts w:cs="Arial"/>
                <w:bCs/>
                <w:color w:val="auto"/>
                <w:lang w:val="en" w:eastAsia="en-GB"/>
              </w:rPr>
            </w:pPr>
          </w:p>
          <w:p w14:paraId="441542FC" w14:textId="6BFF3157" w:rsidR="00D46E6F" w:rsidRPr="00CC7F7B" w:rsidRDefault="00D46E6F">
            <w:pPr>
              <w:spacing w:line="276" w:lineRule="auto"/>
              <w:jc w:val="both"/>
              <w:rPr>
                <w:rFonts w:cs="Arial"/>
                <w:bCs/>
                <w:color w:val="auto"/>
                <w:lang w:val="en" w:eastAsia="en-GB"/>
              </w:rPr>
            </w:pPr>
            <w:r w:rsidRPr="00CC7F7B">
              <w:rPr>
                <w:rFonts w:cs="Arial"/>
                <w:bCs/>
                <w:color w:val="auto"/>
                <w:lang w:val="en" w:eastAsia="en-GB"/>
              </w:rPr>
              <w:t>In addition your customer service teams benefit from ticket management capabilities</w:t>
            </w:r>
            <w:r w:rsidR="005A169B" w:rsidRPr="00046844">
              <w:rPr>
                <w:rFonts w:cs="Arial"/>
                <w:bCs/>
                <w:color w:val="auto"/>
                <w:lang w:val="en" w:eastAsia="en-GB"/>
              </w:rPr>
              <w:t xml:space="preserve"> which </w:t>
            </w:r>
            <w:r w:rsidRPr="00CC7F7B">
              <w:rPr>
                <w:rFonts w:cs="Arial"/>
                <w:bCs/>
                <w:color w:val="auto"/>
                <w:lang w:val="en" w:eastAsia="en-GB"/>
              </w:rPr>
              <w:t>includ</w:t>
            </w:r>
            <w:r w:rsidR="005A169B" w:rsidRPr="00046844">
              <w:rPr>
                <w:rFonts w:cs="Arial"/>
                <w:bCs/>
                <w:color w:val="auto"/>
                <w:lang w:val="en" w:eastAsia="en-GB"/>
              </w:rPr>
              <w:t>es</w:t>
            </w:r>
            <w:r w:rsidRPr="00CC7F7B">
              <w:rPr>
                <w:rFonts w:cs="Arial"/>
                <w:bCs/>
                <w:color w:val="auto"/>
                <w:lang w:val="en" w:eastAsia="en-GB"/>
              </w:rPr>
              <w:t xml:space="preserve"> </w:t>
            </w:r>
            <w:r w:rsidR="0016287E" w:rsidRPr="00046844">
              <w:rPr>
                <w:rFonts w:cs="Arial"/>
                <w:bCs/>
                <w:color w:val="auto"/>
                <w:lang w:val="en" w:eastAsia="en-GB"/>
              </w:rPr>
              <w:t xml:space="preserve">the ability to </w:t>
            </w:r>
            <w:r w:rsidR="00FF4347" w:rsidRPr="00046844">
              <w:rPr>
                <w:rFonts w:cs="Arial"/>
                <w:bCs/>
                <w:color w:val="auto"/>
                <w:lang w:val="en" w:eastAsia="en-GB"/>
              </w:rPr>
              <w:t>defin</w:t>
            </w:r>
            <w:r w:rsidR="0016287E" w:rsidRPr="00046844">
              <w:rPr>
                <w:rFonts w:cs="Arial"/>
                <w:bCs/>
                <w:color w:val="auto"/>
                <w:lang w:val="en" w:eastAsia="en-GB"/>
              </w:rPr>
              <w:t>e</w:t>
            </w:r>
            <w:r w:rsidR="00FF4347" w:rsidRPr="00046844">
              <w:rPr>
                <w:rFonts w:cs="Arial"/>
                <w:bCs/>
                <w:color w:val="auto"/>
                <w:lang w:val="en" w:eastAsia="en-GB"/>
              </w:rPr>
              <w:t xml:space="preserve"> different </w:t>
            </w:r>
            <w:r w:rsidRPr="00CC7F7B">
              <w:rPr>
                <w:rFonts w:cs="Arial"/>
                <w:bCs/>
                <w:color w:val="auto"/>
                <w:lang w:val="en" w:eastAsia="en-GB"/>
              </w:rPr>
              <w:t>categorization and ticket queues, creating your own fields</w:t>
            </w:r>
            <w:r w:rsidR="00FF4347" w:rsidRPr="00046844">
              <w:rPr>
                <w:rFonts w:cs="Arial"/>
                <w:bCs/>
                <w:color w:val="auto"/>
                <w:lang w:val="en" w:eastAsia="en-GB"/>
              </w:rPr>
              <w:t xml:space="preserve"> relevant to tickets</w:t>
            </w:r>
            <w:r w:rsidRPr="00CC7F7B">
              <w:rPr>
                <w:rFonts w:cs="Arial"/>
                <w:bCs/>
                <w:color w:val="auto"/>
                <w:lang w:val="en" w:eastAsia="en-GB"/>
              </w:rPr>
              <w:t>, find and creating selection of tickets, autoreply and reply templates as well as standard service dashboards and service statistics.</w:t>
            </w:r>
          </w:p>
          <w:p w14:paraId="6F918022" w14:textId="77777777" w:rsidR="00D46E6F" w:rsidRPr="00046844" w:rsidRDefault="00D46E6F">
            <w:pPr>
              <w:spacing w:line="276" w:lineRule="auto"/>
              <w:jc w:val="both"/>
              <w:rPr>
                <w:rFonts w:cs="Arial"/>
                <w:b/>
                <w:color w:val="auto"/>
                <w:lang w:val="en" w:eastAsia="en-GB"/>
              </w:rPr>
            </w:pPr>
          </w:p>
        </w:tc>
      </w:tr>
    </w:tbl>
    <w:p w14:paraId="42009E95" w14:textId="77777777" w:rsidR="00D46E6F" w:rsidRPr="00CC7F7B" w:rsidRDefault="00D46E6F">
      <w:pPr>
        <w:spacing w:line="276" w:lineRule="auto"/>
        <w:jc w:val="both"/>
        <w:rPr>
          <w:rFonts w:cs="Arial"/>
          <w:b/>
          <w:color w:val="auto"/>
          <w:szCs w:val="20"/>
          <w:lang w:val="en" w:eastAsia="en-GB"/>
        </w:rPr>
      </w:pPr>
    </w:p>
    <w:p w14:paraId="3A34124D" w14:textId="77777777" w:rsidR="00DB71B8" w:rsidRDefault="00DB71B8">
      <w:pPr>
        <w:spacing w:line="276" w:lineRule="auto"/>
        <w:jc w:val="both"/>
        <w:rPr>
          <w:rFonts w:cs="Arial"/>
          <w:bCs/>
          <w:color w:val="212121"/>
          <w:szCs w:val="20"/>
          <w:lang w:val="en" w:eastAsia="en-GB"/>
        </w:rPr>
      </w:pPr>
    </w:p>
    <w:p w14:paraId="2010CE5A" w14:textId="68D14D4A" w:rsidR="001065E0" w:rsidRPr="00CC7F7B" w:rsidRDefault="001065E0" w:rsidP="00CC7F7B">
      <w:pPr>
        <w:spacing w:line="276" w:lineRule="auto"/>
        <w:rPr>
          <w:sz w:val="24"/>
          <w:szCs w:val="28"/>
          <w:lang w:val="en" w:eastAsia="en-GB"/>
        </w:rPr>
      </w:pPr>
      <w:r w:rsidRPr="00CC7F7B">
        <w:rPr>
          <w:b/>
          <w:color w:val="0A5E58"/>
          <w:sz w:val="24"/>
          <w:szCs w:val="28"/>
          <w:lang w:val="en" w:eastAsia="en-GB"/>
        </w:rPr>
        <w:t xml:space="preserve">SuperOffice Service </w:t>
      </w:r>
      <w:r w:rsidR="00D02F8B" w:rsidRPr="00CC7F7B">
        <w:rPr>
          <w:b/>
          <w:color w:val="0A5E58"/>
          <w:sz w:val="24"/>
          <w:szCs w:val="28"/>
          <w:lang w:val="en" w:eastAsia="en-GB"/>
        </w:rPr>
        <w:t>Premium</w:t>
      </w:r>
    </w:p>
    <w:p w14:paraId="07AE7952" w14:textId="76440C1A" w:rsidR="00AB5C2B" w:rsidRPr="00CC7F7B" w:rsidRDefault="00AB5C2B">
      <w:pPr>
        <w:spacing w:line="276" w:lineRule="auto"/>
        <w:jc w:val="both"/>
        <w:rPr>
          <w:rFonts w:ascii="Calibri" w:hAnsi="Calibri" w:cs="Calibri"/>
          <w:color w:val="auto"/>
          <w:szCs w:val="20"/>
          <w:shd w:val="clear" w:color="auto" w:fill="FFFFFF"/>
        </w:rPr>
      </w:pPr>
      <w:r w:rsidRPr="00046844">
        <w:rPr>
          <w:rFonts w:cs="Arial"/>
          <w:color w:val="auto"/>
          <w:szCs w:val="20"/>
          <w:shd w:val="clear" w:color="auto" w:fill="FFFFFF"/>
        </w:rPr>
        <w:t>This plans gives you e</w:t>
      </w:r>
      <w:r w:rsidRPr="00CC7F7B">
        <w:rPr>
          <w:rFonts w:cs="Arial"/>
          <w:color w:val="auto"/>
          <w:szCs w:val="20"/>
          <w:shd w:val="clear" w:color="auto" w:fill="FFFFFF"/>
        </w:rPr>
        <w:t>verything you need to support your customers with smart, streamlined and automated processes, while you focus on delivering great customer experiences.</w:t>
      </w:r>
      <w:r w:rsidRPr="00CC7F7B">
        <w:rPr>
          <w:rFonts w:ascii="Calibri" w:hAnsi="Calibri" w:cs="Calibri"/>
          <w:color w:val="auto"/>
          <w:szCs w:val="20"/>
          <w:shd w:val="clear" w:color="auto" w:fill="FFFFFF"/>
        </w:rPr>
        <w:t xml:space="preserve"> </w:t>
      </w:r>
    </w:p>
    <w:p w14:paraId="2B914B3D" w14:textId="00003E81" w:rsidR="00D46E6F" w:rsidRDefault="00D46E6F">
      <w:pPr>
        <w:spacing w:line="276" w:lineRule="auto"/>
        <w:jc w:val="both"/>
        <w:rPr>
          <w:rFonts w:ascii="Calibri" w:hAnsi="Calibri" w:cs="Calibri"/>
          <w:b/>
          <w:bCs/>
          <w:color w:val="444444"/>
          <w:szCs w:val="20"/>
          <w:shd w:val="clear" w:color="auto" w:fill="FFFFFF"/>
        </w:rPr>
      </w:pPr>
    </w:p>
    <w:tbl>
      <w:tblPr>
        <w:tblStyle w:val="TableGrid"/>
        <w:tblW w:w="0" w:type="auto"/>
        <w:shd w:val="clear" w:color="auto" w:fill="F2F7F6"/>
        <w:tblLook w:val="04A0" w:firstRow="1" w:lastRow="0" w:firstColumn="1" w:lastColumn="0" w:noHBand="0" w:noVBand="1"/>
      </w:tblPr>
      <w:tblGrid>
        <w:gridCol w:w="9395"/>
      </w:tblGrid>
      <w:tr w:rsidR="00D46E6F" w14:paraId="1AA90E6C" w14:textId="77777777" w:rsidTr="00CC7F7B">
        <w:tc>
          <w:tcPr>
            <w:tcW w:w="9395" w:type="dxa"/>
            <w:tcBorders>
              <w:top w:val="nil"/>
              <w:left w:val="nil"/>
              <w:bottom w:val="nil"/>
              <w:right w:val="nil"/>
            </w:tcBorders>
            <w:shd w:val="clear" w:color="auto" w:fill="F2F7F6"/>
          </w:tcPr>
          <w:p w14:paraId="1A059B3A" w14:textId="77777777" w:rsidR="00D46E6F" w:rsidRDefault="00D46E6F">
            <w:pPr>
              <w:spacing w:line="276" w:lineRule="auto"/>
              <w:jc w:val="both"/>
              <w:rPr>
                <w:rFonts w:cs="Arial"/>
                <w:bCs/>
                <w:i/>
                <w:iCs/>
                <w:color w:val="212121"/>
                <w:lang w:val="en" w:eastAsia="en-GB"/>
              </w:rPr>
            </w:pPr>
          </w:p>
          <w:p w14:paraId="6420C274" w14:textId="77777777" w:rsidR="00D46E6F" w:rsidRPr="00CC7F7B" w:rsidRDefault="00D46E6F">
            <w:pPr>
              <w:spacing w:line="276" w:lineRule="auto"/>
              <w:jc w:val="both"/>
              <w:rPr>
                <w:rFonts w:cs="Arial"/>
                <w:bCs/>
                <w:color w:val="auto"/>
                <w:lang w:val="en" w:eastAsia="en-GB"/>
              </w:rPr>
            </w:pPr>
            <w:r w:rsidRPr="00CC7F7B">
              <w:rPr>
                <w:rFonts w:cs="Arial"/>
                <w:bCs/>
                <w:color w:val="auto"/>
                <w:lang w:val="en" w:eastAsia="en-GB"/>
              </w:rPr>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57D0D9CB" w14:textId="77777777" w:rsidR="00D46E6F" w:rsidRPr="00046844" w:rsidRDefault="00D46E6F">
            <w:pPr>
              <w:spacing w:line="276" w:lineRule="auto"/>
              <w:jc w:val="both"/>
              <w:rPr>
                <w:rFonts w:cs="Arial"/>
                <w:bCs/>
                <w:color w:val="auto"/>
                <w:lang w:val="en" w:eastAsia="en-GB"/>
              </w:rPr>
            </w:pPr>
          </w:p>
          <w:p w14:paraId="0240320B" w14:textId="53847711" w:rsidR="00D46E6F" w:rsidRPr="00CC7F7B" w:rsidRDefault="00D46E6F">
            <w:pPr>
              <w:spacing w:line="276" w:lineRule="auto"/>
              <w:jc w:val="both"/>
              <w:rPr>
                <w:rFonts w:cs="Arial"/>
                <w:bCs/>
                <w:color w:val="212121"/>
                <w:lang w:val="en" w:eastAsia="en-GB"/>
              </w:rPr>
            </w:pPr>
            <w:r w:rsidRPr="00CC7F7B">
              <w:rPr>
                <w:rFonts w:cs="Arial"/>
                <w:bCs/>
                <w:color w:val="auto"/>
                <w:lang w:val="en" w:eastAsia="en-GB"/>
              </w:rPr>
              <w:t xml:space="preserve">In addition your customer service teams </w:t>
            </w:r>
            <w:r w:rsidR="00956C33" w:rsidRPr="00CC7F7B">
              <w:rPr>
                <w:rFonts w:cs="Arial"/>
                <w:bCs/>
                <w:color w:val="auto"/>
                <w:lang w:val="en" w:eastAsia="en-GB"/>
              </w:rPr>
              <w:t xml:space="preserve">will </w:t>
            </w:r>
            <w:r w:rsidRPr="00CC7F7B">
              <w:rPr>
                <w:rFonts w:cs="Arial"/>
                <w:bCs/>
                <w:color w:val="auto"/>
                <w:lang w:val="en" w:eastAsia="en-GB"/>
              </w:rPr>
              <w:t>benefit from the full ticket manag</w:t>
            </w:r>
            <w:r w:rsidR="006B2B9F" w:rsidRPr="00046844">
              <w:rPr>
                <w:rFonts w:cs="Arial"/>
                <w:bCs/>
                <w:color w:val="auto"/>
                <w:lang w:val="en" w:eastAsia="en-GB"/>
              </w:rPr>
              <w:t>ement</w:t>
            </w:r>
            <w:r w:rsidRPr="00CC7F7B">
              <w:rPr>
                <w:rFonts w:cs="Arial"/>
                <w:bCs/>
                <w:color w:val="auto"/>
                <w:lang w:val="en" w:eastAsia="en-GB"/>
              </w:rPr>
              <w:t xml:space="preserve"> capabilities</w:t>
            </w:r>
            <w:r w:rsidR="005A169B" w:rsidRPr="00046844">
              <w:rPr>
                <w:rFonts w:cs="Arial"/>
                <w:bCs/>
                <w:color w:val="auto"/>
                <w:lang w:val="en" w:eastAsia="en-GB"/>
              </w:rPr>
              <w:t xml:space="preserve"> which </w:t>
            </w:r>
            <w:r w:rsidRPr="00CC7F7B">
              <w:rPr>
                <w:rFonts w:cs="Arial"/>
                <w:bCs/>
                <w:color w:val="auto"/>
                <w:lang w:val="en" w:eastAsia="en-GB"/>
              </w:rPr>
              <w:t>includ</w:t>
            </w:r>
            <w:r w:rsidR="005A169B" w:rsidRPr="00046844">
              <w:rPr>
                <w:rFonts w:cs="Arial"/>
                <w:bCs/>
                <w:color w:val="auto"/>
                <w:lang w:val="en" w:eastAsia="en-GB"/>
              </w:rPr>
              <w:t>es</w:t>
            </w:r>
            <w:r w:rsidR="005C64A3" w:rsidRPr="00046844">
              <w:rPr>
                <w:rFonts w:cs="Arial"/>
                <w:bCs/>
                <w:color w:val="auto"/>
                <w:lang w:val="en" w:eastAsia="en-GB"/>
              </w:rPr>
              <w:t xml:space="preserve"> the ability to define</w:t>
            </w:r>
            <w:r w:rsidR="00EC5911" w:rsidRPr="00046844">
              <w:rPr>
                <w:rFonts w:cs="Arial"/>
                <w:bCs/>
                <w:color w:val="auto"/>
                <w:lang w:val="en" w:eastAsia="en-GB"/>
              </w:rPr>
              <w:t xml:space="preserve"> different</w:t>
            </w:r>
            <w:r w:rsidRPr="00CC7F7B">
              <w:rPr>
                <w:rFonts w:cs="Arial"/>
                <w:bCs/>
                <w:color w:val="auto"/>
                <w:lang w:val="en" w:eastAsia="en-GB"/>
              </w:rPr>
              <w:t xml:space="preserve"> categorization and ticket queues, creating your own fields, find and creating selections of tickets, autoreply and reply templates, rule-based auto-assignment to agents, batch management of tickets, detailed change log, a SMS connector for Service, FAQ and Knowledge base, service statistics as well as standard and customized service dashboards. They will also enjoy the simple and effective project management capabilities  such as project members, project workflows (guides) and the ability to define your own fields relevant to your projects.  </w:t>
            </w:r>
          </w:p>
          <w:p w14:paraId="2A3DA9D5" w14:textId="77777777" w:rsidR="00D46E6F" w:rsidRDefault="00D46E6F">
            <w:pPr>
              <w:spacing w:line="276" w:lineRule="auto"/>
              <w:jc w:val="both"/>
              <w:rPr>
                <w:rFonts w:cs="Arial"/>
                <w:b/>
                <w:bCs/>
                <w:i/>
                <w:iCs/>
                <w:color w:val="auto"/>
                <w:lang w:val="en" w:eastAsia="en-GB"/>
              </w:rPr>
            </w:pPr>
          </w:p>
        </w:tc>
      </w:tr>
    </w:tbl>
    <w:p w14:paraId="246A7816" w14:textId="77777777" w:rsidR="00D46E6F" w:rsidRPr="00CC7F7B" w:rsidRDefault="00D46E6F">
      <w:pPr>
        <w:spacing w:line="276" w:lineRule="auto"/>
        <w:jc w:val="both"/>
        <w:rPr>
          <w:rFonts w:cs="Arial"/>
          <w:b/>
          <w:bCs/>
          <w:i/>
          <w:iCs/>
          <w:color w:val="auto"/>
          <w:szCs w:val="20"/>
          <w:lang w:val="en" w:eastAsia="en-GB"/>
        </w:rPr>
      </w:pPr>
    </w:p>
    <w:p w14:paraId="28ADA029" w14:textId="77777777" w:rsidR="001065E0" w:rsidRPr="00800CF4" w:rsidRDefault="001065E0">
      <w:pPr>
        <w:spacing w:line="276" w:lineRule="auto"/>
        <w:jc w:val="both"/>
        <w:rPr>
          <w:rFonts w:cs="Arial"/>
          <w:bCs/>
          <w:color w:val="212121"/>
          <w:szCs w:val="20"/>
          <w:lang w:val="en" w:eastAsia="en-GB"/>
        </w:rPr>
      </w:pPr>
    </w:p>
    <w:p w14:paraId="715F71CE" w14:textId="1B0AB8DE" w:rsidR="00F664F8" w:rsidRPr="00CC7F7B" w:rsidRDefault="00EE1561">
      <w:pPr>
        <w:spacing w:line="276" w:lineRule="auto"/>
        <w:jc w:val="both"/>
        <w:rPr>
          <w:rFonts w:cs="Arial"/>
          <w:bCs/>
          <w:color w:val="212121"/>
          <w:sz w:val="24"/>
          <w:szCs w:val="24"/>
          <w:lang w:val="en" w:eastAsia="en-GB"/>
        </w:rPr>
      </w:pPr>
      <w:r w:rsidRPr="00CC7F7B">
        <w:rPr>
          <w:rFonts w:cs="Arial"/>
          <w:b/>
          <w:bCs/>
          <w:color w:val="0A5E58"/>
          <w:sz w:val="24"/>
          <w:szCs w:val="24"/>
          <w:lang w:val="en" w:eastAsia="en-GB"/>
        </w:rPr>
        <w:t>SuperOffice Marketing</w:t>
      </w:r>
    </w:p>
    <w:p w14:paraId="51C50A9A" w14:textId="03F2F071" w:rsidR="006270F5" w:rsidRPr="00046844" w:rsidRDefault="00E13238">
      <w:pPr>
        <w:spacing w:line="276" w:lineRule="auto"/>
        <w:jc w:val="both"/>
        <w:rPr>
          <w:rFonts w:cs="Arial"/>
          <w:b/>
          <w:bCs/>
          <w:color w:val="auto"/>
          <w:szCs w:val="20"/>
          <w:shd w:val="clear" w:color="auto" w:fill="FFFFFF"/>
        </w:rPr>
      </w:pPr>
      <w:r w:rsidRPr="00CC7F7B">
        <w:rPr>
          <w:rFonts w:cs="Arial"/>
          <w:color w:val="auto"/>
          <w:szCs w:val="20"/>
          <w:shd w:val="clear" w:color="auto" w:fill="FFFFFF"/>
        </w:rPr>
        <w:t xml:space="preserve">Get the tools you need to better target and effectively dispatch your marketing communication, as well as initiate meaningful conversations that convert into revenue. </w:t>
      </w:r>
    </w:p>
    <w:p w14:paraId="70ECA7A0" w14:textId="77777777" w:rsidR="006270F5" w:rsidRPr="00CC7F7B" w:rsidRDefault="006270F5">
      <w:pPr>
        <w:spacing w:line="276" w:lineRule="auto"/>
        <w:jc w:val="both"/>
        <w:rPr>
          <w:rFonts w:cs="Arial"/>
          <w:b/>
          <w:bCs/>
          <w:color w:val="auto"/>
          <w:szCs w:val="20"/>
          <w:shd w:val="clear" w:color="auto" w:fill="FFFFFF"/>
        </w:rPr>
      </w:pPr>
    </w:p>
    <w:tbl>
      <w:tblPr>
        <w:tblStyle w:val="TableGrid"/>
        <w:tblW w:w="0" w:type="auto"/>
        <w:shd w:val="clear" w:color="auto" w:fill="F2F7F6"/>
        <w:tblLook w:val="04A0" w:firstRow="1" w:lastRow="0" w:firstColumn="1" w:lastColumn="0" w:noHBand="0" w:noVBand="1"/>
      </w:tblPr>
      <w:tblGrid>
        <w:gridCol w:w="9395"/>
      </w:tblGrid>
      <w:tr w:rsidR="00046844" w:rsidRPr="00046844" w14:paraId="6D786144" w14:textId="77777777" w:rsidTr="007755F4">
        <w:tc>
          <w:tcPr>
            <w:tcW w:w="9395" w:type="dxa"/>
            <w:tcBorders>
              <w:top w:val="nil"/>
              <w:left w:val="nil"/>
              <w:bottom w:val="nil"/>
              <w:right w:val="nil"/>
            </w:tcBorders>
            <w:shd w:val="clear" w:color="auto" w:fill="F2F7F6"/>
          </w:tcPr>
          <w:p w14:paraId="0C087FBD" w14:textId="77777777" w:rsidR="006270F5" w:rsidRPr="00046844" w:rsidRDefault="006270F5">
            <w:pPr>
              <w:spacing w:line="276" w:lineRule="auto"/>
              <w:jc w:val="both"/>
              <w:rPr>
                <w:rFonts w:cs="Arial"/>
                <w:bCs/>
                <w:i/>
                <w:iCs/>
                <w:color w:val="auto"/>
                <w:lang w:val="en" w:eastAsia="en-GB"/>
              </w:rPr>
            </w:pPr>
          </w:p>
          <w:p w14:paraId="6E57396B" w14:textId="0AF5A004" w:rsidR="006270F5" w:rsidRPr="00CC7F7B" w:rsidRDefault="006270F5">
            <w:pPr>
              <w:spacing w:line="276" w:lineRule="auto"/>
              <w:jc w:val="both"/>
              <w:rPr>
                <w:rFonts w:cs="Arial"/>
                <w:bCs/>
                <w:color w:val="auto"/>
                <w:lang w:val="en" w:eastAsia="en-GB"/>
              </w:rPr>
            </w:pPr>
            <w:r w:rsidRPr="00CC7F7B">
              <w:rPr>
                <w:rFonts w:cs="Arial"/>
                <w:bCs/>
                <w:color w:val="auto"/>
                <w:lang w:val="en" w:eastAsia="en-GB"/>
              </w:rPr>
              <w:lastRenderedPageBreak/>
              <w:t xml:space="preserve">This plan includes core features such as, contact management, GDPR and privacy features, subscription management, email integration, diary, video integration, document management, most find and selection capabilities, standard reports and dashboard tiles, send emails and Mobile CRM* which ensures a shared view of your customers, improves personal productivity and your collaboration across teams. Core to all plans are also access to our Help Center &amp; Community with a range of digital learning resources, FAQ and the ability to ask and answer questions in forums. Also included is embedded Help documentation, web-based support and access to technical and API documentation.  </w:t>
            </w:r>
          </w:p>
          <w:p w14:paraId="2342BF20" w14:textId="77777777" w:rsidR="006270F5" w:rsidRPr="00CC7F7B" w:rsidRDefault="006270F5">
            <w:pPr>
              <w:spacing w:line="276" w:lineRule="auto"/>
              <w:jc w:val="both"/>
              <w:rPr>
                <w:rFonts w:cs="Arial"/>
                <w:bCs/>
                <w:color w:val="auto"/>
                <w:lang w:val="en" w:eastAsia="en-GB"/>
              </w:rPr>
            </w:pPr>
          </w:p>
          <w:p w14:paraId="52AAEED6" w14:textId="14242C4C" w:rsidR="006270F5" w:rsidRPr="00CC7F7B" w:rsidRDefault="006270F5">
            <w:pPr>
              <w:spacing w:line="276" w:lineRule="auto"/>
              <w:jc w:val="both"/>
              <w:rPr>
                <w:rFonts w:cs="Arial"/>
                <w:bCs/>
                <w:color w:val="auto"/>
                <w:lang w:val="en" w:eastAsia="en-GB"/>
              </w:rPr>
            </w:pPr>
            <w:r w:rsidRPr="00CC7F7B">
              <w:rPr>
                <w:rFonts w:cs="Arial"/>
                <w:bCs/>
                <w:color w:val="auto"/>
                <w:lang w:val="en" w:eastAsia="en-GB"/>
              </w:rPr>
              <w:t>In addition, users of the Marketing plan gain access to the full email marketing features</w:t>
            </w:r>
            <w:r w:rsidR="00100008" w:rsidRPr="00046844">
              <w:rPr>
                <w:rFonts w:cs="Arial"/>
                <w:bCs/>
                <w:color w:val="auto"/>
                <w:lang w:val="en" w:eastAsia="en-GB"/>
              </w:rPr>
              <w:t>;</w:t>
            </w:r>
            <w:r w:rsidRPr="00CC7F7B">
              <w:rPr>
                <w:rFonts w:cs="Arial"/>
                <w:bCs/>
                <w:color w:val="auto"/>
                <w:lang w:val="en" w:eastAsia="en-GB"/>
              </w:rPr>
              <w:t xml:space="preserve"> such as the ability to create and send personalized emails, subscription management, a free mailing template library and the ability to create your own mailing templates, a built-in free image library, responsive design capabilities, Google Analytics tracking, tracking of links, the ability to create custom actions on link-clicks, social media links, bounce management, spam complaints management, a SMS connector to send mass-texts, mailing reports and the ability to create custom dashboard reports. The</w:t>
            </w:r>
            <w:r w:rsidR="00B03BA8" w:rsidRPr="00046844">
              <w:rPr>
                <w:rFonts w:cs="Arial"/>
                <w:bCs/>
                <w:color w:val="auto"/>
                <w:lang w:val="en" w:eastAsia="en-GB"/>
              </w:rPr>
              <w:t xml:space="preserve"> Marketing</w:t>
            </w:r>
            <w:r w:rsidRPr="00CC7F7B">
              <w:rPr>
                <w:rFonts w:cs="Arial"/>
                <w:bCs/>
                <w:color w:val="auto"/>
                <w:lang w:val="en" w:eastAsia="en-GB"/>
              </w:rPr>
              <w:t xml:space="preserve"> users can also create and add online forms to any web page or email, enjoy the free form template library, add double opt-in and landing pages, manage consents (GDPR) via forms, as well as manage form submissions and add custom actions and workflows. They will also enjoy the simple and effective project management capabilities  such as project members, project workflows (guides) and the ability to define your own fields relevant to your projects.  </w:t>
            </w:r>
          </w:p>
          <w:p w14:paraId="7E466407" w14:textId="77777777" w:rsidR="006270F5" w:rsidRPr="00046844" w:rsidRDefault="006270F5">
            <w:pPr>
              <w:spacing w:line="276" w:lineRule="auto"/>
              <w:jc w:val="both"/>
              <w:rPr>
                <w:rFonts w:cs="Arial"/>
                <w:b/>
                <w:bCs/>
                <w:color w:val="auto"/>
                <w:lang w:val="en" w:eastAsia="en-GB"/>
              </w:rPr>
            </w:pPr>
          </w:p>
        </w:tc>
      </w:tr>
    </w:tbl>
    <w:p w14:paraId="265A20C3" w14:textId="77777777" w:rsidR="00E13238" w:rsidRPr="00CC7F7B" w:rsidRDefault="00E13238">
      <w:pPr>
        <w:spacing w:line="276" w:lineRule="auto"/>
        <w:jc w:val="both"/>
        <w:rPr>
          <w:rFonts w:cs="Arial"/>
          <w:b/>
          <w:bCs/>
          <w:color w:val="212121"/>
          <w:szCs w:val="20"/>
          <w:lang w:val="en" w:eastAsia="en-GB"/>
        </w:rPr>
      </w:pPr>
    </w:p>
    <w:p w14:paraId="1FCF66EF" w14:textId="77777777" w:rsidR="00F664F8" w:rsidRPr="00800CF4" w:rsidRDefault="00F664F8">
      <w:pPr>
        <w:spacing w:line="276" w:lineRule="auto"/>
        <w:jc w:val="both"/>
        <w:rPr>
          <w:rFonts w:cs="Arial"/>
          <w:bCs/>
          <w:color w:val="212121"/>
          <w:szCs w:val="20"/>
          <w:lang w:val="en" w:eastAsia="en-GB"/>
        </w:rPr>
      </w:pPr>
    </w:p>
    <w:p w14:paraId="69CE9149" w14:textId="759DDD34" w:rsidR="00F664F8" w:rsidRPr="00CC7F7B" w:rsidRDefault="00551892">
      <w:pPr>
        <w:spacing w:line="276" w:lineRule="auto"/>
        <w:jc w:val="both"/>
        <w:rPr>
          <w:rFonts w:cs="Arial"/>
          <w:bCs/>
          <w:color w:val="212121"/>
          <w:sz w:val="24"/>
          <w:szCs w:val="24"/>
          <w:lang w:val="en" w:eastAsia="en-GB"/>
        </w:rPr>
      </w:pPr>
      <w:r w:rsidRPr="00CC7F7B">
        <w:rPr>
          <w:rFonts w:cs="Arial"/>
          <w:b/>
          <w:bCs/>
          <w:color w:val="0A5E58"/>
          <w:sz w:val="24"/>
          <w:szCs w:val="24"/>
          <w:lang w:val="en" w:eastAsia="en-GB"/>
        </w:rPr>
        <w:t xml:space="preserve">Combination of plans for </w:t>
      </w:r>
      <w:r w:rsidRPr="00CC7F7B">
        <w:rPr>
          <w:rFonts w:cs="Arial"/>
          <w:bCs/>
          <w:color w:val="0A5E58"/>
          <w:sz w:val="24"/>
          <w:szCs w:val="24"/>
          <w:lang w:val="en" w:eastAsia="en-GB"/>
        </w:rPr>
        <w:t>m</w:t>
      </w:r>
      <w:r w:rsidR="00EF6313" w:rsidRPr="00CC7F7B">
        <w:rPr>
          <w:rFonts w:cs="Arial"/>
          <w:b/>
          <w:bCs/>
          <w:color w:val="0A5E58"/>
          <w:sz w:val="24"/>
          <w:szCs w:val="24"/>
          <w:lang w:val="en" w:eastAsia="en-GB"/>
        </w:rPr>
        <w:t xml:space="preserve">ulti-plan users </w:t>
      </w:r>
    </w:p>
    <w:p w14:paraId="423FDBE4" w14:textId="63D6B7BB" w:rsidR="00684A35" w:rsidRPr="00046844" w:rsidRDefault="006A6DDF">
      <w:pPr>
        <w:spacing w:line="276" w:lineRule="auto"/>
        <w:jc w:val="both"/>
        <w:rPr>
          <w:rFonts w:cs="Arial"/>
          <w:bCs/>
          <w:color w:val="auto"/>
          <w:szCs w:val="20"/>
          <w:lang w:val="en" w:eastAsia="en-GB"/>
        </w:rPr>
      </w:pPr>
      <w:r w:rsidRPr="00046844">
        <w:rPr>
          <w:rFonts w:cs="Arial"/>
          <w:bCs/>
          <w:color w:val="auto"/>
          <w:szCs w:val="20"/>
          <w:lang w:val="en" w:eastAsia="en-GB"/>
        </w:rPr>
        <w:t xml:space="preserve">Empower individual </w:t>
      </w:r>
      <w:r w:rsidR="00875785" w:rsidRPr="00046844">
        <w:rPr>
          <w:rFonts w:cs="Arial"/>
          <w:bCs/>
          <w:color w:val="auto"/>
          <w:szCs w:val="20"/>
          <w:lang w:val="en" w:eastAsia="en-GB"/>
        </w:rPr>
        <w:t xml:space="preserve">users </w:t>
      </w:r>
      <w:r w:rsidRPr="00046844">
        <w:rPr>
          <w:rFonts w:cs="Arial"/>
          <w:bCs/>
          <w:color w:val="auto"/>
          <w:szCs w:val="20"/>
          <w:lang w:val="en" w:eastAsia="en-GB"/>
        </w:rPr>
        <w:t>or even all users with everything by combining more than one plan</w:t>
      </w:r>
      <w:r w:rsidR="00FE3BAA" w:rsidRPr="00046844">
        <w:rPr>
          <w:rFonts w:cs="Arial"/>
          <w:bCs/>
          <w:color w:val="auto"/>
          <w:szCs w:val="20"/>
          <w:lang w:val="en" w:eastAsia="en-GB"/>
        </w:rPr>
        <w:t xml:space="preserve">. By subscribing to more than one plan, the users gain not only access to </w:t>
      </w:r>
      <w:r w:rsidR="008661A6" w:rsidRPr="00046844">
        <w:rPr>
          <w:rFonts w:cs="Arial"/>
          <w:bCs/>
          <w:color w:val="auto"/>
          <w:szCs w:val="20"/>
          <w:lang w:val="en" w:eastAsia="en-GB"/>
        </w:rPr>
        <w:t xml:space="preserve">not only </w:t>
      </w:r>
      <w:r w:rsidR="00FE3BAA" w:rsidRPr="00046844">
        <w:rPr>
          <w:rFonts w:cs="Arial"/>
          <w:bCs/>
          <w:color w:val="auto"/>
          <w:szCs w:val="20"/>
          <w:lang w:val="en" w:eastAsia="en-GB"/>
        </w:rPr>
        <w:t xml:space="preserve">view information but </w:t>
      </w:r>
      <w:r w:rsidR="00C16136" w:rsidRPr="00046844">
        <w:rPr>
          <w:rFonts w:cs="Arial"/>
          <w:bCs/>
          <w:color w:val="auto"/>
          <w:szCs w:val="20"/>
          <w:lang w:val="en" w:eastAsia="en-GB"/>
        </w:rPr>
        <w:t xml:space="preserve">to use the capabilities available in the plan selected. </w:t>
      </w:r>
    </w:p>
    <w:p w14:paraId="3F537659" w14:textId="7FF00002" w:rsidR="00286448" w:rsidRPr="00046844" w:rsidRDefault="00286448">
      <w:pPr>
        <w:spacing w:line="276" w:lineRule="auto"/>
        <w:jc w:val="both"/>
        <w:rPr>
          <w:rFonts w:cs="Arial"/>
          <w:bCs/>
          <w:color w:val="auto"/>
          <w:szCs w:val="20"/>
          <w:lang w:val="en" w:eastAsia="en-GB"/>
        </w:rPr>
      </w:pPr>
    </w:p>
    <w:p w14:paraId="21314ECB" w14:textId="3BBF2857" w:rsidR="001D55EB" w:rsidRDefault="00286448">
      <w:pPr>
        <w:spacing w:line="276" w:lineRule="auto"/>
        <w:jc w:val="both"/>
        <w:rPr>
          <w:rFonts w:cs="Arial"/>
          <w:color w:val="auto"/>
        </w:rPr>
      </w:pPr>
      <w:r w:rsidRPr="00CC7F7B">
        <w:rPr>
          <w:rFonts w:cs="Arial"/>
          <w:color w:val="auto"/>
          <w:highlight w:val="yellow"/>
        </w:rPr>
        <w:t xml:space="preserve">For SuperOffice AS, we recommend X users to combine </w:t>
      </w:r>
      <w:r w:rsidR="003633F6" w:rsidRPr="00CC7F7B">
        <w:rPr>
          <w:rFonts w:cs="Arial"/>
          <w:color w:val="auto"/>
          <w:highlight w:val="yellow"/>
        </w:rPr>
        <w:t>XXX plan and YYY plan …. (</w:t>
      </w:r>
      <w:r w:rsidR="00E26C77" w:rsidRPr="00CC7F7B">
        <w:rPr>
          <w:rFonts w:cs="Arial"/>
          <w:color w:val="auto"/>
          <w:highlight w:val="yellow"/>
        </w:rPr>
        <w:t>write what has been discussed)</w:t>
      </w:r>
    </w:p>
    <w:p w14:paraId="226DBFAC" w14:textId="77777777" w:rsidR="00E26C77" w:rsidRPr="00CC7F7B" w:rsidRDefault="00E26C77">
      <w:pPr>
        <w:spacing w:line="276" w:lineRule="auto"/>
        <w:jc w:val="both"/>
        <w:rPr>
          <w:rFonts w:cs="Arial"/>
          <w:color w:val="auto"/>
        </w:rPr>
      </w:pPr>
    </w:p>
    <w:tbl>
      <w:tblPr>
        <w:tblStyle w:val="TableGrid"/>
        <w:tblW w:w="0" w:type="auto"/>
        <w:shd w:val="clear" w:color="auto" w:fill="F2F7F6"/>
        <w:tblLook w:val="04A0" w:firstRow="1" w:lastRow="0" w:firstColumn="1" w:lastColumn="0" w:noHBand="0" w:noVBand="1"/>
      </w:tblPr>
      <w:tblGrid>
        <w:gridCol w:w="9395"/>
      </w:tblGrid>
      <w:tr w:rsidR="001D55EB" w14:paraId="3A342B12" w14:textId="77777777" w:rsidTr="00CC7F7B">
        <w:tc>
          <w:tcPr>
            <w:tcW w:w="9395" w:type="dxa"/>
            <w:tcBorders>
              <w:top w:val="nil"/>
              <w:left w:val="nil"/>
              <w:bottom w:val="nil"/>
              <w:right w:val="nil"/>
            </w:tcBorders>
            <w:shd w:val="clear" w:color="auto" w:fill="F2F7F6"/>
          </w:tcPr>
          <w:p w14:paraId="7BC6D897" w14:textId="77777777" w:rsidR="001D55EB" w:rsidRDefault="001D55EB" w:rsidP="00CC7F7B">
            <w:pPr>
              <w:spacing w:line="276" w:lineRule="auto"/>
              <w:rPr>
                <w:rFonts w:cs="Arial"/>
                <w:bCs/>
                <w:color w:val="212121"/>
                <w:lang w:val="en" w:eastAsia="en-GB"/>
              </w:rPr>
            </w:pPr>
          </w:p>
          <w:p w14:paraId="5E9F8B9B" w14:textId="0BEAC9CC" w:rsidR="001D55EB" w:rsidRPr="00046844" w:rsidRDefault="001D55EB" w:rsidP="00CC7F7B">
            <w:pPr>
              <w:spacing w:line="276" w:lineRule="auto"/>
              <w:rPr>
                <w:rFonts w:cs="Arial"/>
                <w:bCs/>
                <w:color w:val="auto"/>
                <w:lang w:val="en" w:eastAsia="en-GB"/>
              </w:rPr>
            </w:pPr>
            <w:r w:rsidRPr="00046844">
              <w:rPr>
                <w:rFonts w:cs="Arial"/>
                <w:bCs/>
                <w:color w:val="auto"/>
                <w:lang w:val="en" w:eastAsia="en-GB"/>
              </w:rPr>
              <w:t xml:space="preserve">While all users </w:t>
            </w:r>
            <w:r w:rsidRPr="00CC7F7B">
              <w:rPr>
                <w:rFonts w:cs="Arial"/>
                <w:bCs/>
                <w:color w:val="auto"/>
                <w:lang w:val="en" w:eastAsia="en-GB"/>
              </w:rPr>
              <w:t xml:space="preserve">within Sales, Service or Marketing have to be on the same plan, you can mix essentials and premium plans between Sales, Service and Marketing. For example, you may select Sales Premium and Service Essentials. </w:t>
            </w:r>
          </w:p>
          <w:p w14:paraId="494C50A7" w14:textId="0FBF03B1" w:rsidR="004F3720" w:rsidRPr="00046844" w:rsidRDefault="004F3720" w:rsidP="00CC7F7B">
            <w:pPr>
              <w:spacing w:line="276" w:lineRule="auto"/>
              <w:rPr>
                <w:rFonts w:cs="Arial"/>
                <w:bCs/>
                <w:color w:val="auto"/>
                <w:lang w:val="en" w:eastAsia="en-GB"/>
              </w:rPr>
            </w:pPr>
          </w:p>
          <w:p w14:paraId="2DFD5BCB" w14:textId="7F535BE7" w:rsidR="004F3720" w:rsidRPr="00CC7F7B" w:rsidRDefault="004F3720" w:rsidP="00CC7F7B">
            <w:pPr>
              <w:spacing w:line="276" w:lineRule="auto"/>
              <w:rPr>
                <w:rFonts w:cs="Arial"/>
                <w:bCs/>
                <w:color w:val="auto"/>
                <w:lang w:val="en" w:eastAsia="en-GB"/>
              </w:rPr>
            </w:pPr>
            <w:r w:rsidRPr="00046844">
              <w:rPr>
                <w:rFonts w:cs="Arial"/>
                <w:bCs/>
                <w:color w:val="auto"/>
                <w:lang w:val="en" w:eastAsia="en-GB"/>
              </w:rPr>
              <w:t xml:space="preserve">Whatever combination you choose, the </w:t>
            </w:r>
            <w:r w:rsidR="00C01FBB" w:rsidRPr="00046844">
              <w:rPr>
                <w:rFonts w:cs="Arial"/>
                <w:bCs/>
                <w:color w:val="auto"/>
                <w:lang w:val="en" w:eastAsia="en-GB"/>
              </w:rPr>
              <w:t xml:space="preserve">multi-plan </w:t>
            </w:r>
            <w:r w:rsidRPr="00046844">
              <w:rPr>
                <w:rFonts w:cs="Arial"/>
                <w:bCs/>
                <w:color w:val="auto"/>
                <w:lang w:val="en" w:eastAsia="en-GB"/>
              </w:rPr>
              <w:t xml:space="preserve">users will have </w:t>
            </w:r>
            <w:r w:rsidR="00C01FBB" w:rsidRPr="00046844">
              <w:rPr>
                <w:rFonts w:cs="Arial"/>
                <w:bCs/>
                <w:color w:val="auto"/>
                <w:lang w:val="en" w:eastAsia="en-GB"/>
              </w:rPr>
              <w:t>f</w:t>
            </w:r>
            <w:r w:rsidRPr="00046844">
              <w:rPr>
                <w:rFonts w:cs="Arial"/>
                <w:bCs/>
                <w:color w:val="auto"/>
                <w:lang w:val="en" w:eastAsia="en-GB"/>
              </w:rPr>
              <w:t xml:space="preserve">ull use of the capabilities </w:t>
            </w:r>
            <w:r w:rsidR="00D12315" w:rsidRPr="00046844">
              <w:rPr>
                <w:rFonts w:cs="Arial"/>
                <w:bCs/>
                <w:color w:val="auto"/>
                <w:lang w:val="en" w:eastAsia="en-GB"/>
              </w:rPr>
              <w:t>available</w:t>
            </w:r>
            <w:r w:rsidR="00C01FBB" w:rsidRPr="00046844">
              <w:rPr>
                <w:rFonts w:cs="Arial"/>
                <w:bCs/>
                <w:color w:val="auto"/>
                <w:lang w:val="en" w:eastAsia="en-GB"/>
              </w:rPr>
              <w:t xml:space="preserve"> in the selected plans.</w:t>
            </w:r>
          </w:p>
          <w:p w14:paraId="29BBB085" w14:textId="77777777" w:rsidR="001D55EB" w:rsidRPr="00CC7F7B" w:rsidRDefault="001D55EB" w:rsidP="00CC7F7B">
            <w:pPr>
              <w:spacing w:line="276" w:lineRule="auto"/>
              <w:rPr>
                <w:rFonts w:cs="Arial"/>
                <w:bCs/>
                <w:color w:val="auto"/>
                <w:lang w:val="en" w:eastAsia="en-GB"/>
              </w:rPr>
            </w:pPr>
          </w:p>
          <w:p w14:paraId="206FB7C8" w14:textId="77777777" w:rsidR="001D55EB" w:rsidRPr="00CC7F7B" w:rsidRDefault="001D55EB" w:rsidP="00CC7F7B">
            <w:pPr>
              <w:spacing w:line="276" w:lineRule="auto"/>
              <w:rPr>
                <w:rFonts w:cs="Arial"/>
                <w:bCs/>
                <w:color w:val="auto"/>
                <w:lang w:val="en" w:eastAsia="en-GB"/>
              </w:rPr>
            </w:pPr>
            <w:r w:rsidRPr="00CC7F7B">
              <w:rPr>
                <w:rFonts w:cs="Arial"/>
                <w:bCs/>
                <w:color w:val="auto"/>
                <w:lang w:val="en" w:eastAsia="en-GB"/>
              </w:rPr>
              <w:t>Users of multiple plans will get a reduced price on plan 2* and 3**.</w:t>
            </w:r>
          </w:p>
          <w:p w14:paraId="78EA48D9" w14:textId="77777777" w:rsidR="001D55EB" w:rsidRPr="00CC7F7B" w:rsidRDefault="001D55EB" w:rsidP="00CC7F7B">
            <w:pPr>
              <w:spacing w:line="276" w:lineRule="auto"/>
              <w:rPr>
                <w:rFonts w:cs="Arial"/>
                <w:bCs/>
                <w:color w:val="auto"/>
                <w:lang w:val="en" w:eastAsia="en-GB"/>
              </w:rPr>
            </w:pPr>
            <w:r w:rsidRPr="00CC7F7B">
              <w:rPr>
                <w:rFonts w:cs="Arial"/>
                <w:bCs/>
                <w:color w:val="auto"/>
                <w:lang w:val="en" w:eastAsia="en-GB"/>
              </w:rPr>
              <w:t> </w:t>
            </w:r>
          </w:p>
          <w:p w14:paraId="4EF99AD4" w14:textId="77777777" w:rsidR="001D55EB" w:rsidRPr="00CC7F7B" w:rsidRDefault="001D55EB" w:rsidP="00CC7F7B">
            <w:pPr>
              <w:spacing w:line="276" w:lineRule="auto"/>
              <w:rPr>
                <w:rFonts w:cs="Arial"/>
                <w:bCs/>
                <w:color w:val="auto"/>
                <w:lang w:val="en" w:eastAsia="en-GB"/>
              </w:rPr>
            </w:pPr>
            <w:r w:rsidRPr="00CC7F7B">
              <w:rPr>
                <w:rFonts w:cs="Arial"/>
                <w:bCs/>
                <w:color w:val="auto"/>
                <w:lang w:val="en" w:eastAsia="en-GB"/>
              </w:rPr>
              <w:t>* For users of 2 plans, the subscription price is reduced by approximately 50% on the lowest priced plan, depending on what price plans are combined.</w:t>
            </w:r>
          </w:p>
          <w:p w14:paraId="58B5835E" w14:textId="77777777" w:rsidR="001D55EB" w:rsidRPr="00CC7F7B" w:rsidRDefault="001D55EB" w:rsidP="00CC7F7B">
            <w:pPr>
              <w:spacing w:line="276" w:lineRule="auto"/>
              <w:rPr>
                <w:rFonts w:cs="Arial"/>
                <w:bCs/>
                <w:color w:val="auto"/>
                <w:lang w:val="en" w:eastAsia="en-GB"/>
              </w:rPr>
            </w:pPr>
          </w:p>
          <w:p w14:paraId="467D8A82" w14:textId="77777777" w:rsidR="001D55EB" w:rsidRPr="00CC7F7B" w:rsidRDefault="001D55EB" w:rsidP="00CC7F7B">
            <w:pPr>
              <w:spacing w:line="276" w:lineRule="auto"/>
              <w:rPr>
                <w:rFonts w:cs="Arial"/>
                <w:bCs/>
                <w:color w:val="auto"/>
                <w:lang w:val="en" w:eastAsia="en-GB"/>
              </w:rPr>
            </w:pPr>
            <w:r w:rsidRPr="00CC7F7B">
              <w:rPr>
                <w:rFonts w:cs="Arial"/>
                <w:bCs/>
                <w:color w:val="auto"/>
                <w:lang w:val="en" w:eastAsia="en-GB"/>
              </w:rPr>
              <w:t>**For users of 3 plans, the price is reduced by approximately 70% on the lowest priced plan and by approximately 50% of the second lowest priced plan. The final discount levels depend on what plans the user wants to combine. Note that there are no such discounts on site licenses.</w:t>
            </w:r>
          </w:p>
          <w:p w14:paraId="21A46144" w14:textId="77777777" w:rsidR="001D55EB" w:rsidRPr="00CC7F7B" w:rsidRDefault="001D55EB">
            <w:pPr>
              <w:spacing w:line="276" w:lineRule="auto"/>
              <w:jc w:val="both"/>
              <w:rPr>
                <w:rFonts w:cs="Arial"/>
                <w:bCs/>
                <w:color w:val="212121"/>
                <w:lang w:eastAsia="en-GB"/>
              </w:rPr>
            </w:pPr>
          </w:p>
        </w:tc>
      </w:tr>
    </w:tbl>
    <w:p w14:paraId="0CD04D67" w14:textId="77777777" w:rsidR="001D55EB" w:rsidRDefault="001D55EB">
      <w:pPr>
        <w:spacing w:line="276" w:lineRule="auto"/>
        <w:jc w:val="both"/>
        <w:rPr>
          <w:rFonts w:cs="Arial"/>
          <w:bCs/>
          <w:color w:val="212121"/>
          <w:szCs w:val="20"/>
          <w:lang w:val="en" w:eastAsia="en-GB"/>
        </w:rPr>
      </w:pPr>
    </w:p>
    <w:p w14:paraId="6AC1D795" w14:textId="77777777" w:rsidR="00C16136" w:rsidRDefault="00C16136">
      <w:pPr>
        <w:spacing w:line="276" w:lineRule="auto"/>
        <w:jc w:val="both"/>
        <w:rPr>
          <w:rFonts w:cs="Arial"/>
          <w:bCs/>
          <w:color w:val="212121"/>
          <w:szCs w:val="20"/>
          <w:lang w:val="en" w:eastAsia="en-GB"/>
        </w:rPr>
      </w:pPr>
    </w:p>
    <w:p w14:paraId="31A71254" w14:textId="718B43EF" w:rsidR="00F664F8" w:rsidRPr="00046844" w:rsidRDefault="00F664F8">
      <w:pPr>
        <w:spacing w:line="276" w:lineRule="auto"/>
        <w:jc w:val="both"/>
        <w:rPr>
          <w:rFonts w:cs="Arial"/>
          <w:bCs/>
          <w:i/>
          <w:iCs/>
          <w:color w:val="auto"/>
          <w:szCs w:val="20"/>
          <w:lang w:val="en" w:eastAsia="en-GB"/>
        </w:rPr>
      </w:pPr>
      <w:r w:rsidRPr="00046844">
        <w:rPr>
          <w:rFonts w:cs="Arial"/>
          <w:b/>
          <w:bCs/>
          <w:i/>
          <w:iCs/>
          <w:color w:val="auto"/>
          <w:szCs w:val="20"/>
          <w:lang w:val="en" w:eastAsia="en-GB"/>
        </w:rPr>
        <w:t xml:space="preserve">* </w:t>
      </w:r>
      <w:r w:rsidR="00F80823" w:rsidRPr="00046844">
        <w:rPr>
          <w:rFonts w:cs="Arial"/>
          <w:b/>
          <w:bCs/>
          <w:i/>
          <w:iCs/>
          <w:color w:val="auto"/>
          <w:szCs w:val="20"/>
          <w:lang w:val="en" w:eastAsia="en-GB"/>
        </w:rPr>
        <w:t xml:space="preserve">SuperOffice </w:t>
      </w:r>
      <w:r w:rsidR="00B61930" w:rsidRPr="00046844">
        <w:rPr>
          <w:rFonts w:cs="Arial"/>
          <w:b/>
          <w:bCs/>
          <w:i/>
          <w:iCs/>
          <w:color w:val="auto"/>
          <w:szCs w:val="20"/>
          <w:lang w:val="en" w:eastAsia="en-GB"/>
        </w:rPr>
        <w:t>Mobile</w:t>
      </w:r>
      <w:r w:rsidRPr="00046844">
        <w:rPr>
          <w:rFonts w:cs="Arial"/>
          <w:b/>
          <w:bCs/>
          <w:i/>
          <w:iCs/>
          <w:color w:val="auto"/>
          <w:szCs w:val="20"/>
          <w:lang w:val="en" w:eastAsia="en-GB"/>
        </w:rPr>
        <w:t xml:space="preserve"> CRM</w:t>
      </w:r>
      <w:r w:rsidRPr="00046844">
        <w:rPr>
          <w:rFonts w:cs="Arial"/>
          <w:bCs/>
          <w:i/>
          <w:iCs/>
          <w:color w:val="auto"/>
          <w:szCs w:val="20"/>
          <w:lang w:val="en" w:eastAsia="en-GB"/>
        </w:rPr>
        <w:t xml:space="preserve"> provides the entire CRM solution in 'pocket' format. Get information from SuperOffice available directly on your mobile. </w:t>
      </w:r>
      <w:r w:rsidR="00B61930" w:rsidRPr="00046844">
        <w:rPr>
          <w:rFonts w:cs="Arial"/>
          <w:bCs/>
          <w:i/>
          <w:iCs/>
          <w:color w:val="auto"/>
          <w:szCs w:val="20"/>
          <w:lang w:val="en" w:eastAsia="en-GB"/>
        </w:rPr>
        <w:t>Mobile</w:t>
      </w:r>
      <w:r w:rsidRPr="00046844">
        <w:rPr>
          <w:rFonts w:cs="Arial"/>
          <w:bCs/>
          <w:i/>
          <w:iCs/>
          <w:color w:val="auto"/>
          <w:szCs w:val="20"/>
          <w:lang w:val="en" w:eastAsia="en-GB"/>
        </w:rPr>
        <w:t xml:space="preserve"> CRM gives access to online data in real time, presented in easy-to-read graphics. </w:t>
      </w:r>
      <w:r w:rsidR="00B61930" w:rsidRPr="00046844">
        <w:rPr>
          <w:rFonts w:cs="Arial"/>
          <w:bCs/>
          <w:i/>
          <w:iCs/>
          <w:color w:val="auto"/>
          <w:szCs w:val="20"/>
          <w:lang w:val="en" w:eastAsia="en-GB"/>
        </w:rPr>
        <w:t>Mobile</w:t>
      </w:r>
      <w:r w:rsidRPr="00046844">
        <w:rPr>
          <w:rFonts w:cs="Arial"/>
          <w:bCs/>
          <w:i/>
          <w:iCs/>
          <w:color w:val="auto"/>
          <w:szCs w:val="20"/>
          <w:lang w:val="en" w:eastAsia="en-GB"/>
        </w:rPr>
        <w:t xml:space="preserve"> CRM is included in the price for all user plans. </w:t>
      </w:r>
    </w:p>
    <w:p w14:paraId="7176EDB0" w14:textId="77777777" w:rsidR="00F664F8" w:rsidRPr="00B61930" w:rsidRDefault="00F664F8">
      <w:pPr>
        <w:spacing w:line="276" w:lineRule="auto"/>
        <w:jc w:val="both"/>
        <w:rPr>
          <w:rFonts w:cs="Arial"/>
          <w:bCs/>
          <w:i/>
          <w:iCs/>
          <w:color w:val="212121"/>
          <w:szCs w:val="20"/>
          <w:lang w:val="en" w:eastAsia="en-GB"/>
        </w:rPr>
      </w:pPr>
    </w:p>
    <w:p w14:paraId="29458C4F" w14:textId="5214D0BC" w:rsidR="009A47E6" w:rsidRPr="00F5742E" w:rsidRDefault="009A47E6" w:rsidP="009D0099">
      <w:pPr>
        <w:pStyle w:val="Heading2"/>
      </w:pPr>
      <w:bookmarkStart w:id="10" w:name="_Toc104203420"/>
      <w:r w:rsidRPr="00F5742E">
        <w:t xml:space="preserve">SuperOffice </w:t>
      </w:r>
      <w:r w:rsidR="003265B9" w:rsidRPr="00F5742E">
        <w:t xml:space="preserve">add-on </w:t>
      </w:r>
      <w:r w:rsidRPr="00F5742E">
        <w:t xml:space="preserve">products - </w:t>
      </w:r>
      <w:r w:rsidR="00227F76" w:rsidRPr="00F5742E">
        <w:t>d</w:t>
      </w:r>
      <w:r w:rsidRPr="00F5742E">
        <w:t>escription</w:t>
      </w:r>
      <w:bookmarkEnd w:id="10"/>
      <w:r w:rsidRPr="00F5742E">
        <w:t xml:space="preserve"> </w:t>
      </w:r>
    </w:p>
    <w:p w14:paraId="5A38FA06" w14:textId="77777777" w:rsidR="00721CE5" w:rsidRDefault="00721CE5" w:rsidP="00CC7F7B">
      <w:pPr>
        <w:pStyle w:val="paragraph"/>
        <w:spacing w:before="0" w:beforeAutospacing="0" w:after="0" w:afterAutospacing="0" w:line="276" w:lineRule="auto"/>
        <w:textAlignment w:val="baseline"/>
        <w:rPr>
          <w:rFonts w:ascii="Calibri" w:hAnsi="Calibri" w:cs="Calibri"/>
          <w:sz w:val="22"/>
          <w:szCs w:val="22"/>
        </w:rPr>
      </w:pPr>
      <w:r>
        <w:rPr>
          <w:rStyle w:val="eop"/>
          <w:rFonts w:ascii="Calibri" w:hAnsi="Calibri" w:cs="Calibri"/>
        </w:rPr>
        <w:t>​</w:t>
      </w:r>
    </w:p>
    <w:p w14:paraId="571562BF" w14:textId="066B2906" w:rsidR="000B0151" w:rsidRPr="00046844" w:rsidRDefault="000B0151">
      <w:pPr>
        <w:spacing w:line="276" w:lineRule="auto"/>
        <w:jc w:val="both"/>
        <w:rPr>
          <w:rFonts w:cs="Arial"/>
          <w:bCs/>
          <w:color w:val="auto"/>
          <w:szCs w:val="20"/>
          <w:lang w:val="en" w:eastAsia="en-GB"/>
        </w:rPr>
      </w:pPr>
      <w:r w:rsidRPr="00CC7F7B">
        <w:rPr>
          <w:rFonts w:cs="Arial"/>
          <w:b/>
          <w:bCs/>
          <w:color w:val="0A5E58"/>
          <w:sz w:val="24"/>
          <w:szCs w:val="24"/>
          <w:lang w:val="en" w:eastAsia="en-GB"/>
        </w:rPr>
        <w:t xml:space="preserve">Synchronizer </w:t>
      </w:r>
      <w:r w:rsidRPr="00046844">
        <w:rPr>
          <w:rFonts w:cs="Arial"/>
          <w:bCs/>
          <w:color w:val="auto"/>
          <w:szCs w:val="20"/>
          <w:lang w:val="en" w:eastAsia="en-GB"/>
        </w:rPr>
        <w:t>(licensed per user and follows the total number of users for SuperOffice)</w:t>
      </w:r>
    </w:p>
    <w:p w14:paraId="26FC3CB6" w14:textId="58116C39" w:rsidR="00CD3957" w:rsidRPr="00046844" w:rsidRDefault="000B0151">
      <w:pPr>
        <w:spacing w:line="276" w:lineRule="auto"/>
        <w:jc w:val="both"/>
        <w:rPr>
          <w:rFonts w:cs="Arial"/>
          <w:bCs/>
          <w:color w:val="auto"/>
          <w:szCs w:val="20"/>
          <w:lang w:val="en" w:eastAsia="en-GB"/>
        </w:rPr>
      </w:pPr>
      <w:r w:rsidRPr="00046844">
        <w:rPr>
          <w:rFonts w:cs="Arial"/>
          <w:bCs/>
          <w:color w:val="auto"/>
          <w:szCs w:val="20"/>
          <w:lang w:val="en" w:eastAsia="en-GB"/>
        </w:rPr>
        <w:t xml:space="preserve">Synchronizer lets you synchronize diary and contacts between SuperOffice and Outlook or Google Apps. This allows you to exchange agreement information with employees within your organization who do not use SuperOffice. </w:t>
      </w:r>
    </w:p>
    <w:p w14:paraId="565908EA" w14:textId="30B7D70B" w:rsidR="00D839E1" w:rsidRPr="00046844" w:rsidRDefault="00D839E1">
      <w:pPr>
        <w:spacing w:line="276" w:lineRule="auto"/>
        <w:jc w:val="both"/>
        <w:rPr>
          <w:rFonts w:cs="Arial"/>
          <w:bCs/>
          <w:color w:val="auto"/>
          <w:szCs w:val="20"/>
          <w:lang w:val="en" w:eastAsia="en-GB"/>
        </w:rPr>
      </w:pPr>
    </w:p>
    <w:tbl>
      <w:tblPr>
        <w:tblStyle w:val="TableGrid"/>
        <w:tblW w:w="0" w:type="auto"/>
        <w:tblLook w:val="04A0" w:firstRow="1" w:lastRow="0" w:firstColumn="1" w:lastColumn="0" w:noHBand="0" w:noVBand="1"/>
      </w:tblPr>
      <w:tblGrid>
        <w:gridCol w:w="9395"/>
      </w:tblGrid>
      <w:tr w:rsidR="00046844" w:rsidRPr="00046844" w14:paraId="4581E7EC" w14:textId="77777777" w:rsidTr="00D839E1">
        <w:tc>
          <w:tcPr>
            <w:tcW w:w="9395" w:type="dxa"/>
            <w:tcBorders>
              <w:top w:val="nil"/>
              <w:left w:val="nil"/>
              <w:bottom w:val="nil"/>
              <w:right w:val="nil"/>
            </w:tcBorders>
            <w:shd w:val="clear" w:color="auto" w:fill="F2F7F6"/>
          </w:tcPr>
          <w:p w14:paraId="48CE321E" w14:textId="77777777" w:rsidR="00D839E1" w:rsidRPr="00046844" w:rsidRDefault="00D839E1">
            <w:pPr>
              <w:spacing w:line="276" w:lineRule="auto"/>
              <w:jc w:val="both"/>
              <w:rPr>
                <w:rFonts w:cs="Arial"/>
                <w:bCs/>
                <w:color w:val="auto"/>
                <w:lang w:val="en" w:eastAsia="en-GB"/>
              </w:rPr>
            </w:pPr>
          </w:p>
          <w:p w14:paraId="2C79D84D" w14:textId="7046022B" w:rsidR="00D839E1" w:rsidRPr="00046844" w:rsidRDefault="00D839E1">
            <w:pPr>
              <w:spacing w:line="276" w:lineRule="auto"/>
              <w:jc w:val="both"/>
              <w:rPr>
                <w:rFonts w:cs="Arial"/>
                <w:bCs/>
                <w:color w:val="auto"/>
                <w:lang w:val="en" w:eastAsia="en-GB"/>
              </w:rPr>
            </w:pPr>
            <w:r w:rsidRPr="00046844">
              <w:rPr>
                <w:rFonts w:cs="Arial"/>
                <w:bCs/>
                <w:color w:val="auto"/>
                <w:lang w:val="en" w:eastAsia="en-GB"/>
              </w:rPr>
              <w:t xml:space="preserve">Synchronizer for SuperOffice runs in the cloud, and synchronization is automatic without user involvement, which ensures that the SuperOffice diary and calendar in Outlook or Google Apps are always synchronized. It's also easy to synchronize with most calendars on mobile units. Synchronize all types of appointments two ways, including private appointment and automatically synchronize contact information based on appointments. Synchronizer supports Office 365, Exchange, Gmail and Outlook and your Outlook categories and colors are matched when appointments are synchronized from Outlook into SuperOffice CRM. </w:t>
            </w:r>
          </w:p>
          <w:p w14:paraId="7ED17BA8" w14:textId="77777777" w:rsidR="00D839E1" w:rsidRPr="00046844" w:rsidRDefault="00D839E1">
            <w:pPr>
              <w:spacing w:line="276" w:lineRule="auto"/>
              <w:jc w:val="both"/>
              <w:rPr>
                <w:rFonts w:cs="Arial"/>
                <w:bCs/>
                <w:color w:val="auto"/>
                <w:lang w:val="en" w:eastAsia="en-GB"/>
              </w:rPr>
            </w:pPr>
          </w:p>
        </w:tc>
      </w:tr>
    </w:tbl>
    <w:p w14:paraId="17C19944" w14:textId="77777777" w:rsidR="00D839E1" w:rsidRDefault="00D839E1">
      <w:pPr>
        <w:spacing w:line="276" w:lineRule="auto"/>
        <w:jc w:val="both"/>
        <w:rPr>
          <w:rFonts w:cs="Arial"/>
          <w:bCs/>
          <w:color w:val="212121"/>
          <w:szCs w:val="20"/>
          <w:lang w:val="en" w:eastAsia="en-GB"/>
        </w:rPr>
      </w:pPr>
    </w:p>
    <w:p w14:paraId="056E0AEA" w14:textId="77777777" w:rsidR="00CD3957" w:rsidRDefault="00CD3957">
      <w:pPr>
        <w:spacing w:line="276" w:lineRule="auto"/>
        <w:jc w:val="both"/>
        <w:rPr>
          <w:rFonts w:cs="Arial"/>
          <w:bCs/>
          <w:color w:val="212121"/>
          <w:szCs w:val="20"/>
          <w:lang w:val="en" w:eastAsia="en-GB"/>
        </w:rPr>
      </w:pPr>
    </w:p>
    <w:p w14:paraId="341EBDBF" w14:textId="0B0C59D1" w:rsidR="00215A69" w:rsidRPr="00046844" w:rsidRDefault="008B4D06" w:rsidP="00CC7F7B">
      <w:pPr>
        <w:spacing w:line="276" w:lineRule="auto"/>
        <w:jc w:val="both"/>
        <w:rPr>
          <w:rStyle w:val="normaltextrun"/>
          <w:rFonts w:cs="Arial"/>
          <w:szCs w:val="20"/>
        </w:rPr>
      </w:pPr>
      <w:r w:rsidRPr="00CC7F7B">
        <w:rPr>
          <w:rStyle w:val="normaltextrun"/>
          <w:rFonts w:cs="Arial"/>
          <w:b/>
          <w:bCs/>
          <w:color w:val="0A5E58"/>
          <w:sz w:val="24"/>
          <w:szCs w:val="24"/>
        </w:rPr>
        <w:t>Customer Engagement Platform</w:t>
      </w:r>
      <w:r w:rsidRPr="00CC7F7B">
        <w:rPr>
          <w:rStyle w:val="normaltextrun"/>
          <w:rFonts w:cs="Arial"/>
          <w:color w:val="0A5E58"/>
          <w:sz w:val="24"/>
          <w:szCs w:val="24"/>
        </w:rPr>
        <w:t xml:space="preserve"> </w:t>
      </w:r>
      <w:r w:rsidR="00111BE4" w:rsidRPr="00CC7F7B">
        <w:rPr>
          <w:rStyle w:val="normaltextrun"/>
          <w:rFonts w:cs="Arial"/>
          <w:color w:val="auto"/>
          <w:szCs w:val="20"/>
        </w:rPr>
        <w:t>(a companywide license</w:t>
      </w:r>
      <w:r w:rsidR="009577C1" w:rsidRPr="00046844">
        <w:rPr>
          <w:rStyle w:val="normaltextrun"/>
          <w:rFonts w:cs="Arial"/>
          <w:color w:val="auto"/>
          <w:szCs w:val="20"/>
        </w:rPr>
        <w:t xml:space="preserve">) </w:t>
      </w:r>
      <w:r w:rsidR="00111BE4" w:rsidRPr="00CC7F7B">
        <w:rPr>
          <w:rStyle w:val="normaltextrun"/>
          <w:rFonts w:cs="Arial"/>
          <w:color w:val="auto"/>
          <w:szCs w:val="20"/>
        </w:rPr>
        <w:t xml:space="preserve"> </w:t>
      </w:r>
    </w:p>
    <w:p w14:paraId="02561693" w14:textId="73DE6FC1" w:rsidR="002D3DC0" w:rsidRPr="00046844" w:rsidRDefault="006E083F" w:rsidP="00CC7F7B">
      <w:pPr>
        <w:pStyle w:val="paragraph"/>
        <w:spacing w:before="0" w:beforeAutospacing="0" w:after="0" w:afterAutospacing="0" w:line="276" w:lineRule="auto"/>
        <w:textAlignment w:val="baseline"/>
        <w:rPr>
          <w:rStyle w:val="normaltextrun"/>
          <w:rFonts w:ascii="Arial" w:eastAsiaTheme="minorHAnsi" w:hAnsi="Arial" w:cs="Arial"/>
          <w:color w:val="2B2A2A"/>
          <w:sz w:val="20"/>
          <w:szCs w:val="20"/>
          <w:lang w:val="en-GB"/>
        </w:rPr>
      </w:pPr>
      <w:r w:rsidRPr="00CC7F7B">
        <w:rPr>
          <w:rStyle w:val="normaltextrun"/>
          <w:rFonts w:ascii="Arial" w:hAnsi="Arial" w:cs="Arial"/>
          <w:sz w:val="20"/>
          <w:szCs w:val="20"/>
        </w:rPr>
        <w:t>Customers expect to have access to a variety of service options, and self-help is among the most popular.</w:t>
      </w:r>
      <w:r w:rsidR="00AE5920" w:rsidRPr="00046844">
        <w:rPr>
          <w:rStyle w:val="normaltextrun"/>
          <w:rFonts w:ascii="Palatino Linotype" w:hAnsi="Palatino Linotype"/>
          <w:shd w:val="clear" w:color="auto" w:fill="FFFFFF"/>
        </w:rPr>
        <w:t xml:space="preserve"> </w:t>
      </w:r>
      <w:r w:rsidR="008B4D06" w:rsidRPr="00046844">
        <w:rPr>
          <w:rStyle w:val="normaltextrun"/>
          <w:rFonts w:ascii="Arial" w:hAnsi="Arial" w:cs="Arial"/>
          <w:sz w:val="20"/>
          <w:szCs w:val="20"/>
        </w:rPr>
        <w:t>The</w:t>
      </w:r>
      <w:r w:rsidR="008B4D06" w:rsidRPr="00046844">
        <w:rPr>
          <w:rStyle w:val="normaltextrun"/>
          <w:rFonts w:ascii="Arial" w:hAnsi="Arial" w:cs="Arial"/>
          <w:b/>
          <w:bCs/>
          <w:sz w:val="20"/>
          <w:szCs w:val="20"/>
        </w:rPr>
        <w:t xml:space="preserve"> </w:t>
      </w:r>
      <w:r w:rsidR="008B4D06" w:rsidRPr="00046844">
        <w:rPr>
          <w:rStyle w:val="normaltextrun"/>
          <w:rFonts w:ascii="Arial" w:hAnsi="Arial" w:cs="Arial"/>
          <w:sz w:val="20"/>
          <w:szCs w:val="20"/>
        </w:rPr>
        <w:t>Customer Engagement Platform</w:t>
      </w:r>
      <w:r w:rsidR="008B4D06" w:rsidRPr="00046844">
        <w:rPr>
          <w:rStyle w:val="normaltextrun"/>
          <w:rFonts w:ascii="Arial" w:hAnsi="Arial" w:cs="Arial"/>
          <w:b/>
          <w:bCs/>
          <w:sz w:val="20"/>
          <w:szCs w:val="20"/>
        </w:rPr>
        <w:t> </w:t>
      </w:r>
      <w:r w:rsidR="008B4D06" w:rsidRPr="00046844">
        <w:rPr>
          <w:rStyle w:val="normaltextrun"/>
          <w:rFonts w:ascii="Arial" w:hAnsi="Arial" w:cs="Arial"/>
          <w:sz w:val="20"/>
          <w:szCs w:val="20"/>
        </w:rPr>
        <w:t xml:space="preserve">is a </w:t>
      </w:r>
      <w:r w:rsidR="00051470" w:rsidRPr="00046844">
        <w:rPr>
          <w:rStyle w:val="normaltextrun"/>
          <w:rFonts w:ascii="Arial" w:hAnsi="Arial" w:cs="Arial"/>
          <w:sz w:val="20"/>
          <w:szCs w:val="20"/>
        </w:rPr>
        <w:t>bundle</w:t>
      </w:r>
      <w:r w:rsidR="008B4D06" w:rsidRPr="00046844">
        <w:rPr>
          <w:rStyle w:val="normaltextrun"/>
          <w:rFonts w:ascii="Arial" w:hAnsi="Arial" w:cs="Arial"/>
          <w:sz w:val="20"/>
          <w:szCs w:val="20"/>
        </w:rPr>
        <w:t xml:space="preserve"> of self-service tools that </w:t>
      </w:r>
      <w:r w:rsidR="00051470" w:rsidRPr="00046844">
        <w:rPr>
          <w:rStyle w:val="normaltextrun"/>
          <w:rFonts w:ascii="Arial" w:hAnsi="Arial" w:cs="Arial"/>
          <w:sz w:val="20"/>
          <w:szCs w:val="20"/>
        </w:rPr>
        <w:t>enable you to communicate, interact and engage with your customers through digital channels.</w:t>
      </w:r>
      <w:r w:rsidR="00E82D7A" w:rsidRPr="00046844">
        <w:rPr>
          <w:rStyle w:val="normaltextrun"/>
          <w:rFonts w:ascii="Arial" w:hAnsi="Arial" w:cs="Arial"/>
          <w:sz w:val="20"/>
          <w:szCs w:val="20"/>
        </w:rPr>
        <w:t xml:space="preserve"> To use all the aspects available i</w:t>
      </w:r>
      <w:r w:rsidR="00BE390A" w:rsidRPr="00046844">
        <w:rPr>
          <w:rStyle w:val="normaltextrun"/>
          <w:rFonts w:ascii="Arial" w:hAnsi="Arial" w:cs="Arial"/>
          <w:sz w:val="20"/>
          <w:szCs w:val="20"/>
        </w:rPr>
        <w:t xml:space="preserve">t requires </w:t>
      </w:r>
      <w:r w:rsidR="00E82D7A" w:rsidRPr="00046844">
        <w:rPr>
          <w:rStyle w:val="normaltextrun"/>
          <w:rFonts w:ascii="Arial" w:hAnsi="Arial" w:cs="Arial"/>
          <w:sz w:val="20"/>
          <w:szCs w:val="20"/>
        </w:rPr>
        <w:t xml:space="preserve">the </w:t>
      </w:r>
      <w:r w:rsidR="00BE390A" w:rsidRPr="00046844">
        <w:rPr>
          <w:rStyle w:val="normaltextrun"/>
          <w:rFonts w:ascii="Arial" w:hAnsi="Arial" w:cs="Arial"/>
          <w:sz w:val="20"/>
          <w:szCs w:val="20"/>
        </w:rPr>
        <w:t>SuperOffice Service</w:t>
      </w:r>
      <w:r w:rsidR="00E82D7A" w:rsidRPr="00046844">
        <w:rPr>
          <w:rStyle w:val="normaltextrun"/>
          <w:rFonts w:ascii="Arial" w:hAnsi="Arial" w:cs="Arial"/>
          <w:sz w:val="20"/>
          <w:szCs w:val="20"/>
        </w:rPr>
        <w:t xml:space="preserve"> Premium</w:t>
      </w:r>
      <w:r w:rsidR="00BE390A" w:rsidRPr="00046844">
        <w:rPr>
          <w:rStyle w:val="normaltextrun"/>
          <w:rFonts w:ascii="Arial" w:hAnsi="Arial" w:cs="Arial"/>
          <w:sz w:val="20"/>
          <w:szCs w:val="20"/>
        </w:rPr>
        <w:t xml:space="preserve"> </w:t>
      </w:r>
      <w:r w:rsidR="00E82D7A" w:rsidRPr="00046844">
        <w:rPr>
          <w:rStyle w:val="normaltextrun"/>
          <w:rFonts w:ascii="Arial" w:hAnsi="Arial" w:cs="Arial"/>
          <w:sz w:val="20"/>
          <w:szCs w:val="20"/>
        </w:rPr>
        <w:t xml:space="preserve">plan. </w:t>
      </w:r>
    </w:p>
    <w:p w14:paraId="5158E984" w14:textId="5B035F24" w:rsidR="00BA0648" w:rsidRPr="00046844" w:rsidRDefault="00BA0648" w:rsidP="00CC7F7B">
      <w:pPr>
        <w:pStyle w:val="paragraph"/>
        <w:spacing w:before="0" w:beforeAutospacing="0" w:after="0" w:afterAutospacing="0" w:line="276" w:lineRule="auto"/>
        <w:textAlignment w:val="baseline"/>
        <w:rPr>
          <w:rStyle w:val="normaltextrun"/>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046844" w:rsidRPr="00046844" w14:paraId="0A020150" w14:textId="77777777" w:rsidTr="007755F4">
        <w:tc>
          <w:tcPr>
            <w:tcW w:w="9395" w:type="dxa"/>
            <w:shd w:val="clear" w:color="auto" w:fill="F2F7F6"/>
          </w:tcPr>
          <w:p w14:paraId="52C26504" w14:textId="77777777" w:rsidR="00C65D62" w:rsidRPr="00046844" w:rsidRDefault="00C65D62" w:rsidP="00CC7F7B">
            <w:pPr>
              <w:spacing w:line="276" w:lineRule="auto"/>
              <w:rPr>
                <w:rStyle w:val="normaltextrun"/>
                <w:rFonts w:ascii="Times New Roman" w:hAnsi="Times New Roman" w:cs="Arial"/>
                <w:color w:val="auto"/>
                <w:sz w:val="24"/>
                <w:szCs w:val="24"/>
                <w:lang w:val="en-US" w:eastAsia="en-US" w:bidi="ar-SA"/>
              </w:rPr>
            </w:pPr>
          </w:p>
          <w:p w14:paraId="46CF3379" w14:textId="77777777" w:rsidR="00C65D62" w:rsidRPr="00046844" w:rsidRDefault="00C65D62" w:rsidP="00CC7F7B">
            <w:pPr>
              <w:spacing w:line="276" w:lineRule="auto"/>
              <w:rPr>
                <w:rStyle w:val="eop"/>
                <w:rFonts w:eastAsiaTheme="minorHAnsi" w:cs="Arial"/>
                <w:color w:val="auto"/>
                <w:szCs w:val="22"/>
                <w:lang w:eastAsia="en-US" w:bidi="ar-SA"/>
              </w:rPr>
            </w:pPr>
            <w:r w:rsidRPr="00046844">
              <w:rPr>
                <w:rStyle w:val="normaltextrun"/>
                <w:rFonts w:cs="Arial"/>
                <w:color w:val="auto"/>
              </w:rPr>
              <w:t xml:space="preserve">It </w:t>
            </w:r>
            <w:r w:rsidRPr="00046844">
              <w:rPr>
                <w:rStyle w:val="normaltextrun"/>
                <w:rFonts w:cs="Arial"/>
                <w:color w:val="auto"/>
                <w:position w:val="1"/>
              </w:rPr>
              <w:t>contains the standardized customer facing apps for Chat, Forms, and Customer Center that can be used out of the box and made to fit your brand experience. </w:t>
            </w:r>
            <w:r w:rsidRPr="00046844">
              <w:rPr>
                <w:rStyle w:val="eop"/>
                <w:rFonts w:cs="Arial"/>
                <w:color w:val="auto"/>
              </w:rPr>
              <w:t xml:space="preserve">​The platform include external user authentication and multiple language management to enable self-service for ticketing and knowledgebase. </w:t>
            </w:r>
            <w:r w:rsidRPr="00046844">
              <w:rPr>
                <w:rStyle w:val="normaltextrun"/>
                <w:rFonts w:cs="Arial"/>
                <w:color w:val="auto"/>
                <w:position w:val="1"/>
              </w:rPr>
              <w:t>No external websites or hosting are needed.</w:t>
            </w:r>
            <w:r w:rsidRPr="00046844">
              <w:rPr>
                <w:rStyle w:val="eop"/>
                <w:rFonts w:cs="Arial"/>
                <w:color w:val="auto"/>
              </w:rPr>
              <w:t>​</w:t>
            </w:r>
          </w:p>
          <w:p w14:paraId="27307B96" w14:textId="06AA1AB5" w:rsidR="00C65D62" w:rsidRPr="00CC7F7B" w:rsidRDefault="00C65D62" w:rsidP="00CC7F7B">
            <w:pPr>
              <w:spacing w:line="276" w:lineRule="auto"/>
              <w:rPr>
                <w:bCs/>
                <w:color w:val="auto"/>
                <w:lang w:val="en" w:eastAsia="en-GB"/>
              </w:rPr>
            </w:pPr>
          </w:p>
        </w:tc>
      </w:tr>
    </w:tbl>
    <w:p w14:paraId="2B65E163" w14:textId="77777777" w:rsidR="00BA0648" w:rsidRDefault="00BA0648" w:rsidP="00CC7F7B">
      <w:pPr>
        <w:pStyle w:val="paragraph"/>
        <w:spacing w:before="0" w:beforeAutospacing="0" w:after="0" w:afterAutospacing="0" w:line="276" w:lineRule="auto"/>
        <w:textAlignment w:val="baseline"/>
        <w:rPr>
          <w:rStyle w:val="normaltextrun"/>
          <w:rFonts w:ascii="Arial" w:eastAsiaTheme="minorHAnsi" w:hAnsi="Arial" w:cs="Arial"/>
          <w:color w:val="000000"/>
          <w:sz w:val="20"/>
          <w:szCs w:val="20"/>
          <w:lang w:val="en-GB"/>
        </w:rPr>
      </w:pPr>
    </w:p>
    <w:p w14:paraId="4C1AFF6B" w14:textId="77777777" w:rsidR="008B4D06" w:rsidRDefault="008B4D06" w:rsidP="00CC7F7B">
      <w:pPr>
        <w:pStyle w:val="paragraph"/>
        <w:spacing w:before="0" w:beforeAutospacing="0" w:after="0" w:afterAutospacing="0" w:line="276" w:lineRule="auto"/>
        <w:textAlignment w:val="baseline"/>
        <w:rPr>
          <w:rStyle w:val="normaltextrun"/>
          <w:rFonts w:cs="Arial"/>
          <w:b/>
          <w:bCs/>
          <w:color w:val="000000"/>
          <w:szCs w:val="20"/>
        </w:rPr>
      </w:pPr>
    </w:p>
    <w:p w14:paraId="26D0A6AE" w14:textId="7940F59A" w:rsidR="009B1333" w:rsidRPr="00046844" w:rsidRDefault="009B1333">
      <w:pPr>
        <w:spacing w:line="276" w:lineRule="auto"/>
        <w:jc w:val="both"/>
        <w:rPr>
          <w:rFonts w:cs="Arial"/>
          <w:b/>
          <w:bCs/>
          <w:color w:val="auto"/>
          <w:szCs w:val="20"/>
          <w:lang w:val="en" w:eastAsia="en-GB"/>
        </w:rPr>
      </w:pPr>
      <w:r w:rsidRPr="00CC7F7B">
        <w:rPr>
          <w:rStyle w:val="normaltextrun"/>
          <w:rFonts w:cs="Arial"/>
          <w:b/>
          <w:bCs/>
          <w:color w:val="0A5E58"/>
          <w:sz w:val="24"/>
          <w:szCs w:val="24"/>
        </w:rPr>
        <w:t>Chat</w:t>
      </w:r>
      <w:r w:rsidRPr="006B61F6">
        <w:rPr>
          <w:rStyle w:val="normaltextrun"/>
          <w:rFonts w:cs="Arial"/>
          <w:color w:val="000000"/>
          <w:szCs w:val="20"/>
        </w:rPr>
        <w:t xml:space="preserve"> </w:t>
      </w:r>
      <w:r w:rsidRPr="00046844">
        <w:rPr>
          <w:rStyle w:val="normaltextrun"/>
          <w:rFonts w:cs="Arial"/>
          <w:color w:val="auto"/>
          <w:szCs w:val="20"/>
        </w:rPr>
        <w:t>(</w:t>
      </w:r>
      <w:r w:rsidR="0047589D" w:rsidRPr="00046844">
        <w:rPr>
          <w:rStyle w:val="normaltextrun"/>
          <w:rFonts w:cs="Arial"/>
          <w:color w:val="auto"/>
          <w:szCs w:val="20"/>
        </w:rPr>
        <w:t>a stand-alone customer facing app</w:t>
      </w:r>
      <w:r w:rsidR="000D350E" w:rsidRPr="00046844">
        <w:rPr>
          <w:rStyle w:val="normaltextrun"/>
          <w:rFonts w:cs="Arial"/>
          <w:color w:val="auto"/>
          <w:szCs w:val="20"/>
        </w:rPr>
        <w:t xml:space="preserve"> - CFA</w:t>
      </w:r>
      <w:r w:rsidRPr="00046844">
        <w:rPr>
          <w:rStyle w:val="normaltextrun"/>
          <w:rFonts w:cs="Arial"/>
          <w:color w:val="auto"/>
          <w:szCs w:val="20"/>
        </w:rPr>
        <w:t>)</w:t>
      </w:r>
    </w:p>
    <w:p w14:paraId="75D469F8" w14:textId="7828C4E3" w:rsidR="00C71EB0" w:rsidRPr="00046844" w:rsidRDefault="00F664F8">
      <w:pPr>
        <w:spacing w:line="276" w:lineRule="auto"/>
        <w:jc w:val="both"/>
        <w:rPr>
          <w:rFonts w:cs="Arial"/>
          <w:bCs/>
          <w:color w:val="auto"/>
          <w:szCs w:val="20"/>
          <w:lang w:val="en" w:eastAsia="en-GB"/>
        </w:rPr>
      </w:pPr>
      <w:r w:rsidRPr="00046844">
        <w:rPr>
          <w:rFonts w:cs="Arial"/>
          <w:bCs/>
          <w:color w:val="auto"/>
          <w:szCs w:val="20"/>
          <w:lang w:val="en" w:eastAsia="en-GB"/>
        </w:rPr>
        <w:t>Chat is faster than email and more efficient than phone, live Chat provides an even better and easier way to connect with customers. The Chat widget can be placed on your webpages and improves customer service and customer loyalty, increases sales and makes your business stand out in the crowd.</w:t>
      </w:r>
      <w:r w:rsidR="001743E0" w:rsidRPr="00046844">
        <w:rPr>
          <w:rFonts w:cs="Arial"/>
          <w:bCs/>
          <w:color w:val="auto"/>
          <w:szCs w:val="20"/>
          <w:lang w:val="en" w:eastAsia="en-GB"/>
        </w:rPr>
        <w:t xml:space="preserve"> </w:t>
      </w:r>
    </w:p>
    <w:p w14:paraId="4F16214A" w14:textId="1F07F238" w:rsidR="00442B61" w:rsidRPr="00046844" w:rsidRDefault="00442B61">
      <w:pPr>
        <w:spacing w:line="276" w:lineRule="auto"/>
        <w:jc w:val="both"/>
        <w:rPr>
          <w:rFonts w:cs="Arial"/>
          <w:bCs/>
          <w:color w:val="auto"/>
          <w:szCs w:val="20"/>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046844" w:rsidRPr="00046844" w14:paraId="35B7934A" w14:textId="77777777" w:rsidTr="007755F4">
        <w:tc>
          <w:tcPr>
            <w:tcW w:w="9395" w:type="dxa"/>
            <w:shd w:val="clear" w:color="auto" w:fill="F2F7F6"/>
          </w:tcPr>
          <w:p w14:paraId="2431AE2B" w14:textId="77777777" w:rsidR="00442B61" w:rsidRPr="00046844" w:rsidRDefault="00442B61">
            <w:pPr>
              <w:spacing w:line="276" w:lineRule="auto"/>
              <w:jc w:val="both"/>
              <w:rPr>
                <w:rFonts w:cs="Arial"/>
                <w:bCs/>
                <w:color w:val="auto"/>
                <w:lang w:val="en" w:eastAsia="en-GB"/>
              </w:rPr>
            </w:pPr>
          </w:p>
          <w:p w14:paraId="20F363F1" w14:textId="6E131510" w:rsidR="00442B61" w:rsidRPr="00046844" w:rsidRDefault="00442B61">
            <w:pPr>
              <w:spacing w:line="276" w:lineRule="auto"/>
              <w:jc w:val="both"/>
              <w:rPr>
                <w:rFonts w:cs="Arial"/>
                <w:bCs/>
                <w:color w:val="auto"/>
                <w:lang w:val="en" w:eastAsia="en-GB"/>
              </w:rPr>
            </w:pPr>
            <w:r w:rsidRPr="00046844">
              <w:rPr>
                <w:rFonts w:cs="Arial"/>
                <w:bCs/>
                <w:color w:val="auto"/>
                <w:lang w:val="en" w:eastAsia="en-GB"/>
              </w:rPr>
              <w:t>Chat embedded in SuperOffice allow</w:t>
            </w:r>
            <w:r w:rsidR="00F806AE" w:rsidRPr="00046844">
              <w:rPr>
                <w:rFonts w:cs="Arial"/>
                <w:bCs/>
                <w:color w:val="auto"/>
                <w:lang w:val="en" w:eastAsia="en-GB"/>
              </w:rPr>
              <w:t>s</w:t>
            </w:r>
            <w:r w:rsidRPr="00046844">
              <w:rPr>
                <w:rFonts w:cs="Arial"/>
                <w:bCs/>
                <w:color w:val="auto"/>
                <w:lang w:val="en" w:eastAsia="en-GB"/>
              </w:rPr>
              <w:t xml:space="preserve"> you to view all available CRM data whilst chatting, thereby increasing your ability to service your customers. Add an unlimited number of chat widgets to your </w:t>
            </w:r>
            <w:r w:rsidRPr="00046844">
              <w:rPr>
                <w:rFonts w:cs="Arial"/>
                <w:bCs/>
                <w:color w:val="auto"/>
                <w:lang w:val="en" w:eastAsia="en-GB"/>
              </w:rPr>
              <w:lastRenderedPageBreak/>
              <w:t>webpages</w:t>
            </w:r>
            <w:r w:rsidR="00B21EEA" w:rsidRPr="00046844">
              <w:rPr>
                <w:rFonts w:cs="Arial"/>
                <w:bCs/>
                <w:color w:val="auto"/>
                <w:lang w:val="en" w:eastAsia="en-GB"/>
              </w:rPr>
              <w:t>, including your customer center</w:t>
            </w:r>
            <w:r w:rsidR="00C264D2" w:rsidRPr="00046844">
              <w:rPr>
                <w:rFonts w:cs="Arial"/>
                <w:bCs/>
                <w:color w:val="auto"/>
                <w:lang w:val="en" w:eastAsia="en-GB"/>
              </w:rPr>
              <w:t>. A</w:t>
            </w:r>
            <w:r w:rsidRPr="00046844">
              <w:rPr>
                <w:rFonts w:cs="Arial"/>
                <w:bCs/>
                <w:color w:val="auto"/>
                <w:lang w:val="en" w:eastAsia="en-GB"/>
              </w:rPr>
              <w:t xml:space="preserve">ssign chat capabilities to other team members and define chat availability that defaults to an off-line form when no agents are available. Transfer chat conversations to other agents if needed, or turn a chat into a request ticket. Use FAQs, autoreplies and quick reply templates in chats and draw reports and insights from your chat conversations to improve your services. </w:t>
            </w:r>
          </w:p>
          <w:p w14:paraId="12A0966D" w14:textId="77777777" w:rsidR="00442B61" w:rsidRPr="00046844" w:rsidRDefault="00442B61">
            <w:pPr>
              <w:spacing w:line="276" w:lineRule="auto"/>
              <w:jc w:val="both"/>
              <w:rPr>
                <w:rFonts w:cs="Arial"/>
                <w:bCs/>
                <w:color w:val="auto"/>
                <w:lang w:val="en" w:eastAsia="en-GB"/>
              </w:rPr>
            </w:pPr>
          </w:p>
        </w:tc>
      </w:tr>
    </w:tbl>
    <w:p w14:paraId="0EE41C1F" w14:textId="5F650FBB" w:rsidR="00442B61" w:rsidRDefault="00442B61">
      <w:pPr>
        <w:spacing w:line="276" w:lineRule="auto"/>
        <w:jc w:val="both"/>
        <w:rPr>
          <w:rFonts w:cs="Arial"/>
          <w:bCs/>
          <w:color w:val="212121"/>
          <w:szCs w:val="20"/>
          <w:lang w:val="en" w:eastAsia="en-GB"/>
        </w:rPr>
      </w:pPr>
    </w:p>
    <w:p w14:paraId="43196069" w14:textId="77777777" w:rsidR="00D839E1" w:rsidRDefault="00D839E1">
      <w:pPr>
        <w:spacing w:line="276" w:lineRule="auto"/>
        <w:jc w:val="both"/>
        <w:rPr>
          <w:rFonts w:cs="Arial"/>
          <w:bCs/>
          <w:color w:val="212121"/>
          <w:szCs w:val="20"/>
          <w:lang w:val="en" w:eastAsia="en-GB"/>
        </w:rPr>
      </w:pPr>
    </w:p>
    <w:p w14:paraId="6EE9D937" w14:textId="3DCEB6EE" w:rsidR="00FF1511" w:rsidRPr="00046844" w:rsidRDefault="00FF1511">
      <w:pPr>
        <w:spacing w:line="276" w:lineRule="auto"/>
        <w:jc w:val="both"/>
        <w:rPr>
          <w:rFonts w:cs="Arial"/>
          <w:b/>
          <w:bCs/>
          <w:color w:val="auto"/>
          <w:szCs w:val="20"/>
          <w:lang w:val="en" w:eastAsia="en-GB"/>
        </w:rPr>
      </w:pPr>
      <w:r w:rsidRPr="00CC7F7B">
        <w:rPr>
          <w:rStyle w:val="normaltextrun"/>
          <w:rFonts w:cs="Arial"/>
          <w:b/>
          <w:bCs/>
          <w:color w:val="0A5E58"/>
          <w:sz w:val="24"/>
          <w:szCs w:val="24"/>
        </w:rPr>
        <w:t>Forms</w:t>
      </w:r>
      <w:r w:rsidRPr="006B61F6">
        <w:rPr>
          <w:rStyle w:val="normaltextrun"/>
          <w:rFonts w:cs="Arial"/>
          <w:color w:val="000000"/>
          <w:szCs w:val="20"/>
        </w:rPr>
        <w:t xml:space="preserve"> </w:t>
      </w:r>
      <w:r w:rsidRPr="00046844">
        <w:rPr>
          <w:rStyle w:val="normaltextrun"/>
          <w:rFonts w:cs="Arial"/>
          <w:color w:val="auto"/>
          <w:szCs w:val="20"/>
        </w:rPr>
        <w:t>(a stand-alone customer facing app</w:t>
      </w:r>
      <w:r w:rsidR="000D350E" w:rsidRPr="00046844">
        <w:rPr>
          <w:rStyle w:val="normaltextrun"/>
          <w:rFonts w:cs="Arial"/>
          <w:color w:val="auto"/>
          <w:szCs w:val="20"/>
        </w:rPr>
        <w:t xml:space="preserve"> - CFA</w:t>
      </w:r>
      <w:r w:rsidRPr="00046844">
        <w:rPr>
          <w:rStyle w:val="normaltextrun"/>
          <w:rFonts w:cs="Arial"/>
          <w:color w:val="auto"/>
          <w:szCs w:val="20"/>
        </w:rPr>
        <w:t>)</w:t>
      </w:r>
    </w:p>
    <w:p w14:paraId="3B0EC434" w14:textId="0856A48E" w:rsidR="007C2D1A" w:rsidRPr="00046844" w:rsidRDefault="009963E8">
      <w:pPr>
        <w:spacing w:line="276" w:lineRule="auto"/>
        <w:jc w:val="both"/>
        <w:rPr>
          <w:rFonts w:cs="Arial"/>
          <w:bCs/>
          <w:color w:val="auto"/>
          <w:szCs w:val="20"/>
          <w:lang w:val="en" w:eastAsia="en-GB"/>
        </w:rPr>
      </w:pPr>
      <w:r w:rsidRPr="00046844">
        <w:rPr>
          <w:rFonts w:cs="Arial"/>
          <w:bCs/>
          <w:color w:val="auto"/>
          <w:szCs w:val="20"/>
          <w:lang w:val="en" w:eastAsia="en-GB"/>
        </w:rPr>
        <w:t xml:space="preserve">Make it easy to get in touch via online forms. </w:t>
      </w:r>
      <w:r w:rsidR="00304316" w:rsidRPr="00046844">
        <w:rPr>
          <w:rFonts w:cs="Arial"/>
          <w:bCs/>
          <w:color w:val="auto"/>
          <w:szCs w:val="20"/>
          <w:lang w:val="en" w:eastAsia="en-GB"/>
        </w:rPr>
        <w:t>With no coding required, forms in SuperOffice let you gather high quality data, automatically update your CRM database, and create targeted follow-up actions.</w:t>
      </w:r>
    </w:p>
    <w:p w14:paraId="7EF3A144" w14:textId="682FFD2D" w:rsidR="007D513E" w:rsidRPr="00046844" w:rsidRDefault="007D513E">
      <w:pPr>
        <w:spacing w:line="276" w:lineRule="auto"/>
        <w:jc w:val="both"/>
        <w:rPr>
          <w:rFonts w:cs="Arial"/>
          <w:bCs/>
          <w:color w:val="auto"/>
          <w:szCs w:val="20"/>
          <w:lang w:val="e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046844" w:rsidRPr="00046844" w14:paraId="1058D26C" w14:textId="77777777" w:rsidTr="007755F4">
        <w:tc>
          <w:tcPr>
            <w:tcW w:w="9395" w:type="dxa"/>
            <w:shd w:val="clear" w:color="auto" w:fill="F2F7F6"/>
          </w:tcPr>
          <w:p w14:paraId="6A807835" w14:textId="77777777" w:rsidR="00225117" w:rsidRPr="00046844" w:rsidRDefault="00225117">
            <w:pPr>
              <w:spacing w:line="276" w:lineRule="auto"/>
              <w:jc w:val="both"/>
              <w:rPr>
                <w:rFonts w:cs="Arial"/>
                <w:bCs/>
                <w:color w:val="auto"/>
                <w:lang w:val="en" w:eastAsia="en-GB"/>
              </w:rPr>
            </w:pPr>
          </w:p>
          <w:p w14:paraId="35EB7F68" w14:textId="5DD5B4A8" w:rsidR="00225117" w:rsidRPr="00046844" w:rsidRDefault="00225117">
            <w:pPr>
              <w:spacing w:line="276" w:lineRule="auto"/>
              <w:jc w:val="both"/>
              <w:rPr>
                <w:rFonts w:cs="Arial"/>
                <w:bCs/>
                <w:color w:val="auto"/>
                <w:lang w:val="en" w:eastAsia="en-GB"/>
              </w:rPr>
            </w:pPr>
            <w:r w:rsidRPr="00046844">
              <w:rPr>
                <w:rFonts w:cs="Arial"/>
                <w:bCs/>
                <w:color w:val="auto"/>
                <w:lang w:val="en" w:eastAsia="en-GB"/>
              </w:rPr>
              <w:t>Add online forms to any webpage or email and capture data that is automatically stored in your CRM database, including your up-front GDPR consent. Select from a library of ready Forms templates or use these as a starting point for your own. Add extra layer of security with double-opt and landing pages in to reduce spam. Define rules for how form submissions are handled and add customized actions and workflows to save time and optimize customer experiences.</w:t>
            </w:r>
          </w:p>
          <w:p w14:paraId="06AF5B93" w14:textId="77777777" w:rsidR="00225117" w:rsidRPr="00046844" w:rsidRDefault="00225117">
            <w:pPr>
              <w:spacing w:line="276" w:lineRule="auto"/>
              <w:jc w:val="both"/>
              <w:rPr>
                <w:rFonts w:cs="Arial"/>
                <w:bCs/>
                <w:color w:val="auto"/>
                <w:lang w:val="en" w:eastAsia="en-GB"/>
              </w:rPr>
            </w:pPr>
          </w:p>
        </w:tc>
      </w:tr>
    </w:tbl>
    <w:p w14:paraId="4A2EDA06" w14:textId="77777777" w:rsidR="006164B1" w:rsidRPr="00F52868" w:rsidRDefault="006164B1">
      <w:pPr>
        <w:spacing w:line="276" w:lineRule="auto"/>
        <w:jc w:val="both"/>
        <w:rPr>
          <w:rFonts w:cs="Arial"/>
          <w:bCs/>
          <w:color w:val="212121"/>
          <w:szCs w:val="20"/>
          <w:lang w:val="en" w:eastAsia="en-GB"/>
        </w:rPr>
      </w:pPr>
    </w:p>
    <w:p w14:paraId="077D65E1" w14:textId="77777777" w:rsidR="00F664F8" w:rsidRPr="00800CF4" w:rsidRDefault="00F664F8">
      <w:pPr>
        <w:spacing w:line="276" w:lineRule="auto"/>
        <w:jc w:val="both"/>
        <w:rPr>
          <w:rFonts w:cs="Arial"/>
          <w:bCs/>
          <w:color w:val="212121"/>
          <w:szCs w:val="20"/>
          <w:lang w:val="en" w:eastAsia="en-GB"/>
        </w:rPr>
      </w:pPr>
    </w:p>
    <w:p w14:paraId="6A7C3906" w14:textId="29ACD01A" w:rsidR="00D26B78" w:rsidRPr="00046844" w:rsidRDefault="00D26B78">
      <w:pPr>
        <w:spacing w:line="276" w:lineRule="auto"/>
        <w:jc w:val="both"/>
        <w:rPr>
          <w:rFonts w:cs="Arial"/>
          <w:b/>
          <w:bCs/>
          <w:color w:val="auto"/>
          <w:szCs w:val="20"/>
          <w:lang w:val="en" w:eastAsia="en-GB"/>
        </w:rPr>
      </w:pPr>
      <w:r>
        <w:rPr>
          <w:rFonts w:cs="Arial"/>
          <w:b/>
          <w:bCs/>
          <w:color w:val="0A5E58"/>
          <w:sz w:val="24"/>
          <w:szCs w:val="24"/>
          <w:lang w:val="en" w:eastAsia="en-GB"/>
        </w:rPr>
        <w:t>SuperOffice AI</w:t>
      </w:r>
      <w:r w:rsidRPr="004507E2">
        <w:rPr>
          <w:rFonts w:cs="Arial"/>
          <w:b/>
          <w:bCs/>
          <w:color w:val="0A5E58"/>
          <w:sz w:val="24"/>
          <w:szCs w:val="24"/>
          <w:lang w:val="en" w:eastAsia="en-GB"/>
        </w:rPr>
        <w:t xml:space="preserve"> </w:t>
      </w:r>
      <w:r w:rsidR="005B1BEE">
        <w:rPr>
          <w:rFonts w:cs="Arial"/>
          <w:b/>
          <w:bCs/>
          <w:color w:val="0A5E58"/>
          <w:sz w:val="24"/>
          <w:szCs w:val="24"/>
          <w:lang w:val="en" w:eastAsia="en-GB"/>
        </w:rPr>
        <w:t xml:space="preserve">Platform and Services </w:t>
      </w:r>
      <w:r w:rsidRPr="00046844">
        <w:rPr>
          <w:rStyle w:val="normaltextrun"/>
          <w:rFonts w:cs="Arial"/>
          <w:color w:val="auto"/>
          <w:szCs w:val="20"/>
        </w:rPr>
        <w:t>(a companywide license)</w:t>
      </w:r>
      <w:r w:rsidR="00F404BC" w:rsidRPr="00046844">
        <w:rPr>
          <w:rStyle w:val="normaltextrun"/>
          <w:rFonts w:cs="Arial"/>
          <w:color w:val="auto"/>
          <w:szCs w:val="20"/>
        </w:rPr>
        <w:t xml:space="preserve"> </w:t>
      </w:r>
    </w:p>
    <w:p w14:paraId="3AA482BB" w14:textId="1D883EDA" w:rsidR="00D26B78" w:rsidRPr="00046844" w:rsidRDefault="00D26B78">
      <w:pPr>
        <w:spacing w:line="276" w:lineRule="auto"/>
        <w:jc w:val="both"/>
        <w:rPr>
          <w:rStyle w:val="normaltextrun"/>
          <w:rFonts w:cs="Arial"/>
          <w:color w:val="auto"/>
          <w:position w:val="1"/>
          <w:szCs w:val="20"/>
        </w:rPr>
      </w:pPr>
      <w:r w:rsidRPr="00046844">
        <w:rPr>
          <w:color w:val="auto"/>
        </w:rPr>
        <w:t>SuperOffice AI</w:t>
      </w:r>
      <w:r w:rsidR="00401BE2" w:rsidRPr="00046844">
        <w:rPr>
          <w:color w:val="auto"/>
        </w:rPr>
        <w:t xml:space="preserve"> </w:t>
      </w:r>
      <w:r w:rsidR="005B1BEE" w:rsidRPr="00046844">
        <w:rPr>
          <w:color w:val="auto"/>
        </w:rPr>
        <w:t xml:space="preserve">Platform activates the power of AI </w:t>
      </w:r>
      <w:r w:rsidR="00401BE2" w:rsidRPr="00046844">
        <w:rPr>
          <w:color w:val="auto"/>
        </w:rPr>
        <w:t xml:space="preserve">embedded </w:t>
      </w:r>
      <w:r w:rsidR="007C24C6" w:rsidRPr="00046844">
        <w:rPr>
          <w:color w:val="auto"/>
        </w:rPr>
        <w:t xml:space="preserve">in SuperOffice </w:t>
      </w:r>
      <w:r w:rsidR="00191441" w:rsidRPr="00046844">
        <w:rPr>
          <w:color w:val="auto"/>
        </w:rPr>
        <w:t xml:space="preserve">CRM and allow you to add a set of </w:t>
      </w:r>
      <w:r w:rsidR="00401BE2" w:rsidRPr="00046844">
        <w:rPr>
          <w:color w:val="auto"/>
        </w:rPr>
        <w:t>AI services</w:t>
      </w:r>
      <w:r w:rsidR="00191441" w:rsidRPr="00046844">
        <w:rPr>
          <w:color w:val="auto"/>
        </w:rPr>
        <w:t xml:space="preserve"> of your choice. </w:t>
      </w:r>
      <w:r w:rsidR="00401BE2" w:rsidRPr="00046844">
        <w:rPr>
          <w:color w:val="auto"/>
        </w:rPr>
        <w:t xml:space="preserve"> </w:t>
      </w:r>
      <w:r w:rsidR="00364216" w:rsidRPr="00046844">
        <w:rPr>
          <w:color w:val="auto"/>
        </w:rPr>
        <w:t xml:space="preserve">Available AI services </w:t>
      </w:r>
      <w:r w:rsidR="0061731D" w:rsidRPr="00046844">
        <w:rPr>
          <w:color w:val="auto"/>
        </w:rPr>
        <w:t xml:space="preserve">suggested </w:t>
      </w:r>
      <w:r w:rsidR="00364216" w:rsidRPr="00046844">
        <w:rPr>
          <w:color w:val="auto"/>
        </w:rPr>
        <w:t xml:space="preserve">include </w:t>
      </w:r>
      <w:r w:rsidR="00364216" w:rsidRPr="00CC7F7B">
        <w:rPr>
          <w:b/>
          <w:bCs/>
          <w:color w:val="auto"/>
          <w:highlight w:val="yellow"/>
        </w:rPr>
        <w:t>Request Text Analysis</w:t>
      </w:r>
      <w:r w:rsidR="00364216" w:rsidRPr="00CC7F7B">
        <w:rPr>
          <w:color w:val="auto"/>
          <w:highlight w:val="yellow"/>
        </w:rPr>
        <w:t xml:space="preserve">, </w:t>
      </w:r>
      <w:r w:rsidR="00364216" w:rsidRPr="00CC7F7B">
        <w:rPr>
          <w:b/>
          <w:bCs/>
          <w:color w:val="auto"/>
          <w:highlight w:val="yellow"/>
        </w:rPr>
        <w:t xml:space="preserve">Request Categorization </w:t>
      </w:r>
      <w:r w:rsidR="00364216" w:rsidRPr="00CC7F7B">
        <w:rPr>
          <w:color w:val="auto"/>
          <w:highlight w:val="yellow"/>
        </w:rPr>
        <w:t xml:space="preserve">and </w:t>
      </w:r>
      <w:r w:rsidR="00423652" w:rsidRPr="00CC7F7B">
        <w:rPr>
          <w:color w:val="auto"/>
          <w:highlight w:val="yellow"/>
        </w:rPr>
        <w:t xml:space="preserve">a </w:t>
      </w:r>
      <w:r w:rsidR="00423652" w:rsidRPr="00CC7F7B">
        <w:rPr>
          <w:b/>
          <w:bCs/>
          <w:color w:val="auto"/>
          <w:highlight w:val="yellow"/>
        </w:rPr>
        <w:t xml:space="preserve">Chatbot </w:t>
      </w:r>
      <w:r w:rsidR="00932604" w:rsidRPr="00CC7F7B">
        <w:rPr>
          <w:b/>
          <w:bCs/>
          <w:color w:val="auto"/>
          <w:highlight w:val="yellow"/>
        </w:rPr>
        <w:t>Connector</w:t>
      </w:r>
      <w:r w:rsidR="00130E65" w:rsidRPr="00046844">
        <w:rPr>
          <w:color w:val="auto"/>
        </w:rPr>
        <w:t xml:space="preserve"> all of which </w:t>
      </w:r>
      <w:r w:rsidR="001C1581" w:rsidRPr="00046844">
        <w:rPr>
          <w:color w:val="auto"/>
        </w:rPr>
        <w:t>connect</w:t>
      </w:r>
      <w:r w:rsidR="00454F52" w:rsidRPr="00046844">
        <w:rPr>
          <w:color w:val="auto"/>
        </w:rPr>
        <w:t xml:space="preserve"> </w:t>
      </w:r>
      <w:r w:rsidR="00B17160" w:rsidRPr="00046844">
        <w:rPr>
          <w:color w:val="auto"/>
        </w:rPr>
        <w:t xml:space="preserve">mature </w:t>
      </w:r>
      <w:r w:rsidR="00454F52" w:rsidRPr="00046844">
        <w:rPr>
          <w:color w:val="auto"/>
        </w:rPr>
        <w:t>arti</w:t>
      </w:r>
      <w:r w:rsidR="001C1581" w:rsidRPr="00046844">
        <w:rPr>
          <w:color w:val="auto"/>
        </w:rPr>
        <w:t>fi</w:t>
      </w:r>
      <w:r w:rsidR="00454F52" w:rsidRPr="00046844">
        <w:rPr>
          <w:color w:val="auto"/>
        </w:rPr>
        <w:t xml:space="preserve">cial intelligence and machine learning technologies </w:t>
      </w:r>
      <w:r w:rsidR="001C1581" w:rsidRPr="00046844">
        <w:rPr>
          <w:color w:val="auto"/>
        </w:rPr>
        <w:t xml:space="preserve">to SuperOffice CRM and </w:t>
      </w:r>
      <w:r w:rsidR="00130E65" w:rsidRPr="00046844">
        <w:rPr>
          <w:color w:val="auto"/>
        </w:rPr>
        <w:t xml:space="preserve">enables you to automate </w:t>
      </w:r>
      <w:r w:rsidR="00B17160" w:rsidRPr="00046844">
        <w:rPr>
          <w:color w:val="auto"/>
        </w:rPr>
        <w:t xml:space="preserve">your </w:t>
      </w:r>
      <w:r w:rsidR="00130E65" w:rsidRPr="00046844">
        <w:rPr>
          <w:color w:val="auto"/>
        </w:rPr>
        <w:t>different services</w:t>
      </w:r>
      <w:r w:rsidR="00B17160" w:rsidRPr="00046844">
        <w:rPr>
          <w:color w:val="auto"/>
        </w:rPr>
        <w:t xml:space="preserve"> and provide better services with without scaling up your team. </w:t>
      </w:r>
      <w:r w:rsidR="00932604" w:rsidRPr="00046844">
        <w:rPr>
          <w:color w:val="auto"/>
        </w:rPr>
        <w:t xml:space="preserve"> </w:t>
      </w:r>
    </w:p>
    <w:p w14:paraId="54381AD2" w14:textId="77777777" w:rsidR="00D26B78" w:rsidRPr="00046844" w:rsidRDefault="00D26B78">
      <w:pPr>
        <w:spacing w:line="276" w:lineRule="auto"/>
        <w:jc w:val="both"/>
        <w:rPr>
          <w:rStyle w:val="normaltextrun"/>
          <w:rFonts w:cs="Arial"/>
          <w:color w:val="auto"/>
          <w:position w:val="1"/>
          <w:szCs w:val="20"/>
        </w:rPr>
      </w:pPr>
    </w:p>
    <w:tbl>
      <w:tblPr>
        <w:tblStyle w:val="TableGrid"/>
        <w:tblW w:w="0" w:type="auto"/>
        <w:tblLook w:val="04A0" w:firstRow="1" w:lastRow="0" w:firstColumn="1" w:lastColumn="0" w:noHBand="0" w:noVBand="1"/>
      </w:tblPr>
      <w:tblGrid>
        <w:gridCol w:w="9395"/>
      </w:tblGrid>
      <w:tr w:rsidR="00046844" w:rsidRPr="00046844" w14:paraId="7D0BCA83" w14:textId="77777777" w:rsidTr="004507E2">
        <w:tc>
          <w:tcPr>
            <w:tcW w:w="9395" w:type="dxa"/>
            <w:tcBorders>
              <w:top w:val="nil"/>
              <w:left w:val="nil"/>
              <w:bottom w:val="nil"/>
              <w:right w:val="nil"/>
            </w:tcBorders>
            <w:shd w:val="clear" w:color="auto" w:fill="F2F7F6"/>
          </w:tcPr>
          <w:p w14:paraId="0769D0CB" w14:textId="77777777" w:rsidR="00D26B78" w:rsidRPr="00046844" w:rsidRDefault="00D26B78">
            <w:pPr>
              <w:spacing w:line="276" w:lineRule="auto"/>
              <w:jc w:val="both"/>
              <w:rPr>
                <w:rStyle w:val="normaltextrun"/>
                <w:rFonts w:eastAsiaTheme="minorHAnsi" w:cs="Arial"/>
                <w:color w:val="auto"/>
                <w:position w:val="1"/>
                <w:szCs w:val="22"/>
                <w:lang w:eastAsia="en-US" w:bidi="ar-SA"/>
              </w:rPr>
            </w:pPr>
          </w:p>
          <w:p w14:paraId="0890871D" w14:textId="77777777" w:rsidR="00F404BC" w:rsidRPr="00046844" w:rsidRDefault="00191441">
            <w:pPr>
              <w:spacing w:line="276" w:lineRule="auto"/>
              <w:jc w:val="both"/>
              <w:rPr>
                <w:rFonts w:cs="Arial"/>
                <w:bCs/>
                <w:color w:val="auto"/>
                <w:lang w:val="en" w:eastAsia="en-GB"/>
              </w:rPr>
            </w:pPr>
            <w:r w:rsidRPr="00046844">
              <w:rPr>
                <w:rFonts w:cs="Arial"/>
                <w:bCs/>
                <w:color w:val="auto"/>
                <w:lang w:val="en" w:eastAsia="en-GB"/>
              </w:rPr>
              <w:t xml:space="preserve">The SuperOffice AI Platform </w:t>
            </w:r>
            <w:r w:rsidR="00070579" w:rsidRPr="00046844">
              <w:rPr>
                <w:rFonts w:cs="Arial"/>
                <w:bCs/>
                <w:color w:val="auto"/>
                <w:lang w:val="en" w:eastAsia="en-GB"/>
              </w:rPr>
              <w:t xml:space="preserve">service provides administration, provisioning and account management. The Platform is required in order to activate any of the additional services available. </w:t>
            </w:r>
          </w:p>
          <w:p w14:paraId="1CEC8E1F" w14:textId="77777777" w:rsidR="00F404BC" w:rsidRPr="00046844" w:rsidRDefault="00F404BC">
            <w:pPr>
              <w:spacing w:line="276" w:lineRule="auto"/>
              <w:jc w:val="both"/>
              <w:rPr>
                <w:rFonts w:cs="Arial"/>
                <w:bCs/>
                <w:color w:val="auto"/>
                <w:lang w:val="en" w:eastAsia="en-GB"/>
              </w:rPr>
            </w:pPr>
          </w:p>
          <w:p w14:paraId="4F964027" w14:textId="77777777" w:rsidR="00F404BC" w:rsidRPr="00CC7F7B" w:rsidRDefault="004B59BA">
            <w:pPr>
              <w:spacing w:line="276" w:lineRule="auto"/>
              <w:jc w:val="both"/>
              <w:rPr>
                <w:rFonts w:cs="Arial"/>
                <w:bCs/>
                <w:color w:val="auto"/>
                <w:highlight w:val="yellow"/>
                <w:lang w:val="en" w:eastAsia="en-GB"/>
              </w:rPr>
            </w:pPr>
            <w:r w:rsidRPr="00CC7F7B">
              <w:rPr>
                <w:rFonts w:cs="Arial"/>
                <w:bCs/>
                <w:color w:val="auto"/>
                <w:highlight w:val="yellow"/>
                <w:lang w:val="en" w:eastAsia="en-GB"/>
              </w:rPr>
              <w:t xml:space="preserve">The </w:t>
            </w:r>
            <w:r w:rsidR="00161151" w:rsidRPr="00CC7F7B">
              <w:rPr>
                <w:rFonts w:cs="Arial"/>
                <w:bCs/>
                <w:color w:val="auto"/>
                <w:highlight w:val="yellow"/>
                <w:lang w:val="en" w:eastAsia="en-GB"/>
              </w:rPr>
              <w:t>Request Text Analysis</w:t>
            </w:r>
            <w:r w:rsidRPr="00CC7F7B">
              <w:rPr>
                <w:rFonts w:cs="Arial"/>
                <w:bCs/>
                <w:color w:val="auto"/>
                <w:highlight w:val="yellow"/>
                <w:lang w:val="en" w:eastAsia="en-GB"/>
              </w:rPr>
              <w:t xml:space="preserve"> service </w:t>
            </w:r>
            <w:r w:rsidR="00161151" w:rsidRPr="00CC7F7B">
              <w:rPr>
                <w:rFonts w:cs="Arial"/>
                <w:bCs/>
                <w:color w:val="auto"/>
                <w:highlight w:val="yellow"/>
                <w:lang w:val="en" w:eastAsia="en-GB"/>
              </w:rPr>
              <w:t xml:space="preserve">include sentiment analysis to analyze the text of incoming </w:t>
            </w:r>
            <w:r w:rsidR="003B0EA6" w:rsidRPr="00CC7F7B">
              <w:rPr>
                <w:rFonts w:cs="Arial"/>
                <w:bCs/>
                <w:color w:val="auto"/>
                <w:highlight w:val="yellow"/>
                <w:lang w:val="en" w:eastAsia="en-GB"/>
              </w:rPr>
              <w:t xml:space="preserve">service tickets and capture the mood of the sender to help you prioritize your queues. </w:t>
            </w:r>
            <w:r w:rsidR="0044351E" w:rsidRPr="00CC7F7B">
              <w:rPr>
                <w:rFonts w:cs="Arial"/>
                <w:bCs/>
                <w:color w:val="auto"/>
                <w:highlight w:val="yellow"/>
                <w:lang w:val="en" w:eastAsia="en-GB"/>
              </w:rPr>
              <w:t>It also include</w:t>
            </w:r>
            <w:r w:rsidR="005B7D08" w:rsidRPr="00CC7F7B">
              <w:rPr>
                <w:rFonts w:cs="Arial"/>
                <w:bCs/>
                <w:color w:val="auto"/>
                <w:highlight w:val="yellow"/>
                <w:lang w:val="en" w:eastAsia="en-GB"/>
              </w:rPr>
              <w:t>s</w:t>
            </w:r>
            <w:r w:rsidR="0044351E" w:rsidRPr="00CC7F7B">
              <w:rPr>
                <w:rFonts w:cs="Arial"/>
                <w:bCs/>
                <w:color w:val="auto"/>
                <w:highlight w:val="yellow"/>
                <w:lang w:val="en" w:eastAsia="en-GB"/>
              </w:rPr>
              <w:t xml:space="preserve"> language detection and automatic translation of incoming request text </w:t>
            </w:r>
            <w:r w:rsidR="00D53FA6" w:rsidRPr="00CC7F7B">
              <w:rPr>
                <w:rFonts w:cs="Arial"/>
                <w:bCs/>
                <w:color w:val="auto"/>
                <w:highlight w:val="yellow"/>
                <w:lang w:val="en" w:eastAsia="en-GB"/>
              </w:rPr>
              <w:t xml:space="preserve">allowing you to </w:t>
            </w:r>
            <w:r w:rsidR="005B7D08" w:rsidRPr="00CC7F7B">
              <w:rPr>
                <w:rFonts w:cs="Arial"/>
                <w:bCs/>
                <w:color w:val="auto"/>
                <w:highlight w:val="yellow"/>
                <w:lang w:val="en" w:eastAsia="en-GB"/>
              </w:rPr>
              <w:t xml:space="preserve">service tickets in more languages. </w:t>
            </w:r>
          </w:p>
          <w:p w14:paraId="6076742A" w14:textId="77777777" w:rsidR="00F404BC" w:rsidRPr="00CC7F7B" w:rsidRDefault="00F404BC">
            <w:pPr>
              <w:spacing w:line="276" w:lineRule="auto"/>
              <w:jc w:val="both"/>
              <w:rPr>
                <w:rFonts w:cs="Arial"/>
                <w:bCs/>
                <w:color w:val="auto"/>
                <w:highlight w:val="yellow"/>
                <w:lang w:val="en" w:eastAsia="en-GB"/>
              </w:rPr>
            </w:pPr>
          </w:p>
          <w:p w14:paraId="098C0331" w14:textId="77777777" w:rsidR="00F404BC" w:rsidRPr="00CC7F7B" w:rsidRDefault="005B7D08">
            <w:pPr>
              <w:spacing w:line="276" w:lineRule="auto"/>
              <w:jc w:val="both"/>
              <w:rPr>
                <w:rFonts w:cs="Arial"/>
                <w:bCs/>
                <w:color w:val="auto"/>
                <w:highlight w:val="yellow"/>
                <w:lang w:val="en" w:eastAsia="en-GB"/>
              </w:rPr>
            </w:pPr>
            <w:r w:rsidRPr="00CC7F7B">
              <w:rPr>
                <w:rFonts w:cs="Arial"/>
                <w:bCs/>
                <w:color w:val="auto"/>
                <w:highlight w:val="yellow"/>
                <w:lang w:val="en" w:eastAsia="en-GB"/>
              </w:rPr>
              <w:t xml:space="preserve">The Request Categorization service uses machine learning to </w:t>
            </w:r>
            <w:r w:rsidR="00AB26CC" w:rsidRPr="00CC7F7B">
              <w:rPr>
                <w:rFonts w:cs="Arial"/>
                <w:bCs/>
                <w:color w:val="auto"/>
                <w:highlight w:val="yellow"/>
                <w:lang w:val="en" w:eastAsia="en-GB"/>
              </w:rPr>
              <w:t xml:space="preserve">assist your queue optimization of incoming requests </w:t>
            </w:r>
            <w:r w:rsidR="00AC1C0E" w:rsidRPr="00CC7F7B">
              <w:rPr>
                <w:rFonts w:cs="Arial"/>
                <w:bCs/>
                <w:color w:val="auto"/>
                <w:highlight w:val="yellow"/>
                <w:lang w:val="en" w:eastAsia="en-GB"/>
              </w:rPr>
              <w:t xml:space="preserve">allowing you to prioritize tickets faster and better. </w:t>
            </w:r>
          </w:p>
          <w:p w14:paraId="0512B060" w14:textId="77777777" w:rsidR="00F404BC" w:rsidRPr="00CC7F7B" w:rsidRDefault="00F404BC">
            <w:pPr>
              <w:spacing w:line="276" w:lineRule="auto"/>
              <w:jc w:val="both"/>
              <w:rPr>
                <w:rFonts w:cs="Arial"/>
                <w:bCs/>
                <w:color w:val="auto"/>
                <w:highlight w:val="yellow"/>
                <w:lang w:val="en" w:eastAsia="en-GB"/>
              </w:rPr>
            </w:pPr>
          </w:p>
          <w:p w14:paraId="0F532D92" w14:textId="77777777" w:rsidR="00F404BC" w:rsidRPr="00CC7F7B" w:rsidRDefault="00AC1C0E">
            <w:pPr>
              <w:spacing w:line="276" w:lineRule="auto"/>
              <w:jc w:val="both"/>
              <w:rPr>
                <w:rFonts w:cs="Arial"/>
                <w:bCs/>
                <w:color w:val="auto"/>
                <w:highlight w:val="yellow"/>
                <w:lang w:val="en" w:eastAsia="en-GB"/>
              </w:rPr>
            </w:pPr>
            <w:r w:rsidRPr="00CC7F7B">
              <w:rPr>
                <w:rFonts w:cs="Arial"/>
                <w:bCs/>
                <w:color w:val="auto"/>
                <w:highlight w:val="yellow"/>
                <w:lang w:val="en" w:eastAsia="en-GB"/>
              </w:rPr>
              <w:t>The Chatbot Connector includes infrastructure, services and APIs for Chatbot support</w:t>
            </w:r>
            <w:r w:rsidR="00EF1285" w:rsidRPr="00CC7F7B">
              <w:rPr>
                <w:rFonts w:cs="Arial"/>
                <w:bCs/>
                <w:color w:val="auto"/>
                <w:highlight w:val="yellow"/>
                <w:lang w:val="en" w:eastAsia="en-GB"/>
              </w:rPr>
              <w:t xml:space="preserve"> and allow you to choose your Chatbot vendor of choice.</w:t>
            </w:r>
            <w:r w:rsidR="00F10821" w:rsidRPr="00CC7F7B">
              <w:rPr>
                <w:rFonts w:cs="Arial"/>
                <w:bCs/>
                <w:color w:val="auto"/>
                <w:highlight w:val="yellow"/>
                <w:lang w:val="en" w:eastAsia="en-GB"/>
              </w:rPr>
              <w:t xml:space="preserve"> </w:t>
            </w:r>
          </w:p>
          <w:p w14:paraId="1DC50064" w14:textId="77777777" w:rsidR="00F404BC" w:rsidRPr="00CC7F7B" w:rsidRDefault="00F404BC">
            <w:pPr>
              <w:spacing w:line="276" w:lineRule="auto"/>
              <w:jc w:val="both"/>
              <w:rPr>
                <w:rFonts w:cs="Arial"/>
                <w:bCs/>
                <w:color w:val="auto"/>
                <w:highlight w:val="yellow"/>
                <w:lang w:val="en" w:eastAsia="en-GB"/>
              </w:rPr>
            </w:pPr>
          </w:p>
          <w:p w14:paraId="017BC1CF" w14:textId="0507F815" w:rsidR="00D26B78" w:rsidRPr="00046844" w:rsidRDefault="00B46F85">
            <w:pPr>
              <w:spacing w:line="276" w:lineRule="auto"/>
              <w:jc w:val="both"/>
              <w:rPr>
                <w:rFonts w:cs="Arial"/>
                <w:bCs/>
                <w:color w:val="auto"/>
                <w:lang w:val="en" w:eastAsia="en-GB"/>
              </w:rPr>
            </w:pPr>
            <w:r w:rsidRPr="00CC7F7B">
              <w:rPr>
                <w:rFonts w:cs="Arial"/>
                <w:bCs/>
                <w:color w:val="auto"/>
                <w:highlight w:val="yellow"/>
                <w:lang w:val="en" w:eastAsia="en-GB"/>
              </w:rPr>
              <w:t xml:space="preserve">Both Request Categorization and the Chatbot connector require </w:t>
            </w:r>
            <w:r w:rsidR="008F7C17" w:rsidRPr="00CC7F7B">
              <w:rPr>
                <w:rFonts w:cs="Arial"/>
                <w:bCs/>
                <w:color w:val="auto"/>
                <w:highlight w:val="yellow"/>
                <w:lang w:val="en" w:eastAsia="en-GB"/>
              </w:rPr>
              <w:t xml:space="preserve">implementation services and </w:t>
            </w:r>
            <w:r w:rsidR="00D07207" w:rsidRPr="00CC7F7B">
              <w:rPr>
                <w:rFonts w:cs="Arial"/>
                <w:bCs/>
                <w:color w:val="auto"/>
                <w:highlight w:val="yellow"/>
                <w:lang w:val="en" w:eastAsia="en-GB"/>
              </w:rPr>
              <w:t xml:space="preserve">Request Text Analysis and Request Categorization </w:t>
            </w:r>
            <w:r w:rsidR="00EF1285" w:rsidRPr="00CC7F7B">
              <w:rPr>
                <w:rFonts w:cs="Arial"/>
                <w:bCs/>
                <w:color w:val="auto"/>
                <w:highlight w:val="yellow"/>
                <w:lang w:val="en" w:eastAsia="en-GB"/>
              </w:rPr>
              <w:t xml:space="preserve">activates </w:t>
            </w:r>
            <w:r w:rsidR="00F10821" w:rsidRPr="00CC7F7B">
              <w:rPr>
                <w:rFonts w:cs="Arial"/>
                <w:bCs/>
                <w:color w:val="auto"/>
                <w:highlight w:val="yellow"/>
                <w:lang w:val="en" w:eastAsia="en-GB"/>
              </w:rPr>
              <w:t>metered (pay-per-use)</w:t>
            </w:r>
            <w:r w:rsidR="00D07207" w:rsidRPr="00CC7F7B">
              <w:rPr>
                <w:rFonts w:cs="Arial"/>
                <w:bCs/>
                <w:color w:val="auto"/>
                <w:highlight w:val="yellow"/>
                <w:lang w:val="en" w:eastAsia="en-GB"/>
              </w:rPr>
              <w:t xml:space="preserve"> services for over</w:t>
            </w:r>
            <w:r w:rsidR="00AC0C86" w:rsidRPr="00CC7F7B">
              <w:rPr>
                <w:rFonts w:cs="Arial"/>
                <w:bCs/>
                <w:color w:val="auto"/>
                <w:highlight w:val="yellow"/>
                <w:lang w:val="en" w:eastAsia="en-GB"/>
              </w:rPr>
              <w:t>age use.</w:t>
            </w:r>
            <w:r w:rsidR="00AC0C86" w:rsidRPr="00046844">
              <w:rPr>
                <w:rFonts w:cs="Arial"/>
                <w:bCs/>
                <w:color w:val="auto"/>
                <w:lang w:val="en" w:eastAsia="en-GB"/>
              </w:rPr>
              <w:t xml:space="preserve"> </w:t>
            </w:r>
            <w:r w:rsidR="00F10821" w:rsidRPr="00046844">
              <w:rPr>
                <w:rFonts w:cs="Arial"/>
                <w:bCs/>
                <w:color w:val="auto"/>
                <w:lang w:val="en" w:eastAsia="en-GB"/>
              </w:rPr>
              <w:t xml:space="preserve"> </w:t>
            </w:r>
          </w:p>
          <w:p w14:paraId="03C6CF4F" w14:textId="77777777" w:rsidR="00D26B78" w:rsidRPr="00046844" w:rsidRDefault="00D26B78">
            <w:pPr>
              <w:spacing w:line="276" w:lineRule="auto"/>
              <w:jc w:val="both"/>
              <w:rPr>
                <w:rStyle w:val="normaltextrun"/>
                <w:rFonts w:eastAsiaTheme="minorHAnsi" w:cs="Arial"/>
                <w:color w:val="auto"/>
                <w:position w:val="1"/>
                <w:szCs w:val="22"/>
                <w:lang w:val="en" w:eastAsia="en-US" w:bidi="ar-SA"/>
              </w:rPr>
            </w:pPr>
          </w:p>
        </w:tc>
      </w:tr>
    </w:tbl>
    <w:p w14:paraId="0555742E" w14:textId="026EFECC" w:rsidR="00BB03E3" w:rsidRDefault="00BB03E3">
      <w:pPr>
        <w:spacing w:line="276" w:lineRule="auto"/>
        <w:jc w:val="both"/>
        <w:rPr>
          <w:rFonts w:cs="Arial"/>
          <w:b/>
          <w:bCs/>
          <w:color w:val="0A5E58"/>
          <w:sz w:val="24"/>
          <w:szCs w:val="24"/>
          <w:lang w:val="en" w:eastAsia="en-GB"/>
        </w:rPr>
      </w:pPr>
    </w:p>
    <w:p w14:paraId="77319566" w14:textId="77777777" w:rsidR="006164B1" w:rsidRDefault="006164B1">
      <w:pPr>
        <w:spacing w:line="276" w:lineRule="auto"/>
        <w:jc w:val="both"/>
        <w:rPr>
          <w:rFonts w:cs="Arial"/>
          <w:b/>
          <w:bCs/>
          <w:color w:val="0A5E58"/>
          <w:sz w:val="24"/>
          <w:szCs w:val="24"/>
          <w:lang w:val="en" w:eastAsia="en-GB"/>
        </w:rPr>
      </w:pPr>
    </w:p>
    <w:p w14:paraId="70BA250E" w14:textId="45D1AD22" w:rsidR="00F664F8" w:rsidRPr="00046844" w:rsidRDefault="006F187E">
      <w:pPr>
        <w:spacing w:line="276" w:lineRule="auto"/>
        <w:jc w:val="both"/>
        <w:rPr>
          <w:rFonts w:cs="Arial"/>
          <w:b/>
          <w:bCs/>
          <w:color w:val="auto"/>
          <w:szCs w:val="20"/>
          <w:lang w:val="en" w:eastAsia="en-GB"/>
        </w:rPr>
      </w:pPr>
      <w:r w:rsidRPr="00CC7F7B">
        <w:rPr>
          <w:rFonts w:cs="Arial"/>
          <w:b/>
          <w:bCs/>
          <w:color w:val="0A5E58"/>
          <w:sz w:val="24"/>
          <w:szCs w:val="24"/>
          <w:lang w:val="en" w:eastAsia="en-GB"/>
        </w:rPr>
        <w:lastRenderedPageBreak/>
        <w:t>Development Tools</w:t>
      </w:r>
      <w:r w:rsidR="00041BF6" w:rsidRPr="00CC7F7B">
        <w:rPr>
          <w:rFonts w:cs="Arial"/>
          <w:b/>
          <w:bCs/>
          <w:color w:val="0A5E58"/>
          <w:sz w:val="24"/>
          <w:szCs w:val="24"/>
          <w:lang w:val="en" w:eastAsia="en-GB"/>
        </w:rPr>
        <w:t xml:space="preserve"> </w:t>
      </w:r>
      <w:r w:rsidR="00041BF6" w:rsidRPr="00046844">
        <w:rPr>
          <w:rStyle w:val="normaltextrun"/>
          <w:rFonts w:cs="Arial"/>
          <w:color w:val="auto"/>
          <w:szCs w:val="20"/>
        </w:rPr>
        <w:t>(a companywide license)</w:t>
      </w:r>
    </w:p>
    <w:p w14:paraId="09C64725" w14:textId="17EBD9E1" w:rsidR="00A971CC" w:rsidRPr="00046844" w:rsidRDefault="00000000">
      <w:pPr>
        <w:spacing w:line="276" w:lineRule="auto"/>
        <w:jc w:val="both"/>
        <w:rPr>
          <w:rStyle w:val="normaltextrun"/>
          <w:rFonts w:cs="Arial"/>
          <w:color w:val="auto"/>
          <w:position w:val="1"/>
          <w:szCs w:val="20"/>
        </w:rPr>
      </w:pPr>
      <w:hyperlink r:id="rId18" w:history="1">
        <w:r w:rsidR="006265DE" w:rsidRPr="00397440">
          <w:rPr>
            <w:rStyle w:val="Hyperlink"/>
            <w:color w:val="D4450D"/>
          </w:rPr>
          <w:t>SuperOffice Expander Services</w:t>
        </w:r>
      </w:hyperlink>
      <w:r w:rsidR="006265DE">
        <w:rPr>
          <w:rFonts w:cs="Arial"/>
          <w:bCs/>
          <w:color w:val="212121"/>
          <w:szCs w:val="20"/>
          <w:lang w:val="en" w:eastAsia="en-GB"/>
        </w:rPr>
        <w:t xml:space="preserve"> </w:t>
      </w:r>
      <w:r w:rsidR="006265DE" w:rsidRPr="00046844">
        <w:rPr>
          <w:rFonts w:cs="Arial"/>
          <w:bCs/>
          <w:color w:val="auto"/>
          <w:szCs w:val="20"/>
          <w:lang w:val="en" w:eastAsia="en-GB"/>
        </w:rPr>
        <w:t>i</w:t>
      </w:r>
      <w:r w:rsidR="00176532" w:rsidRPr="00046844">
        <w:rPr>
          <w:rFonts w:cs="Arial"/>
          <w:bCs/>
          <w:color w:val="auto"/>
          <w:szCs w:val="20"/>
          <w:lang w:val="en" w:eastAsia="en-GB"/>
        </w:rPr>
        <w:t xml:space="preserve">s a </w:t>
      </w:r>
      <w:r w:rsidR="00BF44DB" w:rsidRPr="00046844">
        <w:rPr>
          <w:rFonts w:cs="Arial"/>
          <w:bCs/>
          <w:color w:val="auto"/>
          <w:szCs w:val="20"/>
          <w:lang w:val="en" w:eastAsia="en-GB"/>
        </w:rPr>
        <w:t xml:space="preserve">set of tools that enables </w:t>
      </w:r>
      <w:r w:rsidR="00176532" w:rsidRPr="00046844">
        <w:rPr>
          <w:rFonts w:cs="Arial"/>
          <w:bCs/>
          <w:color w:val="auto"/>
          <w:szCs w:val="20"/>
          <w:lang w:val="en" w:eastAsia="en-GB"/>
        </w:rPr>
        <w:t>sustainable customization</w:t>
      </w:r>
      <w:r w:rsidR="00BF44DB" w:rsidRPr="00046844">
        <w:rPr>
          <w:rFonts w:cs="Arial"/>
          <w:bCs/>
          <w:color w:val="auto"/>
          <w:szCs w:val="20"/>
          <w:lang w:val="en" w:eastAsia="en-GB"/>
        </w:rPr>
        <w:t xml:space="preserve"> of your CRM solution. </w:t>
      </w:r>
      <w:r w:rsidR="00173640" w:rsidRPr="00046844">
        <w:rPr>
          <w:rFonts w:cs="Arial"/>
          <w:bCs/>
          <w:color w:val="auto"/>
          <w:szCs w:val="20"/>
          <w:lang w:val="en" w:eastAsia="en-GB"/>
        </w:rPr>
        <w:t xml:space="preserve">The Development Tools include a range of customization </w:t>
      </w:r>
      <w:r w:rsidR="00700F34" w:rsidRPr="00046844">
        <w:rPr>
          <w:rFonts w:cs="Arial"/>
          <w:bCs/>
          <w:color w:val="auto"/>
          <w:szCs w:val="20"/>
          <w:lang w:val="en" w:eastAsia="en-GB"/>
        </w:rPr>
        <w:t xml:space="preserve">tools </w:t>
      </w:r>
      <w:r w:rsidR="00173640" w:rsidRPr="00046844">
        <w:rPr>
          <w:rFonts w:cs="Arial"/>
          <w:bCs/>
          <w:color w:val="auto"/>
          <w:szCs w:val="20"/>
          <w:lang w:val="en" w:eastAsia="en-GB"/>
        </w:rPr>
        <w:t>that allow you to optimize, customize and expand your CRM solution to fit your business</w:t>
      </w:r>
      <w:r w:rsidR="00A971CC" w:rsidRPr="00046844">
        <w:rPr>
          <w:rFonts w:cs="Arial"/>
          <w:bCs/>
          <w:color w:val="auto"/>
          <w:szCs w:val="20"/>
          <w:lang w:val="en" w:eastAsia="en-GB"/>
        </w:rPr>
        <w:t xml:space="preserve">. </w:t>
      </w:r>
      <w:r w:rsidR="00781043" w:rsidRPr="00046844">
        <w:rPr>
          <w:rStyle w:val="normaltextrun"/>
          <w:rFonts w:cs="Arial"/>
          <w:color w:val="auto"/>
          <w:position w:val="1"/>
          <w:szCs w:val="20"/>
        </w:rPr>
        <w:t xml:space="preserve">All customizations </w:t>
      </w:r>
      <w:r w:rsidR="00A971CC" w:rsidRPr="00046844">
        <w:rPr>
          <w:rStyle w:val="normaltextrun"/>
          <w:rFonts w:cs="Arial"/>
          <w:color w:val="auto"/>
          <w:position w:val="1"/>
          <w:szCs w:val="20"/>
        </w:rPr>
        <w:t xml:space="preserve">created with these tools </w:t>
      </w:r>
      <w:r w:rsidR="00781043" w:rsidRPr="00046844">
        <w:rPr>
          <w:rStyle w:val="normaltextrun"/>
          <w:rFonts w:cs="Arial"/>
          <w:color w:val="auto"/>
          <w:position w:val="1"/>
          <w:szCs w:val="20"/>
        </w:rPr>
        <w:t>are automatically deployed and operated on the platform</w:t>
      </w:r>
      <w:r w:rsidR="00A971CC" w:rsidRPr="00046844">
        <w:rPr>
          <w:rStyle w:val="normaltextrun"/>
          <w:rFonts w:cs="Arial"/>
          <w:color w:val="auto"/>
          <w:position w:val="1"/>
          <w:szCs w:val="20"/>
        </w:rPr>
        <w:t xml:space="preserve"> </w:t>
      </w:r>
      <w:r w:rsidR="00CA062F" w:rsidRPr="00046844">
        <w:rPr>
          <w:rStyle w:val="normaltextrun"/>
          <w:rFonts w:cs="Arial"/>
          <w:color w:val="auto"/>
          <w:position w:val="1"/>
          <w:szCs w:val="20"/>
        </w:rPr>
        <w:t>ensuring your customizations are sustainable and robust over time</w:t>
      </w:r>
      <w:r w:rsidR="00781043" w:rsidRPr="00046844">
        <w:rPr>
          <w:rStyle w:val="normaltextrun"/>
          <w:rFonts w:cs="Arial"/>
          <w:color w:val="auto"/>
          <w:position w:val="1"/>
          <w:szCs w:val="20"/>
        </w:rPr>
        <w:t>.</w:t>
      </w:r>
      <w:r w:rsidR="00B304BA" w:rsidRPr="00046844">
        <w:rPr>
          <w:rStyle w:val="normaltextrun"/>
          <w:rFonts w:cs="Arial"/>
          <w:color w:val="auto"/>
          <w:position w:val="1"/>
          <w:szCs w:val="20"/>
        </w:rPr>
        <w:t xml:space="preserve"> </w:t>
      </w:r>
    </w:p>
    <w:p w14:paraId="2C3D43A4" w14:textId="39DCDBBD" w:rsidR="00A971CC" w:rsidRPr="00046844" w:rsidRDefault="00A971CC">
      <w:pPr>
        <w:spacing w:line="276" w:lineRule="auto"/>
        <w:jc w:val="both"/>
        <w:rPr>
          <w:rStyle w:val="normaltextrun"/>
          <w:rFonts w:cs="Arial"/>
          <w:color w:val="auto"/>
          <w:position w:val="1"/>
          <w:szCs w:val="20"/>
        </w:rPr>
      </w:pPr>
    </w:p>
    <w:tbl>
      <w:tblPr>
        <w:tblStyle w:val="TableGrid"/>
        <w:tblW w:w="0" w:type="auto"/>
        <w:tblLook w:val="04A0" w:firstRow="1" w:lastRow="0" w:firstColumn="1" w:lastColumn="0" w:noHBand="0" w:noVBand="1"/>
      </w:tblPr>
      <w:tblGrid>
        <w:gridCol w:w="9395"/>
      </w:tblGrid>
      <w:tr w:rsidR="00046844" w:rsidRPr="00046844" w14:paraId="453361C7" w14:textId="77777777" w:rsidTr="00985E06">
        <w:tc>
          <w:tcPr>
            <w:tcW w:w="9395" w:type="dxa"/>
            <w:tcBorders>
              <w:top w:val="nil"/>
              <w:left w:val="nil"/>
              <w:bottom w:val="nil"/>
              <w:right w:val="nil"/>
            </w:tcBorders>
            <w:shd w:val="clear" w:color="auto" w:fill="F2F7F6"/>
          </w:tcPr>
          <w:p w14:paraId="79521065" w14:textId="77777777" w:rsidR="00985E06" w:rsidRPr="00046844" w:rsidRDefault="00985E06">
            <w:pPr>
              <w:spacing w:line="276" w:lineRule="auto"/>
              <w:jc w:val="both"/>
              <w:rPr>
                <w:rStyle w:val="normaltextrun"/>
                <w:rFonts w:eastAsiaTheme="minorHAnsi" w:cs="Arial"/>
                <w:color w:val="auto"/>
                <w:position w:val="1"/>
                <w:szCs w:val="22"/>
                <w:lang w:eastAsia="en-US" w:bidi="ar-SA"/>
              </w:rPr>
            </w:pPr>
          </w:p>
          <w:p w14:paraId="5C4BF7B0" w14:textId="1921CA4B" w:rsidR="00985E06" w:rsidRPr="00046844" w:rsidRDefault="00985E06">
            <w:pPr>
              <w:spacing w:line="276" w:lineRule="auto"/>
              <w:jc w:val="both"/>
              <w:rPr>
                <w:rFonts w:cs="Arial"/>
                <w:bCs/>
                <w:color w:val="auto"/>
                <w:lang w:val="en" w:eastAsia="en-GB"/>
              </w:rPr>
            </w:pPr>
            <w:r w:rsidRPr="00046844">
              <w:rPr>
                <w:rFonts w:cs="Arial"/>
                <w:bCs/>
                <w:color w:val="auto"/>
                <w:lang w:val="en" w:eastAsia="en-GB"/>
              </w:rPr>
              <w:t xml:space="preserve">Within the Development Tools you get the ability to create workflows using </w:t>
            </w:r>
            <w:r w:rsidRPr="00046844">
              <w:rPr>
                <w:rFonts w:cs="Arial"/>
                <w:b/>
                <w:color w:val="auto"/>
                <w:lang w:val="en" w:eastAsia="en-GB"/>
              </w:rPr>
              <w:t xml:space="preserve">Macros, </w:t>
            </w:r>
            <w:r w:rsidRPr="00046844">
              <w:rPr>
                <w:rFonts w:cs="Arial"/>
                <w:bCs/>
                <w:color w:val="auto"/>
                <w:lang w:val="en" w:eastAsia="en-GB"/>
              </w:rPr>
              <w:t xml:space="preserve">a ready set of “if-this-then-that” rules within SuperOffice,  or you can use the embedded </w:t>
            </w:r>
            <w:r w:rsidRPr="00046844">
              <w:rPr>
                <w:rFonts w:cs="Arial"/>
                <w:b/>
                <w:color w:val="auto"/>
                <w:lang w:val="en" w:eastAsia="en-GB"/>
              </w:rPr>
              <w:t xml:space="preserve">CRMScripting, </w:t>
            </w:r>
            <w:r w:rsidRPr="00046844">
              <w:rPr>
                <w:rFonts w:cs="Arial"/>
                <w:bCs/>
                <w:color w:val="auto"/>
                <w:lang w:val="en" w:eastAsia="en-GB"/>
              </w:rPr>
              <w:t xml:space="preserve">a more flexible and advanced workflow engine. You are also able to </w:t>
            </w:r>
            <w:r w:rsidRPr="00046844">
              <w:rPr>
                <w:rFonts w:cs="Arial"/>
                <w:b/>
                <w:color w:val="auto"/>
                <w:lang w:val="en" w:eastAsia="en-GB"/>
              </w:rPr>
              <w:t>expand the table</w:t>
            </w:r>
            <w:r w:rsidRPr="00046844">
              <w:rPr>
                <w:rFonts w:cs="Arial"/>
                <w:bCs/>
                <w:color w:val="auto"/>
                <w:lang w:val="en" w:eastAsia="en-GB"/>
              </w:rPr>
              <w:t xml:space="preserve"> structure and open up for even more dimensions for case and relationship handling. </w:t>
            </w:r>
            <w:r w:rsidRPr="00046844">
              <w:rPr>
                <w:rFonts w:cs="Arial"/>
                <w:b/>
                <w:color w:val="auto"/>
                <w:lang w:val="en" w:eastAsia="en-GB"/>
              </w:rPr>
              <w:t>Custom screens</w:t>
            </w:r>
            <w:r w:rsidRPr="00046844">
              <w:rPr>
                <w:rFonts w:cs="Arial"/>
                <w:bCs/>
                <w:color w:val="auto"/>
                <w:lang w:val="en" w:eastAsia="en-GB"/>
              </w:rPr>
              <w:t xml:space="preserve"> tools also makes it possible to adapt and build new screens in the solution, and to embed logic required to automate processes/events and </w:t>
            </w:r>
            <w:r w:rsidRPr="00046844">
              <w:rPr>
                <w:rFonts w:cs="Arial"/>
                <w:b/>
                <w:color w:val="auto"/>
                <w:lang w:val="en" w:eastAsia="en-GB"/>
              </w:rPr>
              <w:t>Configurable Screens</w:t>
            </w:r>
            <w:r w:rsidRPr="00046844">
              <w:rPr>
                <w:rFonts w:cs="Arial"/>
                <w:bCs/>
                <w:color w:val="auto"/>
                <w:lang w:val="en" w:eastAsia="en-GB"/>
              </w:rPr>
              <w:t xml:space="preserve"> feature lets you define the main screens within SuperOffice CRM. </w:t>
            </w:r>
            <w:r w:rsidR="00487FD4" w:rsidRPr="00046844">
              <w:rPr>
                <w:rFonts w:cs="Arial"/>
                <w:bCs/>
                <w:color w:val="auto"/>
                <w:lang w:val="en" w:eastAsia="en-GB"/>
              </w:rPr>
              <w:t xml:space="preserve">These development tools can be </w:t>
            </w:r>
            <w:r w:rsidR="00B85432" w:rsidRPr="00046844">
              <w:rPr>
                <w:rFonts w:cs="Arial"/>
                <w:bCs/>
                <w:color w:val="auto"/>
                <w:lang w:val="en" w:eastAsia="en-GB"/>
              </w:rPr>
              <w:t>accessed</w:t>
            </w:r>
            <w:r w:rsidR="00487FD4" w:rsidRPr="00046844">
              <w:rPr>
                <w:rFonts w:cs="Arial"/>
                <w:bCs/>
                <w:color w:val="auto"/>
                <w:lang w:val="en" w:eastAsia="en-GB"/>
              </w:rPr>
              <w:t xml:space="preserve"> via the Settings and maintenance client and </w:t>
            </w:r>
            <w:r w:rsidR="009F5D8A" w:rsidRPr="00046844">
              <w:rPr>
                <w:rFonts w:cs="Arial"/>
                <w:bCs/>
                <w:color w:val="auto"/>
                <w:lang w:val="en" w:eastAsia="en-GB"/>
              </w:rPr>
              <w:t xml:space="preserve">require little or low level of technical skills. </w:t>
            </w:r>
            <w:r w:rsidRPr="00046844">
              <w:rPr>
                <w:rFonts w:cs="Arial"/>
                <w:bCs/>
                <w:color w:val="auto"/>
                <w:lang w:val="en" w:eastAsia="en-GB"/>
              </w:rPr>
              <w:t xml:space="preserve">Using the well documented </w:t>
            </w:r>
            <w:r w:rsidRPr="00046844">
              <w:rPr>
                <w:rFonts w:cs="Arial"/>
                <w:b/>
                <w:color w:val="auto"/>
                <w:lang w:val="en" w:eastAsia="en-GB"/>
              </w:rPr>
              <w:t>APIs</w:t>
            </w:r>
            <w:r w:rsidRPr="00046844">
              <w:rPr>
                <w:rFonts w:cs="Arial"/>
                <w:bCs/>
                <w:color w:val="auto"/>
                <w:lang w:val="en" w:eastAsia="en-GB"/>
              </w:rPr>
              <w:t xml:space="preserve"> you can create your own integrations and applications that works together with SuperOffice and develop and test these with a </w:t>
            </w:r>
            <w:r w:rsidRPr="00046844">
              <w:rPr>
                <w:rFonts w:cs="Arial"/>
                <w:b/>
                <w:color w:val="auto"/>
                <w:lang w:val="en" w:eastAsia="en-GB"/>
              </w:rPr>
              <w:t>Sandbox tenant</w:t>
            </w:r>
            <w:r w:rsidRPr="00046844">
              <w:rPr>
                <w:rFonts w:cs="Arial"/>
                <w:bCs/>
                <w:color w:val="auto"/>
                <w:lang w:val="en" w:eastAsia="en-GB"/>
              </w:rPr>
              <w:t xml:space="preserve"> in our Development Environment. Note API usage (a metered costs) is activated by the use of some of these tools.  </w:t>
            </w:r>
          </w:p>
          <w:p w14:paraId="3B4E482B" w14:textId="0C5D7B5B" w:rsidR="00985E06" w:rsidRPr="00CC7F7B" w:rsidRDefault="00985E06">
            <w:pPr>
              <w:spacing w:line="276" w:lineRule="auto"/>
              <w:jc w:val="both"/>
              <w:rPr>
                <w:rStyle w:val="normaltextrun"/>
                <w:rFonts w:cs="Arial"/>
                <w:color w:val="auto"/>
                <w:position w:val="1"/>
                <w:lang w:val="en"/>
              </w:rPr>
            </w:pPr>
          </w:p>
        </w:tc>
      </w:tr>
    </w:tbl>
    <w:p w14:paraId="68E6B98D" w14:textId="443D5A3A" w:rsidR="00985E06" w:rsidRDefault="00985E06">
      <w:pPr>
        <w:spacing w:line="276" w:lineRule="auto"/>
        <w:jc w:val="both"/>
        <w:rPr>
          <w:rStyle w:val="normaltextrun"/>
          <w:rFonts w:cs="Arial"/>
          <w:position w:val="1"/>
          <w:szCs w:val="20"/>
        </w:rPr>
      </w:pPr>
    </w:p>
    <w:p w14:paraId="00BB2A55" w14:textId="77777777" w:rsidR="006164B1" w:rsidRDefault="006164B1">
      <w:pPr>
        <w:spacing w:line="276" w:lineRule="auto"/>
        <w:jc w:val="both"/>
        <w:rPr>
          <w:rStyle w:val="normaltextrun"/>
          <w:rFonts w:cs="Arial"/>
          <w:position w:val="1"/>
          <w:szCs w:val="20"/>
        </w:rPr>
      </w:pPr>
    </w:p>
    <w:p w14:paraId="4BDE5E6C" w14:textId="124733BC" w:rsidR="000A76B0" w:rsidRPr="00046844" w:rsidRDefault="000A76B0">
      <w:pPr>
        <w:spacing w:line="276" w:lineRule="auto"/>
        <w:jc w:val="both"/>
        <w:rPr>
          <w:rFonts w:cs="Arial"/>
          <w:b/>
          <w:bCs/>
          <w:color w:val="auto"/>
          <w:szCs w:val="20"/>
          <w:lang w:val="en" w:eastAsia="en-GB"/>
        </w:rPr>
      </w:pPr>
      <w:r w:rsidRPr="00CC7F7B">
        <w:rPr>
          <w:rFonts w:cs="Arial"/>
          <w:b/>
          <w:bCs/>
          <w:color w:val="0A5E58"/>
          <w:sz w:val="24"/>
          <w:szCs w:val="24"/>
          <w:lang w:val="en" w:eastAsia="en-GB"/>
        </w:rPr>
        <w:t xml:space="preserve">Databridge </w:t>
      </w:r>
      <w:r w:rsidRPr="00046844">
        <w:rPr>
          <w:rStyle w:val="normaltextrun"/>
          <w:rFonts w:cs="Arial"/>
          <w:color w:val="auto"/>
          <w:szCs w:val="20"/>
        </w:rPr>
        <w:t>(a companywide license)</w:t>
      </w:r>
    </w:p>
    <w:p w14:paraId="1EA7C3C4" w14:textId="69699891" w:rsidR="00C419FB" w:rsidRPr="00046844" w:rsidRDefault="00E747C8">
      <w:pPr>
        <w:spacing w:line="276" w:lineRule="auto"/>
        <w:jc w:val="both"/>
        <w:rPr>
          <w:rFonts w:cs="Arial"/>
          <w:bCs/>
          <w:color w:val="auto"/>
          <w:szCs w:val="20"/>
          <w:lang w:val="en" w:eastAsia="en-GB"/>
        </w:rPr>
      </w:pPr>
      <w:r w:rsidRPr="00046844">
        <w:rPr>
          <w:color w:val="auto"/>
        </w:rPr>
        <w:t xml:space="preserve">Another </w:t>
      </w:r>
      <w:r w:rsidR="0027311D" w:rsidRPr="00046844">
        <w:rPr>
          <w:color w:val="auto"/>
        </w:rPr>
        <w:t xml:space="preserve">useful </w:t>
      </w:r>
      <w:r w:rsidRPr="00046844">
        <w:rPr>
          <w:color w:val="auto"/>
        </w:rPr>
        <w:t>tool</w:t>
      </w:r>
      <w:r w:rsidR="0027311D" w:rsidRPr="00046844">
        <w:rPr>
          <w:color w:val="auto"/>
        </w:rPr>
        <w:t xml:space="preserve"> available </w:t>
      </w:r>
      <w:r w:rsidRPr="00046844">
        <w:rPr>
          <w:color w:val="auto"/>
        </w:rPr>
        <w:t xml:space="preserve">in the </w:t>
      </w:r>
      <w:hyperlink r:id="rId19" w:history="1">
        <w:r w:rsidR="000A76B0" w:rsidRPr="00397440">
          <w:rPr>
            <w:rStyle w:val="Hyperlink"/>
            <w:color w:val="D4450D"/>
          </w:rPr>
          <w:t>SuperOffice Expander Services</w:t>
        </w:r>
      </w:hyperlink>
      <w:r w:rsidR="000A76B0">
        <w:rPr>
          <w:rFonts w:cs="Arial"/>
          <w:bCs/>
          <w:color w:val="212121"/>
          <w:szCs w:val="20"/>
          <w:lang w:val="en" w:eastAsia="en-GB"/>
        </w:rPr>
        <w:t xml:space="preserve"> </w:t>
      </w:r>
      <w:r>
        <w:rPr>
          <w:rFonts w:cs="Arial"/>
          <w:bCs/>
          <w:color w:val="212121"/>
          <w:szCs w:val="20"/>
          <w:lang w:val="en" w:eastAsia="en-GB"/>
        </w:rPr>
        <w:t xml:space="preserve"> </w:t>
      </w:r>
      <w:r w:rsidRPr="00046844">
        <w:rPr>
          <w:rFonts w:cs="Arial"/>
          <w:bCs/>
          <w:color w:val="auto"/>
          <w:szCs w:val="20"/>
          <w:lang w:val="en" w:eastAsia="en-GB"/>
        </w:rPr>
        <w:t>toolbox is Databridge</w:t>
      </w:r>
      <w:r w:rsidR="00885407" w:rsidRPr="00046844">
        <w:rPr>
          <w:rFonts w:cs="Arial"/>
          <w:bCs/>
          <w:color w:val="auto"/>
          <w:szCs w:val="20"/>
          <w:lang w:val="en" w:eastAsia="en-GB"/>
        </w:rPr>
        <w:t xml:space="preserve">. Databridge </w:t>
      </w:r>
      <w:r w:rsidR="00843A1E" w:rsidRPr="00046844">
        <w:rPr>
          <w:rFonts w:cs="Arial"/>
          <w:bCs/>
          <w:color w:val="auto"/>
          <w:szCs w:val="20"/>
          <w:lang w:val="en" w:eastAsia="en-GB"/>
        </w:rPr>
        <w:t>lets you import and export anything between SuperOffice CRM and your other cloud solutions</w:t>
      </w:r>
      <w:r w:rsidR="008E23C2" w:rsidRPr="00046844">
        <w:rPr>
          <w:rFonts w:cs="Arial"/>
          <w:bCs/>
          <w:color w:val="auto"/>
          <w:szCs w:val="20"/>
          <w:lang w:val="en" w:eastAsia="en-GB"/>
        </w:rPr>
        <w:t xml:space="preserve"> once or as many times you need, which </w:t>
      </w:r>
      <w:r w:rsidR="00C419FB" w:rsidRPr="00046844">
        <w:rPr>
          <w:rFonts w:cs="Arial"/>
          <w:bCs/>
          <w:color w:val="auto"/>
          <w:szCs w:val="20"/>
          <w:lang w:val="en" w:eastAsia="en-GB"/>
        </w:rPr>
        <w:t>ensur</w:t>
      </w:r>
      <w:r w:rsidR="008E23C2" w:rsidRPr="00046844">
        <w:rPr>
          <w:rFonts w:cs="Arial"/>
          <w:bCs/>
          <w:color w:val="auto"/>
          <w:szCs w:val="20"/>
          <w:lang w:val="en" w:eastAsia="en-GB"/>
        </w:rPr>
        <w:t xml:space="preserve">es </w:t>
      </w:r>
      <w:r w:rsidR="00C419FB" w:rsidRPr="00046844">
        <w:rPr>
          <w:rFonts w:cs="Arial"/>
          <w:bCs/>
          <w:color w:val="auto"/>
          <w:szCs w:val="20"/>
          <w:lang w:val="en" w:eastAsia="en-GB"/>
        </w:rPr>
        <w:t xml:space="preserve">data consistency, </w:t>
      </w:r>
      <w:r w:rsidR="008E23C2" w:rsidRPr="00046844">
        <w:rPr>
          <w:rFonts w:cs="Arial"/>
          <w:bCs/>
          <w:color w:val="auto"/>
          <w:szCs w:val="20"/>
          <w:lang w:val="en" w:eastAsia="en-GB"/>
        </w:rPr>
        <w:t xml:space="preserve">data </w:t>
      </w:r>
      <w:r w:rsidR="00C419FB" w:rsidRPr="00046844">
        <w:rPr>
          <w:rFonts w:cs="Arial"/>
          <w:bCs/>
          <w:color w:val="auto"/>
          <w:szCs w:val="20"/>
          <w:lang w:val="en" w:eastAsia="en-GB"/>
        </w:rPr>
        <w:t>quality and sav</w:t>
      </w:r>
      <w:r w:rsidR="008E23C2" w:rsidRPr="00046844">
        <w:rPr>
          <w:rFonts w:cs="Arial"/>
          <w:bCs/>
          <w:color w:val="auto"/>
          <w:szCs w:val="20"/>
          <w:lang w:val="en" w:eastAsia="en-GB"/>
        </w:rPr>
        <w:t xml:space="preserve">es you </w:t>
      </w:r>
      <w:r w:rsidR="00C419FB" w:rsidRPr="00046844">
        <w:rPr>
          <w:rFonts w:cs="Arial"/>
          <w:bCs/>
          <w:color w:val="auto"/>
          <w:szCs w:val="20"/>
          <w:lang w:val="en" w:eastAsia="en-GB"/>
        </w:rPr>
        <w:t xml:space="preserve">time from </w:t>
      </w:r>
      <w:r w:rsidR="008E23C2" w:rsidRPr="00046844">
        <w:rPr>
          <w:rFonts w:cs="Arial"/>
          <w:bCs/>
          <w:color w:val="auto"/>
          <w:szCs w:val="20"/>
          <w:lang w:val="en" w:eastAsia="en-GB"/>
        </w:rPr>
        <w:t xml:space="preserve">otherwise </w:t>
      </w:r>
      <w:r w:rsidR="00C419FB" w:rsidRPr="00046844">
        <w:rPr>
          <w:rFonts w:cs="Arial"/>
          <w:bCs/>
          <w:color w:val="auto"/>
          <w:szCs w:val="20"/>
          <w:lang w:val="en" w:eastAsia="en-GB"/>
        </w:rPr>
        <w:t xml:space="preserve">manual </w:t>
      </w:r>
      <w:r w:rsidR="008E23C2" w:rsidRPr="00046844">
        <w:rPr>
          <w:rFonts w:cs="Arial"/>
          <w:bCs/>
          <w:color w:val="auto"/>
          <w:szCs w:val="20"/>
          <w:lang w:val="en" w:eastAsia="en-GB"/>
        </w:rPr>
        <w:t>processes</w:t>
      </w:r>
      <w:r w:rsidR="002901D6" w:rsidRPr="00046844">
        <w:rPr>
          <w:rFonts w:cs="Arial"/>
          <w:bCs/>
          <w:color w:val="auto"/>
          <w:szCs w:val="20"/>
          <w:lang w:val="en" w:eastAsia="en-GB"/>
        </w:rPr>
        <w:t xml:space="preserve">. </w:t>
      </w:r>
    </w:p>
    <w:p w14:paraId="2293C0D5" w14:textId="5AFBC2C5" w:rsidR="00C419FB" w:rsidRPr="00046844" w:rsidRDefault="00C419FB">
      <w:pPr>
        <w:spacing w:line="276" w:lineRule="auto"/>
        <w:jc w:val="both"/>
        <w:rPr>
          <w:rFonts w:cs="Arial"/>
          <w:bCs/>
          <w:color w:val="auto"/>
          <w:szCs w:val="20"/>
          <w:lang w:val="en" w:eastAsia="en-GB"/>
        </w:rPr>
      </w:pPr>
    </w:p>
    <w:tbl>
      <w:tblPr>
        <w:tblStyle w:val="TableGrid"/>
        <w:tblW w:w="0" w:type="auto"/>
        <w:tblLook w:val="04A0" w:firstRow="1" w:lastRow="0" w:firstColumn="1" w:lastColumn="0" w:noHBand="0" w:noVBand="1"/>
      </w:tblPr>
      <w:tblGrid>
        <w:gridCol w:w="9395"/>
      </w:tblGrid>
      <w:tr w:rsidR="00046844" w:rsidRPr="00046844" w14:paraId="2A5BBCF1" w14:textId="77777777" w:rsidTr="00C800C8">
        <w:tc>
          <w:tcPr>
            <w:tcW w:w="9395" w:type="dxa"/>
            <w:tcBorders>
              <w:top w:val="nil"/>
              <w:left w:val="nil"/>
              <w:bottom w:val="nil"/>
              <w:right w:val="nil"/>
            </w:tcBorders>
            <w:shd w:val="clear" w:color="auto" w:fill="F2F7F6"/>
          </w:tcPr>
          <w:p w14:paraId="29EEA68B" w14:textId="77777777" w:rsidR="00C800C8" w:rsidRPr="00046844" w:rsidRDefault="00C800C8">
            <w:pPr>
              <w:spacing w:line="276" w:lineRule="auto"/>
              <w:jc w:val="both"/>
              <w:rPr>
                <w:rFonts w:cs="Arial"/>
                <w:bCs/>
                <w:color w:val="auto"/>
                <w:lang w:val="en" w:eastAsia="en-GB"/>
              </w:rPr>
            </w:pPr>
          </w:p>
          <w:p w14:paraId="578911B3" w14:textId="6E0AA87D" w:rsidR="00C800C8" w:rsidRPr="00046844" w:rsidRDefault="00C800C8">
            <w:pPr>
              <w:spacing w:line="276" w:lineRule="auto"/>
              <w:jc w:val="both"/>
              <w:rPr>
                <w:rFonts w:cs="Arial"/>
                <w:bCs/>
                <w:color w:val="auto"/>
                <w:lang w:val="en" w:eastAsia="en-GB"/>
              </w:rPr>
            </w:pPr>
            <w:r w:rsidRPr="00046844">
              <w:rPr>
                <w:rFonts w:cs="Arial"/>
                <w:bCs/>
                <w:color w:val="auto"/>
                <w:lang w:val="en" w:eastAsia="en-GB"/>
              </w:rPr>
              <w:t xml:space="preserve">Databridge lets you define data to flow between your systems on an ad-hoc basis or set up scheduled integration routines to fit your business workflows. The tool handles duplicates automatically and support multiple formats, including Excel and Google Sheets formats, and multiple cloud storage services, including Dropbox, Google Drive, Microsoft One-Drive, (S)FTP and email. Databridge interface allow regular CRM administrators to use the tool as well as your IT personnel or consultants.   </w:t>
            </w:r>
          </w:p>
          <w:p w14:paraId="0F00BCE8" w14:textId="77777777" w:rsidR="00C800C8" w:rsidRPr="00046844" w:rsidRDefault="00C800C8">
            <w:pPr>
              <w:spacing w:line="276" w:lineRule="auto"/>
              <w:jc w:val="both"/>
              <w:rPr>
                <w:rFonts w:cs="Arial"/>
                <w:bCs/>
                <w:color w:val="auto"/>
                <w:lang w:val="en" w:eastAsia="en-GB"/>
              </w:rPr>
            </w:pPr>
          </w:p>
        </w:tc>
      </w:tr>
    </w:tbl>
    <w:p w14:paraId="076BDA15" w14:textId="77777777" w:rsidR="00C800C8" w:rsidRDefault="00C800C8">
      <w:pPr>
        <w:spacing w:line="276" w:lineRule="auto"/>
        <w:jc w:val="both"/>
        <w:rPr>
          <w:rFonts w:cs="Arial"/>
          <w:bCs/>
          <w:color w:val="212121"/>
          <w:szCs w:val="20"/>
          <w:lang w:val="en" w:eastAsia="en-GB"/>
        </w:rPr>
      </w:pPr>
    </w:p>
    <w:p w14:paraId="1DF6B775" w14:textId="77777777" w:rsidR="00843A1E" w:rsidRDefault="00843A1E">
      <w:pPr>
        <w:spacing w:line="276" w:lineRule="auto"/>
        <w:jc w:val="both"/>
        <w:rPr>
          <w:rFonts w:cs="Arial"/>
          <w:bCs/>
          <w:color w:val="212121"/>
          <w:szCs w:val="20"/>
          <w:lang w:val="en" w:eastAsia="en-GB"/>
        </w:rPr>
      </w:pPr>
    </w:p>
    <w:p w14:paraId="18AA2471" w14:textId="3597E9A4" w:rsidR="001D07B9" w:rsidRPr="00046844" w:rsidRDefault="001D07B9">
      <w:pPr>
        <w:spacing w:line="276" w:lineRule="auto"/>
        <w:jc w:val="both"/>
        <w:rPr>
          <w:rFonts w:cs="Arial"/>
          <w:b/>
          <w:bCs/>
          <w:color w:val="auto"/>
          <w:szCs w:val="20"/>
          <w:lang w:val="en" w:eastAsia="en-GB"/>
        </w:rPr>
      </w:pPr>
      <w:r w:rsidRPr="00CC7F7B">
        <w:rPr>
          <w:rFonts w:cs="Arial"/>
          <w:b/>
          <w:bCs/>
          <w:color w:val="0A5E58"/>
          <w:sz w:val="24"/>
          <w:szCs w:val="24"/>
          <w:lang w:val="en" w:eastAsia="en-GB"/>
        </w:rPr>
        <w:t xml:space="preserve">Cross-domain </w:t>
      </w:r>
      <w:r w:rsidR="0058377B">
        <w:rPr>
          <w:rFonts w:cs="Arial"/>
          <w:b/>
          <w:bCs/>
          <w:color w:val="0A5E58"/>
          <w:sz w:val="24"/>
          <w:szCs w:val="24"/>
          <w:lang w:val="en" w:eastAsia="en-GB"/>
        </w:rPr>
        <w:t>I</w:t>
      </w:r>
      <w:r w:rsidRPr="00CC7F7B">
        <w:rPr>
          <w:rFonts w:cs="Arial"/>
          <w:b/>
          <w:bCs/>
          <w:color w:val="0A5E58"/>
          <w:sz w:val="24"/>
          <w:szCs w:val="24"/>
          <w:lang w:val="en" w:eastAsia="en-GB"/>
        </w:rPr>
        <w:t>denti</w:t>
      </w:r>
      <w:r w:rsidR="00941376">
        <w:rPr>
          <w:rFonts w:cs="Arial"/>
          <w:b/>
          <w:bCs/>
          <w:color w:val="0A5E58"/>
          <w:sz w:val="24"/>
          <w:szCs w:val="24"/>
          <w:lang w:val="en" w:eastAsia="en-GB"/>
        </w:rPr>
        <w:t>t</w:t>
      </w:r>
      <w:r w:rsidRPr="00CC7F7B">
        <w:rPr>
          <w:rFonts w:cs="Arial"/>
          <w:b/>
          <w:bCs/>
          <w:color w:val="0A5E58"/>
          <w:sz w:val="24"/>
          <w:szCs w:val="24"/>
          <w:lang w:val="en" w:eastAsia="en-GB"/>
        </w:rPr>
        <w:t xml:space="preserve">y </w:t>
      </w:r>
      <w:r w:rsidR="0058377B">
        <w:rPr>
          <w:rFonts w:cs="Arial"/>
          <w:b/>
          <w:bCs/>
          <w:color w:val="0A5E58"/>
          <w:sz w:val="24"/>
          <w:szCs w:val="24"/>
          <w:lang w:val="en" w:eastAsia="en-GB"/>
        </w:rPr>
        <w:t>M</w:t>
      </w:r>
      <w:r w:rsidRPr="00CC7F7B">
        <w:rPr>
          <w:rFonts w:cs="Arial"/>
          <w:b/>
          <w:bCs/>
          <w:color w:val="0A5E58"/>
          <w:sz w:val="24"/>
          <w:szCs w:val="24"/>
          <w:lang w:val="en" w:eastAsia="en-GB"/>
        </w:rPr>
        <w:t xml:space="preserve">anagement (SCIM) </w:t>
      </w:r>
      <w:r w:rsidRPr="00046844">
        <w:rPr>
          <w:rStyle w:val="normaltextrun"/>
          <w:rFonts w:cs="Arial"/>
          <w:color w:val="auto"/>
          <w:szCs w:val="20"/>
        </w:rPr>
        <w:t>(a companywide license)</w:t>
      </w:r>
    </w:p>
    <w:p w14:paraId="5244CF54" w14:textId="1FEAFD24" w:rsidR="001D07B9" w:rsidRPr="00046844" w:rsidRDefault="001D07B9">
      <w:pPr>
        <w:spacing w:line="276" w:lineRule="auto"/>
        <w:jc w:val="both"/>
        <w:rPr>
          <w:rFonts w:cs="Arial"/>
          <w:bCs/>
          <w:color w:val="auto"/>
          <w:szCs w:val="20"/>
          <w:lang w:val="en" w:eastAsia="en-GB"/>
        </w:rPr>
      </w:pPr>
      <w:r w:rsidRPr="00046844">
        <w:rPr>
          <w:color w:val="auto"/>
        </w:rPr>
        <w:t>Use your current user admin tool to manage users in SuperOffice CRM. SCIM saves your IT administrators time</w:t>
      </w:r>
      <w:r w:rsidR="004901A2" w:rsidRPr="00046844">
        <w:rPr>
          <w:color w:val="auto"/>
        </w:rPr>
        <w:t xml:space="preserve">, streamlines your user-management and reduces </w:t>
      </w:r>
      <w:r w:rsidR="004E1623" w:rsidRPr="00046844">
        <w:rPr>
          <w:color w:val="auto"/>
        </w:rPr>
        <w:t xml:space="preserve">the risk of errors. </w:t>
      </w:r>
      <w:r w:rsidR="001447D5" w:rsidRPr="00046844">
        <w:rPr>
          <w:color w:val="auto"/>
        </w:rPr>
        <w:t xml:space="preserve"> </w:t>
      </w:r>
    </w:p>
    <w:p w14:paraId="34D29FE9" w14:textId="77777777" w:rsidR="001D07B9" w:rsidRPr="00046844" w:rsidRDefault="001D07B9">
      <w:pPr>
        <w:spacing w:line="276" w:lineRule="auto"/>
        <w:jc w:val="both"/>
        <w:rPr>
          <w:rFonts w:cs="Arial"/>
          <w:bCs/>
          <w:color w:val="auto"/>
          <w:szCs w:val="20"/>
          <w:lang w:val="en" w:eastAsia="en-GB"/>
        </w:rPr>
      </w:pPr>
    </w:p>
    <w:tbl>
      <w:tblPr>
        <w:tblStyle w:val="TableGrid"/>
        <w:tblW w:w="0" w:type="auto"/>
        <w:tblLook w:val="04A0" w:firstRow="1" w:lastRow="0" w:firstColumn="1" w:lastColumn="0" w:noHBand="0" w:noVBand="1"/>
      </w:tblPr>
      <w:tblGrid>
        <w:gridCol w:w="9395"/>
      </w:tblGrid>
      <w:tr w:rsidR="00046844" w:rsidRPr="00046844" w14:paraId="6FFE9604" w14:textId="77777777" w:rsidTr="004507E2">
        <w:tc>
          <w:tcPr>
            <w:tcW w:w="9395" w:type="dxa"/>
            <w:tcBorders>
              <w:top w:val="nil"/>
              <w:left w:val="nil"/>
              <w:bottom w:val="nil"/>
              <w:right w:val="nil"/>
            </w:tcBorders>
            <w:shd w:val="clear" w:color="auto" w:fill="F2F7F6"/>
          </w:tcPr>
          <w:p w14:paraId="0F4D71AF" w14:textId="77777777" w:rsidR="001D07B9" w:rsidRPr="00046844" w:rsidRDefault="001D07B9">
            <w:pPr>
              <w:spacing w:line="276" w:lineRule="auto"/>
              <w:jc w:val="both"/>
              <w:rPr>
                <w:rFonts w:cs="Arial"/>
                <w:bCs/>
                <w:color w:val="auto"/>
                <w:lang w:val="en" w:eastAsia="en-GB"/>
              </w:rPr>
            </w:pPr>
          </w:p>
          <w:p w14:paraId="290EF75B" w14:textId="1C9DFDA2" w:rsidR="001D07B9" w:rsidRPr="00046844" w:rsidRDefault="004E1623">
            <w:pPr>
              <w:spacing w:line="276" w:lineRule="auto"/>
              <w:jc w:val="both"/>
              <w:rPr>
                <w:rFonts w:cs="Arial"/>
                <w:bCs/>
                <w:color w:val="auto"/>
                <w:lang w:val="en" w:eastAsia="en-GB"/>
              </w:rPr>
            </w:pPr>
            <w:r w:rsidRPr="00046844">
              <w:rPr>
                <w:rFonts w:cs="Arial"/>
                <w:bCs/>
                <w:color w:val="auto"/>
                <w:lang w:val="en" w:eastAsia="en-GB"/>
              </w:rPr>
              <w:t xml:space="preserve">SCIM </w:t>
            </w:r>
            <w:r w:rsidR="00834A29" w:rsidRPr="00046844">
              <w:rPr>
                <w:rFonts w:cs="Arial"/>
                <w:bCs/>
                <w:color w:val="auto"/>
                <w:lang w:val="en" w:eastAsia="en-GB"/>
              </w:rPr>
              <w:t xml:space="preserve">is a cloud-only feature and </w:t>
            </w:r>
            <w:r w:rsidRPr="00046844">
              <w:rPr>
                <w:rFonts w:cs="Arial"/>
                <w:bCs/>
                <w:color w:val="auto"/>
                <w:lang w:val="en" w:eastAsia="en-GB"/>
              </w:rPr>
              <w:t xml:space="preserve">requires </w:t>
            </w:r>
            <w:r w:rsidR="00CD06D6" w:rsidRPr="00046844">
              <w:rPr>
                <w:rFonts w:cs="Arial"/>
                <w:bCs/>
                <w:color w:val="auto"/>
                <w:lang w:val="en" w:eastAsia="en-GB"/>
              </w:rPr>
              <w:t>Azure Active Directory (Azure AD)</w:t>
            </w:r>
            <w:r w:rsidRPr="00046844">
              <w:rPr>
                <w:rFonts w:cs="Arial"/>
                <w:bCs/>
                <w:color w:val="auto"/>
                <w:lang w:val="en" w:eastAsia="en-GB"/>
              </w:rPr>
              <w:t xml:space="preserve"> or Google</w:t>
            </w:r>
            <w:r w:rsidR="00834A29" w:rsidRPr="00046844">
              <w:rPr>
                <w:rFonts w:cs="Arial"/>
                <w:bCs/>
                <w:color w:val="auto"/>
                <w:lang w:val="en" w:eastAsia="en-GB"/>
              </w:rPr>
              <w:t xml:space="preserve">. Available upon request. </w:t>
            </w:r>
          </w:p>
          <w:p w14:paraId="3E341B0D" w14:textId="77777777" w:rsidR="001D07B9" w:rsidRPr="00046844" w:rsidRDefault="001D07B9">
            <w:pPr>
              <w:spacing w:line="276" w:lineRule="auto"/>
              <w:jc w:val="both"/>
              <w:rPr>
                <w:rFonts w:cs="Arial"/>
                <w:bCs/>
                <w:color w:val="auto"/>
                <w:lang w:val="en" w:eastAsia="en-GB"/>
              </w:rPr>
            </w:pPr>
          </w:p>
        </w:tc>
      </w:tr>
    </w:tbl>
    <w:p w14:paraId="14CDFE8F" w14:textId="2753A864" w:rsidR="001D07B9" w:rsidRDefault="001D07B9">
      <w:pPr>
        <w:spacing w:line="276" w:lineRule="auto"/>
        <w:jc w:val="both"/>
        <w:rPr>
          <w:rFonts w:cs="Arial"/>
          <w:bCs/>
          <w:color w:val="212121"/>
          <w:szCs w:val="20"/>
          <w:lang w:val="en" w:eastAsia="en-GB"/>
        </w:rPr>
      </w:pPr>
    </w:p>
    <w:p w14:paraId="4F6FCFEE" w14:textId="77777777" w:rsidR="006164B1" w:rsidRDefault="006164B1">
      <w:pPr>
        <w:spacing w:line="276" w:lineRule="auto"/>
        <w:jc w:val="both"/>
        <w:rPr>
          <w:rFonts w:cs="Arial"/>
          <w:bCs/>
          <w:color w:val="212121"/>
          <w:szCs w:val="20"/>
          <w:lang w:val="en" w:eastAsia="en-GB"/>
        </w:rPr>
      </w:pPr>
    </w:p>
    <w:p w14:paraId="510BC1A7" w14:textId="135D217E" w:rsidR="00BB03E3" w:rsidRPr="00046844" w:rsidRDefault="00BB03E3">
      <w:pPr>
        <w:spacing w:line="276" w:lineRule="auto"/>
        <w:jc w:val="both"/>
        <w:rPr>
          <w:rFonts w:cs="Arial"/>
          <w:b/>
          <w:bCs/>
          <w:color w:val="auto"/>
          <w:szCs w:val="20"/>
          <w:lang w:val="en" w:eastAsia="en-GB"/>
        </w:rPr>
      </w:pPr>
      <w:r>
        <w:rPr>
          <w:rFonts w:cs="Arial"/>
          <w:b/>
          <w:bCs/>
          <w:color w:val="0A5E58"/>
          <w:sz w:val="24"/>
          <w:szCs w:val="24"/>
          <w:lang w:val="en" w:eastAsia="en-GB"/>
        </w:rPr>
        <w:lastRenderedPageBreak/>
        <w:t>Production Sandbox Environment</w:t>
      </w:r>
      <w:r w:rsidRPr="004507E2">
        <w:rPr>
          <w:rFonts w:cs="Arial"/>
          <w:b/>
          <w:bCs/>
          <w:color w:val="0A5E58"/>
          <w:sz w:val="24"/>
          <w:szCs w:val="24"/>
          <w:lang w:val="en" w:eastAsia="en-GB"/>
        </w:rPr>
        <w:t xml:space="preserve"> </w:t>
      </w:r>
      <w:r w:rsidRPr="00046844">
        <w:rPr>
          <w:rStyle w:val="normaltextrun"/>
          <w:rFonts w:cs="Arial"/>
          <w:color w:val="auto"/>
          <w:szCs w:val="20"/>
        </w:rPr>
        <w:t>(</w:t>
      </w:r>
      <w:r w:rsidR="003A5440" w:rsidRPr="00046844">
        <w:rPr>
          <w:rStyle w:val="normaltextrun"/>
          <w:rFonts w:cs="Arial"/>
          <w:color w:val="auto"/>
          <w:szCs w:val="20"/>
        </w:rPr>
        <w:t>optional number of plans</w:t>
      </w:r>
      <w:r w:rsidRPr="00046844">
        <w:rPr>
          <w:rStyle w:val="normaltextrun"/>
          <w:rFonts w:cs="Arial"/>
          <w:color w:val="auto"/>
          <w:szCs w:val="20"/>
        </w:rPr>
        <w:t>)</w:t>
      </w:r>
    </w:p>
    <w:p w14:paraId="4B110DC4" w14:textId="749E500B" w:rsidR="00BB03E3" w:rsidRPr="00046844" w:rsidRDefault="003A5440">
      <w:pPr>
        <w:spacing w:line="276" w:lineRule="auto"/>
        <w:jc w:val="both"/>
        <w:rPr>
          <w:rFonts w:cs="Arial"/>
          <w:bCs/>
          <w:color w:val="auto"/>
          <w:szCs w:val="20"/>
          <w:lang w:val="en" w:eastAsia="en-GB"/>
        </w:rPr>
      </w:pPr>
      <w:r w:rsidRPr="00046844">
        <w:rPr>
          <w:color w:val="auto"/>
        </w:rPr>
        <w:t xml:space="preserve">A Sandbox in the Production Environment provides you with a copy of your company’s database, including configuration and data, which you can then test, explore new configurations, new apps and integrations as well as use for training purposes without the risk of disturbing your current use of SuperOffice CRM. A Sandbox gives you </w:t>
      </w:r>
      <w:r w:rsidR="00CF47BF" w:rsidRPr="00046844">
        <w:rPr>
          <w:color w:val="auto"/>
        </w:rPr>
        <w:t>the t</w:t>
      </w:r>
      <w:r w:rsidRPr="00046844">
        <w:rPr>
          <w:color w:val="auto"/>
        </w:rPr>
        <w:t xml:space="preserve">esting ground </w:t>
      </w:r>
      <w:r w:rsidR="00CF47BF" w:rsidRPr="00046844">
        <w:rPr>
          <w:color w:val="auto"/>
        </w:rPr>
        <w:t xml:space="preserve">to ensure that your plans for </w:t>
      </w:r>
      <w:r w:rsidR="00A56C41" w:rsidRPr="00046844">
        <w:rPr>
          <w:color w:val="auto"/>
        </w:rPr>
        <w:t xml:space="preserve">your CRM strategy can be optimised before you onboard your users. </w:t>
      </w:r>
      <w:r w:rsidR="00BB03E3" w:rsidRPr="00046844">
        <w:rPr>
          <w:color w:val="auto"/>
        </w:rPr>
        <w:t xml:space="preserve">  </w:t>
      </w:r>
    </w:p>
    <w:p w14:paraId="6849F9D5" w14:textId="77777777" w:rsidR="00BB03E3" w:rsidRPr="00046844" w:rsidRDefault="00BB03E3">
      <w:pPr>
        <w:spacing w:line="276" w:lineRule="auto"/>
        <w:jc w:val="both"/>
        <w:rPr>
          <w:rFonts w:cs="Arial"/>
          <w:bCs/>
          <w:color w:val="auto"/>
          <w:szCs w:val="20"/>
          <w:lang w:val="en" w:eastAsia="en-GB"/>
        </w:rPr>
      </w:pPr>
    </w:p>
    <w:tbl>
      <w:tblPr>
        <w:tblStyle w:val="TableGrid"/>
        <w:tblW w:w="0" w:type="auto"/>
        <w:tblLook w:val="04A0" w:firstRow="1" w:lastRow="0" w:firstColumn="1" w:lastColumn="0" w:noHBand="0" w:noVBand="1"/>
      </w:tblPr>
      <w:tblGrid>
        <w:gridCol w:w="9395"/>
      </w:tblGrid>
      <w:tr w:rsidR="00046844" w:rsidRPr="00046844" w14:paraId="054FB4EE" w14:textId="77777777" w:rsidTr="004507E2">
        <w:tc>
          <w:tcPr>
            <w:tcW w:w="9395" w:type="dxa"/>
            <w:tcBorders>
              <w:top w:val="nil"/>
              <w:left w:val="nil"/>
              <w:bottom w:val="nil"/>
              <w:right w:val="nil"/>
            </w:tcBorders>
            <w:shd w:val="clear" w:color="auto" w:fill="F2F7F6"/>
          </w:tcPr>
          <w:p w14:paraId="79025437" w14:textId="77777777" w:rsidR="00BB03E3" w:rsidRPr="00046844" w:rsidRDefault="00BB03E3">
            <w:pPr>
              <w:spacing w:line="276" w:lineRule="auto"/>
              <w:jc w:val="both"/>
              <w:rPr>
                <w:rFonts w:cs="Arial"/>
                <w:bCs/>
                <w:color w:val="auto"/>
                <w:lang w:val="en" w:eastAsia="en-GB"/>
              </w:rPr>
            </w:pPr>
          </w:p>
          <w:p w14:paraId="149402B6" w14:textId="77777777" w:rsidR="00BB03E3" w:rsidRPr="00046844" w:rsidRDefault="00077BE9">
            <w:pPr>
              <w:spacing w:line="276" w:lineRule="auto"/>
              <w:jc w:val="both"/>
              <w:rPr>
                <w:rFonts w:cs="Arial"/>
                <w:bCs/>
                <w:color w:val="auto"/>
                <w:lang w:val="en" w:eastAsia="en-GB"/>
              </w:rPr>
            </w:pPr>
            <w:r w:rsidRPr="00046844">
              <w:rPr>
                <w:rFonts w:cs="Arial"/>
                <w:bCs/>
                <w:color w:val="auto"/>
                <w:lang w:val="en" w:eastAsia="en-GB"/>
              </w:rPr>
              <w:t xml:space="preserve">It is entirely up to you how many and the type of plans you add in a Production Sandbox </w:t>
            </w:r>
            <w:r w:rsidR="008336E4" w:rsidRPr="00046844">
              <w:rPr>
                <w:rFonts w:cs="Arial"/>
                <w:bCs/>
                <w:color w:val="auto"/>
                <w:lang w:val="en" w:eastAsia="en-GB"/>
              </w:rPr>
              <w:t xml:space="preserve">tenant. The test tenant is a copy of your </w:t>
            </w:r>
            <w:r w:rsidR="004E774C" w:rsidRPr="00046844">
              <w:rPr>
                <w:rFonts w:cs="Arial"/>
                <w:bCs/>
                <w:color w:val="auto"/>
                <w:lang w:val="en" w:eastAsia="en-GB"/>
              </w:rPr>
              <w:t xml:space="preserve">actual production database at a given time, and regular updates of your data is included in the subscription. </w:t>
            </w:r>
          </w:p>
          <w:p w14:paraId="7EC922F9" w14:textId="48703AFE" w:rsidR="00E068C3" w:rsidRPr="00046844" w:rsidRDefault="00E068C3">
            <w:pPr>
              <w:spacing w:line="276" w:lineRule="auto"/>
              <w:jc w:val="both"/>
              <w:rPr>
                <w:rFonts w:cs="Arial"/>
                <w:bCs/>
                <w:color w:val="auto"/>
                <w:lang w:val="en" w:eastAsia="en-GB"/>
              </w:rPr>
            </w:pPr>
          </w:p>
        </w:tc>
      </w:tr>
    </w:tbl>
    <w:p w14:paraId="0E3B6086" w14:textId="77777777" w:rsidR="006164B1" w:rsidRDefault="006164B1">
      <w:pPr>
        <w:spacing w:line="276" w:lineRule="auto"/>
        <w:jc w:val="both"/>
        <w:rPr>
          <w:rFonts w:cs="Arial"/>
          <w:b/>
          <w:color w:val="212121"/>
          <w:szCs w:val="20"/>
          <w:lang w:val="en" w:eastAsia="en-GB"/>
        </w:rPr>
      </w:pPr>
    </w:p>
    <w:p w14:paraId="35F11E8D" w14:textId="7E2DD85E" w:rsidR="004A4188" w:rsidRDefault="004A4188">
      <w:pPr>
        <w:spacing w:line="276" w:lineRule="auto"/>
        <w:jc w:val="both"/>
        <w:rPr>
          <w:rFonts w:cs="Arial"/>
          <w:bCs/>
          <w:color w:val="212121"/>
          <w:szCs w:val="20"/>
          <w:lang w:val="en" w:eastAsia="en-GB"/>
        </w:rPr>
      </w:pPr>
    </w:p>
    <w:p w14:paraId="69E54EE1" w14:textId="3F19BED7" w:rsidR="00F664F8" w:rsidRPr="00046844" w:rsidRDefault="00FE3F07">
      <w:pPr>
        <w:spacing w:line="276" w:lineRule="auto"/>
        <w:jc w:val="both"/>
        <w:rPr>
          <w:rFonts w:cs="Arial"/>
          <w:b/>
          <w:bCs/>
          <w:color w:val="auto"/>
          <w:szCs w:val="20"/>
          <w:lang w:val="en" w:eastAsia="en-GB"/>
        </w:rPr>
      </w:pPr>
      <w:r w:rsidRPr="00CC7F7B">
        <w:rPr>
          <w:rFonts w:cs="Arial"/>
          <w:b/>
          <w:bCs/>
          <w:color w:val="0A5E58"/>
          <w:sz w:val="24"/>
          <w:szCs w:val="24"/>
          <w:lang w:val="en" w:eastAsia="en-GB"/>
        </w:rPr>
        <w:t>Apps from the SuperOffice App Store</w:t>
      </w:r>
      <w:r w:rsidR="00094E21" w:rsidRPr="00CC7F7B">
        <w:rPr>
          <w:rFonts w:cs="Arial"/>
          <w:b/>
          <w:bCs/>
          <w:color w:val="0A5E58"/>
          <w:sz w:val="24"/>
          <w:szCs w:val="24"/>
          <w:lang w:val="en" w:eastAsia="en-GB"/>
        </w:rPr>
        <w:t xml:space="preserve"> </w:t>
      </w:r>
      <w:r w:rsidR="00094E21" w:rsidRPr="00046844">
        <w:rPr>
          <w:rFonts w:cs="Arial"/>
          <w:color w:val="auto"/>
          <w:szCs w:val="20"/>
          <w:lang w:val="en" w:eastAsia="en-GB"/>
        </w:rPr>
        <w:t>(3</w:t>
      </w:r>
      <w:r w:rsidR="00094E21" w:rsidRPr="00046844">
        <w:rPr>
          <w:rFonts w:cs="Arial"/>
          <w:color w:val="auto"/>
          <w:szCs w:val="20"/>
          <w:vertAlign w:val="superscript"/>
          <w:lang w:val="en" w:eastAsia="en-GB"/>
        </w:rPr>
        <w:t>rd</w:t>
      </w:r>
      <w:r w:rsidR="00094E21" w:rsidRPr="00046844">
        <w:rPr>
          <w:rFonts w:cs="Arial"/>
          <w:color w:val="auto"/>
          <w:szCs w:val="20"/>
          <w:lang w:val="en" w:eastAsia="en-GB"/>
        </w:rPr>
        <w:t xml:space="preserve"> party applications)</w:t>
      </w:r>
    </w:p>
    <w:p w14:paraId="44B5CB8E" w14:textId="3F967DBE" w:rsidR="0090328F" w:rsidRPr="00046844" w:rsidRDefault="00DC7F1F">
      <w:pPr>
        <w:spacing w:line="276" w:lineRule="auto"/>
        <w:jc w:val="both"/>
        <w:rPr>
          <w:rFonts w:cs="Arial"/>
          <w:bCs/>
          <w:color w:val="auto"/>
          <w:szCs w:val="20"/>
          <w:lang w:val="en" w:eastAsia="en-GB"/>
        </w:rPr>
      </w:pPr>
      <w:r w:rsidRPr="00046844">
        <w:rPr>
          <w:rFonts w:cs="Arial"/>
          <w:bCs/>
          <w:color w:val="auto"/>
          <w:szCs w:val="20"/>
          <w:lang w:val="en" w:eastAsia="en-GB"/>
        </w:rPr>
        <w:t>SuperOffice AS can choose from a range of additional 3</w:t>
      </w:r>
      <w:r w:rsidRPr="00046844">
        <w:rPr>
          <w:rFonts w:cs="Arial"/>
          <w:bCs/>
          <w:color w:val="auto"/>
          <w:szCs w:val="20"/>
          <w:vertAlign w:val="superscript"/>
          <w:lang w:val="en" w:eastAsia="en-GB"/>
        </w:rPr>
        <w:t>rd</w:t>
      </w:r>
      <w:r w:rsidRPr="00046844">
        <w:rPr>
          <w:rFonts w:cs="Arial"/>
          <w:bCs/>
          <w:color w:val="auto"/>
          <w:szCs w:val="20"/>
          <w:lang w:val="en" w:eastAsia="en-GB"/>
        </w:rPr>
        <w:t xml:space="preserve"> party apps available from the SuperOffice App Store. </w:t>
      </w:r>
      <w:r w:rsidR="008623A2" w:rsidRPr="00046844">
        <w:rPr>
          <w:rFonts w:cs="Arial"/>
          <w:bCs/>
          <w:color w:val="auto"/>
          <w:szCs w:val="20"/>
          <w:lang w:val="en" w:eastAsia="en-GB"/>
        </w:rPr>
        <w:t>The a</w:t>
      </w:r>
      <w:r w:rsidR="0090328F" w:rsidRPr="00046844">
        <w:rPr>
          <w:rFonts w:cs="Arial"/>
          <w:bCs/>
          <w:color w:val="auto"/>
          <w:szCs w:val="20"/>
          <w:lang w:val="en" w:eastAsia="en-GB"/>
        </w:rPr>
        <w:t xml:space="preserve">pps </w:t>
      </w:r>
      <w:r w:rsidR="008623A2" w:rsidRPr="00046844">
        <w:rPr>
          <w:rFonts w:cs="Arial"/>
          <w:bCs/>
          <w:color w:val="auto"/>
          <w:szCs w:val="20"/>
          <w:lang w:val="en" w:eastAsia="en-GB"/>
        </w:rPr>
        <w:t xml:space="preserve">available </w:t>
      </w:r>
      <w:r w:rsidR="00C5141C" w:rsidRPr="00046844">
        <w:rPr>
          <w:rFonts w:cs="Arial"/>
          <w:bCs/>
          <w:color w:val="auto"/>
          <w:szCs w:val="20"/>
          <w:lang w:val="en" w:eastAsia="en-GB"/>
        </w:rPr>
        <w:t xml:space="preserve">from </w:t>
      </w:r>
      <w:r w:rsidR="0090328F" w:rsidRPr="00046844">
        <w:rPr>
          <w:rFonts w:cs="Arial"/>
          <w:bCs/>
          <w:color w:val="auto"/>
          <w:szCs w:val="20"/>
          <w:lang w:val="en" w:eastAsia="en-GB"/>
        </w:rPr>
        <w:t xml:space="preserve">the store are standardized </w:t>
      </w:r>
      <w:r w:rsidR="0050038D" w:rsidRPr="00046844">
        <w:rPr>
          <w:rFonts w:cs="Arial"/>
          <w:bCs/>
          <w:color w:val="auto"/>
          <w:szCs w:val="20"/>
          <w:lang w:val="en" w:eastAsia="en-GB"/>
        </w:rPr>
        <w:t>applications</w:t>
      </w:r>
      <w:r w:rsidR="0090328F" w:rsidRPr="00046844">
        <w:rPr>
          <w:rFonts w:cs="Arial"/>
          <w:bCs/>
          <w:color w:val="auto"/>
          <w:szCs w:val="20"/>
          <w:lang w:val="en" w:eastAsia="en-GB"/>
        </w:rPr>
        <w:t xml:space="preserve"> that allow you to </w:t>
      </w:r>
      <w:r w:rsidR="00C5141C" w:rsidRPr="00046844">
        <w:rPr>
          <w:rFonts w:cs="Arial"/>
          <w:bCs/>
          <w:color w:val="auto"/>
          <w:szCs w:val="20"/>
          <w:lang w:val="en" w:eastAsia="en-GB"/>
        </w:rPr>
        <w:t xml:space="preserve">connect with other busine ss applications used in your company or to </w:t>
      </w:r>
      <w:r w:rsidR="0090328F" w:rsidRPr="00046844">
        <w:rPr>
          <w:rFonts w:cs="Arial"/>
          <w:bCs/>
          <w:color w:val="auto"/>
          <w:szCs w:val="20"/>
          <w:lang w:val="en" w:eastAsia="en-GB"/>
        </w:rPr>
        <w:t xml:space="preserve">expand and </w:t>
      </w:r>
      <w:r w:rsidR="00C5141C" w:rsidRPr="00046844">
        <w:rPr>
          <w:rFonts w:cs="Arial"/>
          <w:bCs/>
          <w:color w:val="auto"/>
          <w:szCs w:val="20"/>
          <w:lang w:val="en" w:eastAsia="en-GB"/>
        </w:rPr>
        <w:t>widen the capabilities in yo</w:t>
      </w:r>
      <w:r w:rsidR="0090328F" w:rsidRPr="00046844">
        <w:rPr>
          <w:rFonts w:cs="Arial"/>
          <w:bCs/>
          <w:color w:val="auto"/>
          <w:szCs w:val="20"/>
          <w:lang w:val="en" w:eastAsia="en-GB"/>
        </w:rPr>
        <w:t xml:space="preserve">ur CRM solution. </w:t>
      </w:r>
      <w:r w:rsidR="00F74571" w:rsidRPr="00046844">
        <w:rPr>
          <w:rFonts w:cs="Arial"/>
          <w:bCs/>
          <w:color w:val="auto"/>
          <w:szCs w:val="20"/>
          <w:lang w:val="en" w:eastAsia="en-GB"/>
        </w:rPr>
        <w:t xml:space="preserve">Typical apps used by customers include </w:t>
      </w:r>
      <w:r w:rsidR="00406FAE" w:rsidRPr="00046844">
        <w:rPr>
          <w:rFonts w:cs="Arial"/>
          <w:bCs/>
          <w:color w:val="auto"/>
          <w:szCs w:val="20"/>
          <w:lang w:val="en" w:eastAsia="en-GB"/>
        </w:rPr>
        <w:t>ER</w:t>
      </w:r>
      <w:r w:rsidR="00FE0DB0" w:rsidRPr="00046844">
        <w:rPr>
          <w:rFonts w:cs="Arial"/>
          <w:bCs/>
          <w:color w:val="auto"/>
          <w:szCs w:val="20"/>
          <w:lang w:val="en" w:eastAsia="en-GB"/>
        </w:rPr>
        <w:t>P</w:t>
      </w:r>
      <w:r w:rsidR="00406FAE" w:rsidRPr="00046844">
        <w:rPr>
          <w:rFonts w:cs="Arial"/>
          <w:bCs/>
          <w:color w:val="auto"/>
          <w:szCs w:val="20"/>
          <w:lang w:val="en" w:eastAsia="en-GB"/>
        </w:rPr>
        <w:t xml:space="preserve"> </w:t>
      </w:r>
      <w:r w:rsidR="006F3FF3" w:rsidRPr="00046844">
        <w:rPr>
          <w:rFonts w:cs="Arial"/>
          <w:bCs/>
          <w:color w:val="auto"/>
          <w:szCs w:val="20"/>
          <w:lang w:val="en" w:eastAsia="en-GB"/>
        </w:rPr>
        <w:t xml:space="preserve">integrations, digital signature, </w:t>
      </w:r>
      <w:r w:rsidR="003941A7" w:rsidRPr="00046844">
        <w:rPr>
          <w:rFonts w:cs="Arial"/>
          <w:bCs/>
          <w:color w:val="auto"/>
          <w:szCs w:val="20"/>
          <w:lang w:val="en" w:eastAsia="en-GB"/>
        </w:rPr>
        <w:t xml:space="preserve">BI and gamification tools, data prospecting and </w:t>
      </w:r>
      <w:r w:rsidR="00FE0DB0" w:rsidRPr="00046844">
        <w:rPr>
          <w:rFonts w:cs="Arial"/>
          <w:bCs/>
          <w:color w:val="auto"/>
          <w:szCs w:val="20"/>
          <w:lang w:val="en" w:eastAsia="en-GB"/>
        </w:rPr>
        <w:t>enrichment</w:t>
      </w:r>
      <w:r w:rsidR="003941A7" w:rsidRPr="00046844">
        <w:rPr>
          <w:rFonts w:cs="Arial"/>
          <w:bCs/>
          <w:color w:val="auto"/>
          <w:szCs w:val="20"/>
          <w:lang w:val="en" w:eastAsia="en-GB"/>
        </w:rPr>
        <w:t xml:space="preserve"> tools </w:t>
      </w:r>
      <w:r w:rsidR="00FE0DB0" w:rsidRPr="00046844">
        <w:rPr>
          <w:rFonts w:cs="Arial"/>
          <w:bCs/>
          <w:color w:val="auto"/>
          <w:szCs w:val="20"/>
          <w:lang w:val="en" w:eastAsia="en-GB"/>
        </w:rPr>
        <w:t xml:space="preserve">to advanced marketing and productivity tools. </w:t>
      </w:r>
    </w:p>
    <w:p w14:paraId="0B62C010" w14:textId="1DB81A46" w:rsidR="00046746" w:rsidRDefault="00046746">
      <w:pPr>
        <w:spacing w:line="276" w:lineRule="auto"/>
        <w:jc w:val="both"/>
        <w:rPr>
          <w:rFonts w:cs="Arial"/>
          <w:bCs/>
          <w:color w:val="212121"/>
          <w:szCs w:val="20"/>
          <w:lang w:val="en" w:eastAsia="en-GB"/>
        </w:rPr>
      </w:pPr>
    </w:p>
    <w:p w14:paraId="27F160FF" w14:textId="77777777" w:rsidR="00104655" w:rsidRPr="00CC7F7B" w:rsidRDefault="00046746">
      <w:pPr>
        <w:spacing w:line="276" w:lineRule="auto"/>
        <w:jc w:val="both"/>
        <w:rPr>
          <w:rFonts w:cs="Arial"/>
          <w:bCs/>
          <w:color w:val="212121"/>
          <w:szCs w:val="20"/>
          <w:highlight w:val="yellow"/>
          <w:lang w:val="en" w:eastAsia="en-GB"/>
        </w:rPr>
      </w:pPr>
      <w:r w:rsidRPr="00CC7F7B">
        <w:rPr>
          <w:rFonts w:cs="Arial"/>
          <w:bCs/>
          <w:color w:val="212121"/>
          <w:szCs w:val="20"/>
          <w:highlight w:val="yellow"/>
          <w:lang w:val="en" w:eastAsia="en-GB"/>
        </w:rPr>
        <w:t>For SuperOffice AS the following apps ar</w:t>
      </w:r>
      <w:r w:rsidR="00104655" w:rsidRPr="00CC7F7B">
        <w:rPr>
          <w:rFonts w:cs="Arial"/>
          <w:bCs/>
          <w:color w:val="212121"/>
          <w:szCs w:val="20"/>
          <w:highlight w:val="yellow"/>
          <w:lang w:val="en" w:eastAsia="en-GB"/>
        </w:rPr>
        <w:t>e particularly relevant:</w:t>
      </w:r>
    </w:p>
    <w:p w14:paraId="3ED28820" w14:textId="77777777" w:rsidR="00104655" w:rsidRPr="00CC7F7B" w:rsidRDefault="00104655">
      <w:pPr>
        <w:spacing w:line="276" w:lineRule="auto"/>
        <w:jc w:val="both"/>
        <w:rPr>
          <w:rFonts w:cs="Arial"/>
          <w:bCs/>
          <w:color w:val="212121"/>
          <w:szCs w:val="20"/>
          <w:highlight w:val="yellow"/>
          <w:lang w:val="en" w:eastAsia="en-GB"/>
        </w:rPr>
      </w:pPr>
    </w:p>
    <w:p w14:paraId="34432188" w14:textId="77777777" w:rsidR="00104655" w:rsidRPr="00CC7F7B" w:rsidRDefault="00104655" w:rsidP="00CC7F7B">
      <w:pPr>
        <w:pStyle w:val="ListParagraph"/>
        <w:numPr>
          <w:ilvl w:val="0"/>
          <w:numId w:val="32"/>
        </w:numPr>
        <w:spacing w:line="276" w:lineRule="auto"/>
        <w:jc w:val="both"/>
        <w:rPr>
          <w:rFonts w:cs="Arial"/>
          <w:bCs/>
          <w:color w:val="212121"/>
          <w:szCs w:val="20"/>
          <w:highlight w:val="yellow"/>
          <w:lang w:val="en" w:eastAsia="en-GB"/>
        </w:rPr>
      </w:pPr>
      <w:r w:rsidRPr="00CC7F7B">
        <w:rPr>
          <w:rFonts w:cs="Arial"/>
          <w:bCs/>
          <w:color w:val="212121"/>
          <w:szCs w:val="20"/>
          <w:highlight w:val="yellow"/>
          <w:lang w:val="en" w:eastAsia="en-GB"/>
        </w:rPr>
        <w:t>App name and link 1</w:t>
      </w:r>
    </w:p>
    <w:p w14:paraId="58C00AD5" w14:textId="00F66760" w:rsidR="00104655" w:rsidRPr="00CC7F7B" w:rsidRDefault="00104655" w:rsidP="00CC7F7B">
      <w:pPr>
        <w:pStyle w:val="ListParagraph"/>
        <w:numPr>
          <w:ilvl w:val="0"/>
          <w:numId w:val="32"/>
        </w:numPr>
        <w:spacing w:line="276" w:lineRule="auto"/>
        <w:jc w:val="both"/>
        <w:rPr>
          <w:rFonts w:cs="Arial"/>
          <w:bCs/>
          <w:color w:val="212121"/>
          <w:szCs w:val="20"/>
          <w:highlight w:val="yellow"/>
          <w:lang w:val="en" w:eastAsia="en-GB"/>
        </w:rPr>
      </w:pPr>
      <w:r w:rsidRPr="00CC7F7B">
        <w:rPr>
          <w:rFonts w:cs="Arial"/>
          <w:bCs/>
          <w:color w:val="212121"/>
          <w:szCs w:val="20"/>
          <w:highlight w:val="yellow"/>
          <w:lang w:val="en" w:eastAsia="en-GB"/>
        </w:rPr>
        <w:t>App name and link 2</w:t>
      </w:r>
    </w:p>
    <w:p w14:paraId="30E87A4D" w14:textId="7ED0DEB1" w:rsidR="00104655" w:rsidRPr="00CC7F7B" w:rsidRDefault="00104655" w:rsidP="00CC7F7B">
      <w:pPr>
        <w:pStyle w:val="ListParagraph"/>
        <w:numPr>
          <w:ilvl w:val="0"/>
          <w:numId w:val="32"/>
        </w:numPr>
        <w:spacing w:line="276" w:lineRule="auto"/>
        <w:jc w:val="both"/>
        <w:rPr>
          <w:rFonts w:cs="Arial"/>
          <w:bCs/>
          <w:color w:val="212121"/>
          <w:szCs w:val="20"/>
          <w:highlight w:val="yellow"/>
          <w:lang w:val="en" w:eastAsia="en-GB"/>
        </w:rPr>
      </w:pPr>
      <w:r w:rsidRPr="00CC7F7B">
        <w:rPr>
          <w:rFonts w:cs="Arial"/>
          <w:bCs/>
          <w:color w:val="212121"/>
          <w:szCs w:val="20"/>
          <w:highlight w:val="yellow"/>
          <w:lang w:val="en" w:eastAsia="en-GB"/>
        </w:rPr>
        <w:t>App name and link 3</w:t>
      </w:r>
    </w:p>
    <w:p w14:paraId="3AD4B5CA" w14:textId="610C69C9" w:rsidR="00046746" w:rsidRDefault="00046746">
      <w:pPr>
        <w:spacing w:line="276" w:lineRule="auto"/>
        <w:jc w:val="both"/>
        <w:rPr>
          <w:rFonts w:cs="Arial"/>
          <w:bCs/>
          <w:color w:val="212121"/>
          <w:szCs w:val="20"/>
          <w:lang w:val="en" w:eastAsia="en-GB"/>
        </w:rPr>
      </w:pPr>
      <w:r>
        <w:rPr>
          <w:rFonts w:cs="Arial"/>
          <w:bCs/>
          <w:color w:val="212121"/>
          <w:szCs w:val="20"/>
          <w:lang w:val="en" w:eastAsia="en-GB"/>
        </w:rPr>
        <w:t xml:space="preserve"> </w:t>
      </w:r>
    </w:p>
    <w:tbl>
      <w:tblPr>
        <w:tblStyle w:val="TableGrid"/>
        <w:tblW w:w="0" w:type="auto"/>
        <w:tblLook w:val="04A0" w:firstRow="1" w:lastRow="0" w:firstColumn="1" w:lastColumn="0" w:noHBand="0" w:noVBand="1"/>
      </w:tblPr>
      <w:tblGrid>
        <w:gridCol w:w="9395"/>
      </w:tblGrid>
      <w:tr w:rsidR="004A02E3" w14:paraId="156BA27A" w14:textId="77777777" w:rsidTr="00CC7F7B">
        <w:tc>
          <w:tcPr>
            <w:tcW w:w="9395" w:type="dxa"/>
            <w:tcBorders>
              <w:top w:val="nil"/>
              <w:left w:val="nil"/>
              <w:bottom w:val="nil"/>
              <w:right w:val="nil"/>
            </w:tcBorders>
            <w:shd w:val="clear" w:color="auto" w:fill="F2F7F6"/>
          </w:tcPr>
          <w:p w14:paraId="72F6D748" w14:textId="77777777" w:rsidR="004A02E3" w:rsidRDefault="004A02E3">
            <w:pPr>
              <w:spacing w:line="276" w:lineRule="auto"/>
              <w:jc w:val="both"/>
              <w:rPr>
                <w:rFonts w:cs="Arial"/>
                <w:bCs/>
                <w:color w:val="212121"/>
                <w:lang w:val="en" w:eastAsia="en-GB"/>
              </w:rPr>
            </w:pPr>
          </w:p>
          <w:p w14:paraId="3FB662E6" w14:textId="16AC81A8" w:rsidR="004A02E3" w:rsidRPr="00800CF4" w:rsidRDefault="004A02E3">
            <w:pPr>
              <w:spacing w:line="276" w:lineRule="auto"/>
              <w:jc w:val="both"/>
              <w:rPr>
                <w:rFonts w:cs="Arial"/>
                <w:color w:val="595959" w:themeColor="text1" w:themeTint="A6"/>
              </w:rPr>
            </w:pPr>
            <w:r w:rsidRPr="00046844">
              <w:rPr>
                <w:rFonts w:cs="Arial"/>
                <w:bCs/>
                <w:color w:val="auto"/>
                <w:lang w:val="en" w:eastAsia="en-GB"/>
              </w:rPr>
              <w:t xml:space="preserve">Products and services purchased via the App Store are regulated by separate agreements between SuperOffice AS and 3rd party suppliers to regulate the purchase. Coordination, delivery and invoicing according to these agreements will be a direct matter between SuperOffice AS and the relevant 3rd party suppliers. </w:t>
            </w:r>
          </w:p>
          <w:p w14:paraId="6287F916" w14:textId="77777777" w:rsidR="004A02E3" w:rsidRPr="00CC7F7B" w:rsidRDefault="004A02E3">
            <w:pPr>
              <w:spacing w:line="276" w:lineRule="auto"/>
              <w:jc w:val="both"/>
              <w:rPr>
                <w:rFonts w:cs="Arial"/>
                <w:bCs/>
                <w:color w:val="212121"/>
                <w:lang w:eastAsia="en-GB"/>
              </w:rPr>
            </w:pPr>
          </w:p>
        </w:tc>
      </w:tr>
    </w:tbl>
    <w:p w14:paraId="6CF6196D" w14:textId="77777777" w:rsidR="004A02E3" w:rsidRDefault="004A02E3">
      <w:pPr>
        <w:spacing w:line="276" w:lineRule="auto"/>
        <w:jc w:val="both"/>
        <w:rPr>
          <w:rFonts w:cs="Arial"/>
          <w:bCs/>
          <w:color w:val="212121"/>
          <w:szCs w:val="20"/>
          <w:lang w:val="en" w:eastAsia="en-GB"/>
        </w:rPr>
      </w:pPr>
    </w:p>
    <w:p w14:paraId="29B5780C" w14:textId="77777777" w:rsidR="00FE0DB0" w:rsidRDefault="00FE0DB0">
      <w:pPr>
        <w:spacing w:line="276" w:lineRule="auto"/>
        <w:jc w:val="both"/>
        <w:rPr>
          <w:rFonts w:cs="Arial"/>
          <w:bCs/>
          <w:color w:val="212121"/>
          <w:szCs w:val="20"/>
          <w:lang w:val="en" w:eastAsia="en-GB"/>
        </w:rPr>
      </w:pPr>
    </w:p>
    <w:p w14:paraId="4D941AB7" w14:textId="5770F391" w:rsidR="00E4426D" w:rsidRPr="0055538A" w:rsidRDefault="00E4426D">
      <w:pPr>
        <w:spacing w:line="276" w:lineRule="auto"/>
        <w:rPr>
          <w:rFonts w:cs="Arial"/>
          <w:color w:val="595959" w:themeColor="text1" w:themeTint="A6"/>
          <w:szCs w:val="20"/>
        </w:rPr>
      </w:pPr>
    </w:p>
    <w:p w14:paraId="3B546D5A" w14:textId="29EB93DC" w:rsidR="00FD3954" w:rsidRPr="0055538A" w:rsidRDefault="00FD3954">
      <w:pPr>
        <w:spacing w:after="200" w:line="276" w:lineRule="auto"/>
        <w:rPr>
          <w:rFonts w:cs="Arial"/>
          <w:b/>
          <w:color w:val="595959" w:themeColor="text1" w:themeTint="A6"/>
        </w:rPr>
      </w:pPr>
    </w:p>
    <w:p w14:paraId="0B8997FD" w14:textId="3F0427E0" w:rsidR="00FD3954" w:rsidRPr="0055538A" w:rsidRDefault="00FD3954" w:rsidP="00CC7F7B">
      <w:pPr>
        <w:spacing w:line="276" w:lineRule="auto"/>
        <w:rPr>
          <w:rFonts w:cs="Arial"/>
          <w:b/>
          <w:color w:val="595959" w:themeColor="text1" w:themeTint="A6"/>
        </w:rPr>
      </w:pPr>
    </w:p>
    <w:p w14:paraId="1D7A9398" w14:textId="77777777" w:rsidR="00FD3954" w:rsidRPr="0055538A" w:rsidRDefault="00FD3954" w:rsidP="00CC7F7B">
      <w:pPr>
        <w:spacing w:line="276" w:lineRule="auto"/>
        <w:rPr>
          <w:rFonts w:cs="Arial"/>
          <w:b/>
          <w:color w:val="595959" w:themeColor="text1" w:themeTint="A6"/>
        </w:rPr>
      </w:pPr>
    </w:p>
    <w:p w14:paraId="18E2F167" w14:textId="16E88794" w:rsidR="00F7452C" w:rsidRDefault="0089549E" w:rsidP="00F7452C">
      <w:pPr>
        <w:shd w:val="clear" w:color="auto" w:fill="FFFFFF"/>
        <w:spacing w:before="288"/>
        <w:jc w:val="center"/>
      </w:pPr>
      <w:r w:rsidRPr="0055538A">
        <w:br w:type="page"/>
      </w:r>
    </w:p>
    <w:p w14:paraId="34C20EF6" w14:textId="6965FFE5" w:rsidR="00F7452C" w:rsidRPr="00F7452C" w:rsidRDefault="00F7452C" w:rsidP="00F7452C">
      <w:pPr>
        <w:pStyle w:val="Heading1"/>
        <w:rPr>
          <w:rFonts w:eastAsiaTheme="minorHAnsi" w:cs="Arial"/>
          <w:sz w:val="36"/>
          <w:lang w:val="en-GB" w:eastAsia="en-US"/>
        </w:rPr>
      </w:pPr>
      <w:bookmarkStart w:id="11" w:name="_Toc104203421"/>
      <w:r w:rsidRPr="00F7452C">
        <w:lastRenderedPageBreak/>
        <w:t>Premium Support Agreement</w:t>
      </w:r>
      <w:bookmarkEnd w:id="11"/>
      <w:r w:rsidRPr="00F7452C">
        <w:t xml:space="preserve"> </w:t>
      </w:r>
    </w:p>
    <w:p w14:paraId="13C4B78E" w14:textId="77777777" w:rsidR="00F7452C" w:rsidRDefault="00F7452C" w:rsidP="00F7452C">
      <w:pPr>
        <w:shd w:val="clear" w:color="auto" w:fill="FFFFFF"/>
        <w:spacing w:before="288"/>
        <w:rPr>
          <w:rFonts w:eastAsia="Times New Roman" w:cstheme="minorHAnsi"/>
          <w:color w:val="000000"/>
          <w:lang w:val="en-US" w:eastAsia="en-GB"/>
        </w:rPr>
      </w:pPr>
      <w:r w:rsidRPr="005B6775">
        <w:rPr>
          <w:rFonts w:eastAsia="Times New Roman" w:cstheme="minorHAnsi"/>
          <w:color w:val="000000"/>
          <w:lang w:val="en-US" w:eastAsia="en-GB"/>
        </w:rPr>
        <w:t xml:space="preserve">This </w:t>
      </w:r>
      <w:r>
        <w:rPr>
          <w:rFonts w:eastAsia="Times New Roman" w:cstheme="minorHAnsi"/>
          <w:color w:val="000000"/>
          <w:lang w:val="en-US" w:eastAsia="en-GB"/>
        </w:rPr>
        <w:t xml:space="preserve">Agreement is an </w:t>
      </w:r>
      <w:r w:rsidRPr="005B6775">
        <w:rPr>
          <w:rFonts w:eastAsia="Times New Roman" w:cstheme="minorHAnsi"/>
          <w:color w:val="000000"/>
          <w:lang w:val="en-US" w:eastAsia="en-GB"/>
        </w:rPr>
        <w:t xml:space="preserve">Addendum </w:t>
      </w:r>
      <w:r>
        <w:rPr>
          <w:rFonts w:eastAsia="Times New Roman" w:cstheme="minorHAnsi"/>
          <w:color w:val="000000"/>
          <w:lang w:val="en-US" w:eastAsia="en-GB"/>
        </w:rPr>
        <w:t xml:space="preserve">to the SuperOffice CRM Online Master Subscription Agreement (MSA). The terms of this Addendum supersede the terms of Chapter 6 in the MSA. </w:t>
      </w:r>
    </w:p>
    <w:p w14:paraId="7CC2814C" w14:textId="77777777" w:rsidR="00F7452C" w:rsidRDefault="00F7452C" w:rsidP="00F7452C">
      <w:pPr>
        <w:shd w:val="clear" w:color="auto" w:fill="FFFFFF"/>
        <w:spacing w:before="288"/>
        <w:rPr>
          <w:rFonts w:eastAsia="Times New Roman" w:cstheme="minorHAnsi"/>
          <w:color w:val="000000"/>
          <w:lang w:val="en-US" w:eastAsia="en-GB"/>
        </w:rPr>
      </w:pPr>
    </w:p>
    <w:p w14:paraId="4CE74216" w14:textId="77777777" w:rsidR="00F7452C" w:rsidRDefault="00F7452C" w:rsidP="00F7452C">
      <w:pPr>
        <w:rPr>
          <w:rFonts w:eastAsia="Times New Roman" w:cstheme="minorHAnsi"/>
          <w:color w:val="000000"/>
          <w:lang w:val="en-US" w:eastAsia="en-GB"/>
        </w:rPr>
      </w:pPr>
      <w:r>
        <w:rPr>
          <w:rFonts w:eastAsia="Times New Roman" w:cstheme="minorHAnsi"/>
          <w:color w:val="000000"/>
          <w:lang w:val="en-US" w:eastAsia="en-GB"/>
        </w:rPr>
        <w:t xml:space="preserve">The </w:t>
      </w:r>
      <w:r w:rsidRPr="005B6775">
        <w:rPr>
          <w:rFonts w:eastAsia="Times New Roman" w:cstheme="minorHAnsi"/>
          <w:color w:val="000000"/>
          <w:lang w:val="en-US" w:eastAsia="en-GB"/>
        </w:rPr>
        <w:t>Premium Support</w:t>
      </w:r>
      <w:r>
        <w:rPr>
          <w:rFonts w:eastAsia="Times New Roman" w:cstheme="minorHAnsi"/>
          <w:color w:val="000000"/>
          <w:lang w:val="en-US" w:eastAsia="en-GB"/>
        </w:rPr>
        <w:t xml:space="preserve"> Agreement</w:t>
      </w:r>
      <w:r w:rsidRPr="005B6775">
        <w:rPr>
          <w:rFonts w:eastAsia="Times New Roman" w:cstheme="minorHAnsi"/>
          <w:color w:val="000000"/>
          <w:lang w:val="en-US" w:eastAsia="en-GB"/>
        </w:rPr>
        <w:t xml:space="preserve"> is an extension of </w:t>
      </w:r>
      <w:r>
        <w:rPr>
          <w:rFonts w:eastAsia="Times New Roman" w:cstheme="minorHAnsi"/>
          <w:color w:val="000000"/>
          <w:lang w:val="en-US" w:eastAsia="en-GB"/>
        </w:rPr>
        <w:t>the SuperOffice s</w:t>
      </w:r>
      <w:r w:rsidRPr="005B6775">
        <w:rPr>
          <w:rFonts w:eastAsia="Times New Roman" w:cstheme="minorHAnsi"/>
          <w:color w:val="000000"/>
          <w:lang w:val="en-US" w:eastAsia="en-GB"/>
        </w:rPr>
        <w:t xml:space="preserve">upport </w:t>
      </w:r>
      <w:r>
        <w:rPr>
          <w:rFonts w:eastAsia="Times New Roman" w:cstheme="minorHAnsi"/>
          <w:color w:val="000000"/>
          <w:lang w:val="en-US" w:eastAsia="en-GB"/>
        </w:rPr>
        <w:t xml:space="preserve">services </w:t>
      </w:r>
      <w:r w:rsidRPr="005B6775">
        <w:rPr>
          <w:rFonts w:eastAsia="Times New Roman" w:cstheme="minorHAnsi"/>
          <w:color w:val="000000"/>
          <w:lang w:val="en-US" w:eastAsia="en-GB"/>
        </w:rPr>
        <w:t xml:space="preserve">that includes extended opening hours, </w:t>
      </w:r>
      <w:r>
        <w:rPr>
          <w:rFonts w:eastAsia="Times New Roman" w:cstheme="minorHAnsi"/>
          <w:color w:val="000000"/>
          <w:lang w:val="en-US" w:eastAsia="en-GB"/>
        </w:rPr>
        <w:t>specified s</w:t>
      </w:r>
      <w:r w:rsidRPr="005B6775">
        <w:rPr>
          <w:rFonts w:eastAsia="Times New Roman" w:cstheme="minorHAnsi"/>
          <w:color w:val="000000"/>
          <w:lang w:val="en-US" w:eastAsia="en-GB"/>
        </w:rPr>
        <w:t xml:space="preserve">ervice </w:t>
      </w:r>
      <w:r>
        <w:rPr>
          <w:rFonts w:eastAsia="Times New Roman" w:cstheme="minorHAnsi"/>
          <w:color w:val="000000"/>
          <w:lang w:val="en-US" w:eastAsia="en-GB"/>
        </w:rPr>
        <w:t>l</w:t>
      </w:r>
      <w:r w:rsidRPr="005B6775">
        <w:rPr>
          <w:rFonts w:eastAsia="Times New Roman" w:cstheme="minorHAnsi"/>
          <w:color w:val="000000"/>
          <w:lang w:val="en-US" w:eastAsia="en-GB"/>
        </w:rPr>
        <w:t xml:space="preserve">evels on SuperOffice’s time to reply, </w:t>
      </w:r>
      <w:r>
        <w:rPr>
          <w:rFonts w:eastAsia="Times New Roman" w:cstheme="minorHAnsi"/>
          <w:color w:val="000000"/>
          <w:lang w:val="en-US" w:eastAsia="en-GB"/>
        </w:rPr>
        <w:t xml:space="preserve">and </w:t>
      </w:r>
      <w:r w:rsidRPr="005B6775">
        <w:rPr>
          <w:rFonts w:eastAsia="Times New Roman" w:cstheme="minorHAnsi"/>
          <w:color w:val="000000"/>
          <w:lang w:val="en-US" w:eastAsia="en-GB"/>
        </w:rPr>
        <w:t>structured follow</w:t>
      </w:r>
      <w:r>
        <w:rPr>
          <w:rFonts w:eastAsia="Times New Roman" w:cstheme="minorHAnsi"/>
          <w:color w:val="000000"/>
          <w:lang w:val="en-US" w:eastAsia="en-GB"/>
        </w:rPr>
        <w:t>-</w:t>
      </w:r>
      <w:r w:rsidRPr="005B6775">
        <w:rPr>
          <w:rFonts w:eastAsia="Times New Roman" w:cstheme="minorHAnsi"/>
          <w:color w:val="000000"/>
          <w:lang w:val="en-US" w:eastAsia="en-GB"/>
        </w:rPr>
        <w:t xml:space="preserve">up and </w:t>
      </w:r>
      <w:r>
        <w:rPr>
          <w:rFonts w:eastAsia="Times New Roman" w:cstheme="minorHAnsi"/>
          <w:color w:val="000000"/>
          <w:lang w:val="en-US" w:eastAsia="en-GB"/>
        </w:rPr>
        <w:t xml:space="preserve">reporting </w:t>
      </w:r>
      <w:r w:rsidRPr="005B6775">
        <w:rPr>
          <w:rFonts w:eastAsia="Times New Roman" w:cstheme="minorHAnsi"/>
          <w:color w:val="000000"/>
          <w:lang w:val="en-US" w:eastAsia="en-GB"/>
        </w:rPr>
        <w:t xml:space="preserve">on the </w:t>
      </w:r>
      <w:r>
        <w:rPr>
          <w:rFonts w:eastAsia="Times New Roman" w:cstheme="minorHAnsi"/>
          <w:color w:val="000000"/>
          <w:lang w:val="en-US" w:eastAsia="en-GB"/>
        </w:rPr>
        <w:t>s</w:t>
      </w:r>
      <w:r w:rsidRPr="005B6775">
        <w:rPr>
          <w:rFonts w:eastAsia="Times New Roman" w:cstheme="minorHAnsi"/>
          <w:color w:val="000000"/>
          <w:lang w:val="en-US" w:eastAsia="en-GB"/>
        </w:rPr>
        <w:t>upport</w:t>
      </w:r>
      <w:r>
        <w:rPr>
          <w:rFonts w:eastAsia="Times New Roman" w:cstheme="minorHAnsi"/>
          <w:color w:val="000000"/>
          <w:lang w:val="en-US" w:eastAsia="en-GB"/>
        </w:rPr>
        <w:t xml:space="preserve"> services delivered</w:t>
      </w:r>
      <w:r w:rsidRPr="005B6775">
        <w:rPr>
          <w:rFonts w:eastAsia="Times New Roman" w:cstheme="minorHAnsi"/>
          <w:color w:val="000000"/>
          <w:lang w:val="en-US" w:eastAsia="en-GB"/>
        </w:rPr>
        <w:t xml:space="preserve">. </w:t>
      </w:r>
    </w:p>
    <w:p w14:paraId="5EDF1B09" w14:textId="77777777" w:rsidR="00F7452C" w:rsidRDefault="00F7452C" w:rsidP="00F7452C">
      <w:pPr>
        <w:rPr>
          <w:rFonts w:eastAsia="Times New Roman" w:cstheme="minorHAnsi"/>
          <w:color w:val="000000"/>
          <w:lang w:val="en-US" w:eastAsia="en-GB"/>
        </w:rPr>
      </w:pPr>
    </w:p>
    <w:p w14:paraId="301D0854" w14:textId="77777777" w:rsidR="00F7452C" w:rsidRPr="004562A9" w:rsidRDefault="00F7452C" w:rsidP="00F7452C">
      <w:pPr>
        <w:rPr>
          <w:rFonts w:eastAsia="Times New Roman" w:cstheme="minorHAnsi"/>
          <w:color w:val="000000"/>
          <w:lang w:eastAsia="en-GB"/>
        </w:rPr>
      </w:pPr>
      <w:r w:rsidRPr="004562A9">
        <w:rPr>
          <w:rFonts w:eastAsia="Times New Roman" w:cstheme="minorHAnsi"/>
          <w:color w:val="000000"/>
          <w:lang w:val="en-US" w:eastAsia="en-GB"/>
        </w:rPr>
        <w:t>Premium</w:t>
      </w:r>
      <w:r>
        <w:rPr>
          <w:rFonts w:eastAsia="Times New Roman" w:cstheme="minorHAnsi"/>
          <w:color w:val="000000"/>
          <w:lang w:val="en-US" w:eastAsia="en-GB"/>
        </w:rPr>
        <w:t xml:space="preserve"> </w:t>
      </w:r>
      <w:r w:rsidRPr="004562A9">
        <w:rPr>
          <w:rFonts w:eastAsia="Times New Roman" w:cstheme="minorHAnsi"/>
          <w:color w:val="000000"/>
          <w:lang w:eastAsia="en-GB"/>
        </w:rPr>
        <w:t>Support also includes online case submission – via the CRM Online Service or via</w:t>
      </w:r>
      <w:r>
        <w:rPr>
          <w:rFonts w:eastAsia="Times New Roman" w:cstheme="minorHAnsi"/>
          <w:color w:val="000000"/>
          <w:lang w:eastAsia="en-GB"/>
        </w:rPr>
        <w:t xml:space="preserve"> the</w:t>
      </w:r>
      <w:r w:rsidRPr="004562A9">
        <w:rPr>
          <w:rFonts w:eastAsia="Times New Roman" w:cstheme="minorHAnsi"/>
          <w:color w:val="000000"/>
          <w:lang w:eastAsia="en-GB"/>
        </w:rPr>
        <w:t xml:space="preserve"> SuperOffice Customer Community. </w:t>
      </w:r>
    </w:p>
    <w:p w14:paraId="64D5531C" w14:textId="77777777" w:rsidR="00F7452C" w:rsidRDefault="00F7452C" w:rsidP="00F7452C">
      <w:pPr>
        <w:rPr>
          <w:rFonts w:eastAsia="Times New Roman" w:cstheme="minorHAnsi"/>
          <w:b/>
          <w:bCs/>
          <w:color w:val="000000"/>
          <w:sz w:val="26"/>
          <w:szCs w:val="26"/>
          <w:lang w:val="en-US" w:eastAsia="en-GB"/>
        </w:rPr>
      </w:pPr>
    </w:p>
    <w:p w14:paraId="66E235C8" w14:textId="77777777" w:rsidR="00F7452C" w:rsidRPr="007B3009" w:rsidRDefault="00F7452C" w:rsidP="009D0099">
      <w:pPr>
        <w:pStyle w:val="Heading2"/>
        <w:rPr>
          <w:lang w:val="en-US"/>
        </w:rPr>
      </w:pPr>
      <w:bookmarkStart w:id="12" w:name="_Toc104203422"/>
      <w:r w:rsidRPr="007B3009">
        <w:rPr>
          <w:lang w:val="en-US"/>
        </w:rPr>
        <w:t>Premium Support – Extended Opening Hours</w:t>
      </w:r>
      <w:bookmarkEnd w:id="12"/>
    </w:p>
    <w:p w14:paraId="0F3626FB" w14:textId="77777777" w:rsidR="00F7452C" w:rsidRPr="006C7C1E" w:rsidRDefault="00F7452C" w:rsidP="00F7452C">
      <w:pPr>
        <w:pStyle w:val="ListParagraph"/>
        <w:numPr>
          <w:ilvl w:val="0"/>
          <w:numId w:val="35"/>
        </w:numPr>
        <w:spacing w:before="120" w:after="120"/>
        <w:rPr>
          <w:rFonts w:cstheme="minorHAnsi"/>
          <w:lang w:val="en-US"/>
        </w:rPr>
      </w:pPr>
      <w:r w:rsidRPr="006C7C1E">
        <w:rPr>
          <w:rFonts w:cstheme="minorHAnsi"/>
          <w:lang w:val="en-US"/>
        </w:rPr>
        <w:t>Working Days 07.00 – 21.00</w:t>
      </w:r>
      <w:r w:rsidRPr="006C7C1E">
        <w:rPr>
          <w:rFonts w:cstheme="minorHAnsi"/>
          <w:vertAlign w:val="superscript"/>
          <w:lang w:val="en-US"/>
        </w:rPr>
        <w:t xml:space="preserve"> </w:t>
      </w:r>
      <w:r w:rsidRPr="006C7C1E">
        <w:rPr>
          <w:rFonts w:cstheme="minorHAnsi"/>
          <w:lang w:val="en-US"/>
        </w:rPr>
        <w:t>CET</w:t>
      </w:r>
    </w:p>
    <w:p w14:paraId="2B821F2F" w14:textId="77777777" w:rsidR="00F7452C" w:rsidRPr="006C7C1E" w:rsidRDefault="00F7452C" w:rsidP="00F7452C">
      <w:pPr>
        <w:pStyle w:val="ListParagraph"/>
        <w:numPr>
          <w:ilvl w:val="1"/>
          <w:numId w:val="35"/>
        </w:numPr>
        <w:spacing w:before="120" w:after="120"/>
        <w:rPr>
          <w:rFonts w:cstheme="minorHAnsi"/>
          <w:lang w:val="en-US"/>
        </w:rPr>
      </w:pPr>
      <w:r w:rsidRPr="006C7C1E">
        <w:rPr>
          <w:rFonts w:cstheme="minorHAnsi"/>
          <w:lang w:val="en-US"/>
        </w:rPr>
        <w:t>UK 06.00 – 20.00 GMT</w:t>
      </w:r>
    </w:p>
    <w:p w14:paraId="39F32A29" w14:textId="77777777" w:rsidR="00F7452C" w:rsidRPr="006C7C1E" w:rsidRDefault="00F7452C" w:rsidP="00F7452C">
      <w:pPr>
        <w:pStyle w:val="ListParagraph"/>
        <w:numPr>
          <w:ilvl w:val="0"/>
          <w:numId w:val="35"/>
        </w:numPr>
        <w:spacing w:before="120" w:after="120"/>
        <w:rPr>
          <w:rFonts w:cstheme="minorHAnsi"/>
          <w:lang w:val="nl-NL"/>
        </w:rPr>
      </w:pPr>
      <w:r w:rsidRPr="006C7C1E">
        <w:rPr>
          <w:rFonts w:cstheme="minorHAnsi"/>
          <w:lang w:val="nl-NL"/>
        </w:rPr>
        <w:t>Weekends 10.00 – 20.00 CET</w:t>
      </w:r>
    </w:p>
    <w:p w14:paraId="40A549CD" w14:textId="77777777" w:rsidR="00F7452C" w:rsidRPr="005B6775" w:rsidRDefault="00F7452C" w:rsidP="00F7452C">
      <w:pPr>
        <w:pStyle w:val="ListParagraph"/>
        <w:numPr>
          <w:ilvl w:val="1"/>
          <w:numId w:val="35"/>
        </w:numPr>
        <w:rPr>
          <w:lang w:val="en-US" w:eastAsia="sv-SE"/>
        </w:rPr>
      </w:pPr>
      <w:r w:rsidRPr="006C7C1E">
        <w:rPr>
          <w:rFonts w:cstheme="minorHAnsi"/>
          <w:lang w:val="nl-NL"/>
        </w:rPr>
        <w:t>UK 09.00 – 19.00 GMT</w:t>
      </w:r>
    </w:p>
    <w:p w14:paraId="200D0E53" w14:textId="77777777" w:rsidR="00F7452C" w:rsidRDefault="00F7452C" w:rsidP="00F7452C">
      <w:pPr>
        <w:rPr>
          <w:lang w:val="en-US" w:eastAsia="sv-SE"/>
        </w:rPr>
      </w:pPr>
    </w:p>
    <w:p w14:paraId="2FEB3941" w14:textId="77777777" w:rsidR="00F7452C" w:rsidRPr="00C45044" w:rsidRDefault="00F7452C" w:rsidP="00F7452C">
      <w:pPr>
        <w:spacing w:before="120" w:after="120"/>
        <w:rPr>
          <w:rFonts w:cstheme="minorHAnsi"/>
          <w:lang w:val="en-US"/>
        </w:rPr>
      </w:pPr>
      <w:r w:rsidRPr="00C45044">
        <w:rPr>
          <w:rFonts w:cstheme="minorHAnsi"/>
          <w:lang w:val="en-US"/>
        </w:rPr>
        <w:t xml:space="preserve">Working days are all workdays except </w:t>
      </w:r>
      <w:r>
        <w:rPr>
          <w:rFonts w:cstheme="minorHAnsi"/>
          <w:lang w:val="en-US"/>
        </w:rPr>
        <w:t>24, 25 and 26 December</w:t>
      </w:r>
      <w:r w:rsidRPr="00C45044">
        <w:rPr>
          <w:rFonts w:cstheme="minorHAnsi"/>
          <w:lang w:val="en-US"/>
        </w:rPr>
        <w:t>, New Year’s Day and Easter Day</w:t>
      </w:r>
    </w:p>
    <w:p w14:paraId="6E0047CE" w14:textId="77777777" w:rsidR="00F7452C" w:rsidRPr="0085295C" w:rsidRDefault="00F7452C" w:rsidP="00F7452C"/>
    <w:p w14:paraId="1BCF97D5" w14:textId="77777777" w:rsidR="00F7452C" w:rsidRPr="000D586D" w:rsidRDefault="00F7452C" w:rsidP="009D0099">
      <w:pPr>
        <w:pStyle w:val="Heading2"/>
        <w:rPr>
          <w:lang w:val="en-US"/>
        </w:rPr>
      </w:pPr>
      <w:bookmarkStart w:id="13" w:name="_Ref465430467"/>
      <w:bookmarkStart w:id="14" w:name="_Ref465430470"/>
      <w:bookmarkStart w:id="15" w:name="_Toc85485108"/>
      <w:bookmarkStart w:id="16" w:name="_Toc85732958"/>
      <w:bookmarkStart w:id="17" w:name="_Toc104203423"/>
      <w:r w:rsidRPr="000D586D">
        <w:rPr>
          <w:lang w:val="en-US"/>
        </w:rPr>
        <w:t xml:space="preserve">Classification of </w:t>
      </w:r>
      <w:bookmarkEnd w:id="13"/>
      <w:bookmarkEnd w:id="14"/>
      <w:bookmarkEnd w:id="15"/>
      <w:bookmarkEnd w:id="16"/>
      <w:r w:rsidRPr="000D586D">
        <w:rPr>
          <w:lang w:val="en-US"/>
        </w:rPr>
        <w:t>Requests</w:t>
      </w:r>
      <w:bookmarkEnd w:id="17"/>
    </w:p>
    <w:p w14:paraId="060092BC" w14:textId="77777777" w:rsidR="00F7452C" w:rsidRPr="00C45044" w:rsidRDefault="00F7452C" w:rsidP="00F7452C">
      <w:pPr>
        <w:rPr>
          <w:rFonts w:cstheme="minorHAnsi"/>
          <w:lang w:val="en-US"/>
        </w:rPr>
      </w:pPr>
      <w:r>
        <w:rPr>
          <w:rFonts w:cstheme="minorHAnsi"/>
          <w:lang w:val="en-US"/>
        </w:rPr>
        <w:t xml:space="preserve">When a support request is submitted by the customer it must </w:t>
      </w:r>
      <w:r w:rsidRPr="00C45044">
        <w:rPr>
          <w:rFonts w:cstheme="minorHAnsi"/>
          <w:lang w:val="en-US"/>
        </w:rPr>
        <w:t xml:space="preserve">include </w:t>
      </w:r>
      <w:r>
        <w:rPr>
          <w:rFonts w:cstheme="minorHAnsi"/>
          <w:lang w:val="en-US"/>
        </w:rPr>
        <w:t>a</w:t>
      </w:r>
      <w:r w:rsidRPr="00C45044">
        <w:rPr>
          <w:rFonts w:cstheme="minorHAnsi"/>
          <w:lang w:val="en-US"/>
        </w:rPr>
        <w:t xml:space="preserve"> Severity Level</w:t>
      </w:r>
      <w:r>
        <w:rPr>
          <w:rFonts w:cstheme="minorHAnsi"/>
          <w:lang w:val="en-US"/>
        </w:rPr>
        <w:t xml:space="preserve"> Classification</w:t>
      </w:r>
      <w:r w:rsidRPr="00C45044">
        <w:rPr>
          <w:rFonts w:cstheme="minorHAnsi"/>
          <w:lang w:val="en-US"/>
        </w:rPr>
        <w:t xml:space="preserve">. </w:t>
      </w:r>
      <w:r>
        <w:rPr>
          <w:rFonts w:cstheme="minorHAnsi"/>
          <w:lang w:val="en-US"/>
        </w:rPr>
        <w:t xml:space="preserve">The </w:t>
      </w:r>
      <w:r w:rsidRPr="00C45044">
        <w:rPr>
          <w:rFonts w:cstheme="minorHAnsi"/>
          <w:lang w:val="en-US"/>
        </w:rPr>
        <w:t xml:space="preserve">Classification shall be made in accordance with the table below. Only requests registered via the Help / Support function in the product or via the Customer Centre </w:t>
      </w:r>
      <w:r>
        <w:rPr>
          <w:rFonts w:cstheme="minorHAnsi"/>
          <w:lang w:val="en-US"/>
        </w:rPr>
        <w:t>P</w:t>
      </w:r>
      <w:r w:rsidRPr="00C45044">
        <w:rPr>
          <w:rFonts w:cstheme="minorHAnsi"/>
          <w:lang w:val="en-US"/>
        </w:rPr>
        <w:t xml:space="preserve">ortal shall count against the </w:t>
      </w:r>
      <w:r>
        <w:rPr>
          <w:rFonts w:cstheme="minorHAnsi"/>
          <w:lang w:val="en-US"/>
        </w:rPr>
        <w:t>s</w:t>
      </w:r>
      <w:r w:rsidRPr="00C45044">
        <w:rPr>
          <w:rFonts w:cstheme="minorHAnsi"/>
          <w:lang w:val="en-US"/>
        </w:rPr>
        <w:t xml:space="preserve">ervice </w:t>
      </w:r>
      <w:r>
        <w:rPr>
          <w:rFonts w:cstheme="minorHAnsi"/>
          <w:lang w:val="en-US"/>
        </w:rPr>
        <w:t>l</w:t>
      </w:r>
      <w:r w:rsidRPr="00C45044">
        <w:rPr>
          <w:rFonts w:cstheme="minorHAnsi"/>
          <w:lang w:val="en-US"/>
        </w:rPr>
        <w:t xml:space="preserve">evel. Other sources (email, chat, telephone) will not be </w:t>
      </w:r>
      <w:r>
        <w:rPr>
          <w:rFonts w:cstheme="minorHAnsi"/>
          <w:lang w:val="en-US"/>
        </w:rPr>
        <w:t>included</w:t>
      </w:r>
      <w:r w:rsidRPr="00C45044">
        <w:rPr>
          <w:rFonts w:cstheme="minorHAnsi"/>
          <w:lang w:val="en-US"/>
        </w:rPr>
        <w:t xml:space="preserve"> in measurement of the </w:t>
      </w:r>
      <w:r>
        <w:rPr>
          <w:rFonts w:cstheme="minorHAnsi"/>
          <w:lang w:val="en-US"/>
        </w:rPr>
        <w:t>s</w:t>
      </w:r>
      <w:r w:rsidRPr="00C45044">
        <w:rPr>
          <w:rFonts w:cstheme="minorHAnsi"/>
          <w:lang w:val="en-US"/>
        </w:rPr>
        <w:t xml:space="preserve">ervice </w:t>
      </w:r>
      <w:r>
        <w:rPr>
          <w:rFonts w:cstheme="minorHAnsi"/>
          <w:lang w:val="en-US"/>
        </w:rPr>
        <w:t>l</w:t>
      </w:r>
      <w:r w:rsidRPr="00C45044">
        <w:rPr>
          <w:rFonts w:cstheme="minorHAnsi"/>
          <w:lang w:val="en-US"/>
        </w:rPr>
        <w:t>evel.</w:t>
      </w:r>
    </w:p>
    <w:p w14:paraId="5F09ED4B" w14:textId="77777777" w:rsidR="00F7452C" w:rsidRDefault="00F7452C" w:rsidP="00F7452C">
      <w:pPr>
        <w:rPr>
          <w:rFonts w:cstheme="minorHAnsi"/>
          <w:lang w:val="en-US"/>
        </w:rPr>
      </w:pPr>
    </w:p>
    <w:p w14:paraId="1AE13C87" w14:textId="77777777" w:rsidR="00F7452C" w:rsidRPr="00C45044" w:rsidRDefault="00F7452C" w:rsidP="00F7452C">
      <w:pPr>
        <w:rPr>
          <w:rFonts w:cstheme="minorHAnsi"/>
          <w:lang w:val="en-US"/>
        </w:rPr>
      </w:pPr>
      <w:r w:rsidRPr="00C45044">
        <w:rPr>
          <w:rFonts w:cstheme="minorHAnsi"/>
          <w:lang w:val="en-US"/>
        </w:rPr>
        <w:t>The Requests shall be classified according to the table below.</w:t>
      </w:r>
    </w:p>
    <w:p w14:paraId="4DDBB832" w14:textId="77777777" w:rsidR="00F7452C" w:rsidRPr="00C45044" w:rsidRDefault="00F7452C" w:rsidP="00F7452C">
      <w:pPr>
        <w:rPr>
          <w:rFonts w:cstheme="minorHAnsi"/>
          <w:lang w:val="en-US"/>
        </w:rPr>
      </w:pPr>
    </w:p>
    <w:tbl>
      <w:tblPr>
        <w:tblW w:w="0" w:type="auto"/>
        <w:tblLook w:val="04A0" w:firstRow="1" w:lastRow="0" w:firstColumn="1" w:lastColumn="0" w:noHBand="0" w:noVBand="1"/>
      </w:tblPr>
      <w:tblGrid>
        <w:gridCol w:w="1710"/>
        <w:gridCol w:w="3748"/>
        <w:gridCol w:w="3568"/>
      </w:tblGrid>
      <w:tr w:rsidR="00F7452C" w:rsidRPr="00C45044" w14:paraId="56690F57" w14:textId="77777777" w:rsidTr="007B513D">
        <w:tc>
          <w:tcPr>
            <w:tcW w:w="1710" w:type="dxa"/>
            <w:shd w:val="clear" w:color="auto" w:fill="B5F7F2" w:themeFill="text2" w:themeFillTint="33"/>
          </w:tcPr>
          <w:p w14:paraId="01363600" w14:textId="77777777" w:rsidR="00F7452C" w:rsidRPr="00C45044" w:rsidRDefault="00F7452C" w:rsidP="007B513D">
            <w:pPr>
              <w:spacing w:before="120" w:after="120"/>
              <w:rPr>
                <w:rFonts w:cstheme="minorHAnsi"/>
                <w:b/>
                <w:lang w:val="en-US"/>
              </w:rPr>
            </w:pPr>
            <w:r w:rsidRPr="00C45044">
              <w:rPr>
                <w:rFonts w:cstheme="minorHAnsi"/>
                <w:b/>
                <w:lang w:val="en-US"/>
              </w:rPr>
              <w:t>Severity Level</w:t>
            </w:r>
          </w:p>
        </w:tc>
        <w:tc>
          <w:tcPr>
            <w:tcW w:w="3748" w:type="dxa"/>
            <w:shd w:val="clear" w:color="auto" w:fill="B5F7F2" w:themeFill="text2" w:themeFillTint="33"/>
          </w:tcPr>
          <w:p w14:paraId="17C25DB1" w14:textId="77777777" w:rsidR="00F7452C" w:rsidRPr="00C45044" w:rsidRDefault="00F7452C" w:rsidP="007B513D">
            <w:pPr>
              <w:spacing w:before="120" w:after="120"/>
              <w:rPr>
                <w:rFonts w:cstheme="minorHAnsi"/>
                <w:b/>
                <w:bCs/>
                <w:lang w:val="en-US"/>
              </w:rPr>
            </w:pPr>
            <w:r w:rsidRPr="00C45044">
              <w:rPr>
                <w:rFonts w:cstheme="minorHAnsi"/>
                <w:b/>
                <w:bCs/>
                <w:lang w:val="en-US"/>
              </w:rPr>
              <w:t>Description</w:t>
            </w:r>
          </w:p>
        </w:tc>
        <w:tc>
          <w:tcPr>
            <w:tcW w:w="3568" w:type="dxa"/>
            <w:shd w:val="clear" w:color="auto" w:fill="B5F7F2" w:themeFill="text2" w:themeFillTint="33"/>
          </w:tcPr>
          <w:p w14:paraId="169111EB" w14:textId="77777777" w:rsidR="00F7452C" w:rsidRPr="00C45044" w:rsidRDefault="00F7452C" w:rsidP="007B513D">
            <w:pPr>
              <w:spacing w:before="120" w:after="120"/>
              <w:rPr>
                <w:rFonts w:cstheme="minorHAnsi"/>
                <w:b/>
                <w:bCs/>
                <w:lang w:val="en-US"/>
              </w:rPr>
            </w:pPr>
            <w:r w:rsidRPr="00C45044">
              <w:rPr>
                <w:rFonts w:cstheme="minorHAnsi"/>
                <w:b/>
                <w:bCs/>
                <w:lang w:val="en-US"/>
              </w:rPr>
              <w:t xml:space="preserve">Example of </w:t>
            </w:r>
            <w:r>
              <w:rPr>
                <w:rFonts w:cstheme="minorHAnsi"/>
                <w:b/>
                <w:bCs/>
                <w:lang w:val="en-US"/>
              </w:rPr>
              <w:t>issues</w:t>
            </w:r>
          </w:p>
        </w:tc>
      </w:tr>
      <w:tr w:rsidR="00F7452C" w:rsidRPr="00C45044" w14:paraId="6988FB5F" w14:textId="77777777" w:rsidTr="007B513D">
        <w:tc>
          <w:tcPr>
            <w:tcW w:w="1710" w:type="dxa"/>
          </w:tcPr>
          <w:p w14:paraId="177E702F" w14:textId="77777777" w:rsidR="00F7452C" w:rsidRPr="00C45044" w:rsidRDefault="00F7452C" w:rsidP="007B513D">
            <w:pPr>
              <w:spacing w:before="120" w:after="120"/>
              <w:rPr>
                <w:rFonts w:cstheme="minorHAnsi"/>
                <w:lang w:val="en-US"/>
              </w:rPr>
            </w:pPr>
            <w:r w:rsidRPr="00C45044">
              <w:rPr>
                <w:rFonts w:cstheme="minorHAnsi"/>
                <w:lang w:val="en-US"/>
              </w:rPr>
              <w:t>Critical</w:t>
            </w:r>
          </w:p>
        </w:tc>
        <w:tc>
          <w:tcPr>
            <w:tcW w:w="3748" w:type="dxa"/>
          </w:tcPr>
          <w:p w14:paraId="68A288B3" w14:textId="77777777" w:rsidR="00F7452C" w:rsidRPr="00C45044" w:rsidRDefault="00F7452C" w:rsidP="007B513D">
            <w:pPr>
              <w:rPr>
                <w:rFonts w:cstheme="minorHAnsi"/>
                <w:lang w:val="en-US"/>
              </w:rPr>
            </w:pPr>
            <w:r w:rsidRPr="00C45044">
              <w:rPr>
                <w:rFonts w:cstheme="minorHAnsi"/>
              </w:rPr>
              <w:t xml:space="preserve">A </w:t>
            </w:r>
            <w:r w:rsidRPr="00C45044">
              <w:rPr>
                <w:rFonts w:cstheme="minorHAnsi"/>
                <w:lang w:val="en-US"/>
              </w:rPr>
              <w:t xml:space="preserve">Request </w:t>
            </w:r>
            <w:r w:rsidRPr="00C45044">
              <w:rPr>
                <w:rFonts w:cstheme="minorHAnsi"/>
              </w:rPr>
              <w:t>should be categorized with the priority "</w:t>
            </w:r>
            <w:r w:rsidRPr="00C45044">
              <w:rPr>
                <w:rFonts w:cstheme="minorHAnsi"/>
                <w:lang w:val="en-US"/>
              </w:rPr>
              <w:t>Critical</w:t>
            </w:r>
            <w:r w:rsidRPr="00C45044">
              <w:rPr>
                <w:rFonts w:cstheme="minorHAnsi"/>
              </w:rPr>
              <w:t>" if the problem has very serious consequences for normal business processes or IT processes related to core business processes. Urgent work cannot be</w:t>
            </w:r>
            <w:r w:rsidRPr="00C45044">
              <w:rPr>
                <w:rFonts w:cstheme="minorHAnsi"/>
                <w:lang w:val="en-US"/>
              </w:rPr>
              <w:t xml:space="preserve"> </w:t>
            </w:r>
            <w:r>
              <w:rPr>
                <w:rFonts w:cstheme="minorHAnsi"/>
                <w:lang w:val="en-US"/>
              </w:rPr>
              <w:t>p</w:t>
            </w:r>
            <w:r w:rsidRPr="00C45044">
              <w:rPr>
                <w:rFonts w:cstheme="minorHAnsi"/>
                <w:lang w:val="en-US"/>
              </w:rPr>
              <w:t>erformed</w:t>
            </w:r>
          </w:p>
          <w:p w14:paraId="3E631BC3" w14:textId="77777777" w:rsidR="00F7452C" w:rsidRPr="00C45044" w:rsidRDefault="00F7452C" w:rsidP="007B513D">
            <w:pPr>
              <w:rPr>
                <w:rFonts w:cstheme="minorHAnsi"/>
                <w:lang w:val="en-US"/>
              </w:rPr>
            </w:pPr>
          </w:p>
        </w:tc>
        <w:tc>
          <w:tcPr>
            <w:tcW w:w="3568" w:type="dxa"/>
          </w:tcPr>
          <w:p w14:paraId="7B2CCE6B" w14:textId="77777777" w:rsidR="00F7452C" w:rsidRPr="00117F7F" w:rsidRDefault="00F7452C" w:rsidP="007B513D">
            <w:pPr>
              <w:rPr>
                <w:rFonts w:cstheme="minorHAnsi"/>
                <w:lang w:val="en-US"/>
              </w:rPr>
            </w:pPr>
            <w:r w:rsidRPr="00117F7F">
              <w:rPr>
                <w:rFonts w:cstheme="minorHAnsi"/>
                <w:lang w:val="en-US"/>
              </w:rPr>
              <w:t>No users can log in to the system</w:t>
            </w:r>
          </w:p>
          <w:p w14:paraId="00F7E320" w14:textId="77777777" w:rsidR="00F7452C" w:rsidRPr="00117F7F" w:rsidRDefault="00F7452C" w:rsidP="007B513D">
            <w:pPr>
              <w:rPr>
                <w:rFonts w:cstheme="minorHAnsi"/>
                <w:lang w:val="en-US"/>
              </w:rPr>
            </w:pPr>
            <w:r w:rsidRPr="00117F7F">
              <w:rPr>
                <w:rFonts w:cstheme="minorHAnsi"/>
                <w:lang w:val="en-US"/>
              </w:rPr>
              <w:t>Users cannot open or create documents</w:t>
            </w:r>
          </w:p>
          <w:p w14:paraId="40D0E6AA" w14:textId="77777777" w:rsidR="00F7452C" w:rsidRPr="00117F7F" w:rsidRDefault="00F7452C" w:rsidP="007B513D">
            <w:pPr>
              <w:rPr>
                <w:rFonts w:cstheme="minorHAnsi"/>
                <w:lang w:val="en-US"/>
              </w:rPr>
            </w:pPr>
            <w:r w:rsidRPr="00117F7F">
              <w:rPr>
                <w:rFonts w:cstheme="minorHAnsi"/>
                <w:lang w:val="en-US"/>
              </w:rPr>
              <w:t>Customer is reporting large amount of lost data</w:t>
            </w:r>
          </w:p>
          <w:p w14:paraId="292DEFC3" w14:textId="77777777" w:rsidR="00F7452C" w:rsidRPr="00117F7F" w:rsidRDefault="00F7452C" w:rsidP="007B513D">
            <w:pPr>
              <w:rPr>
                <w:rFonts w:cstheme="minorHAnsi"/>
                <w:lang w:val="en-US"/>
              </w:rPr>
            </w:pPr>
            <w:r w:rsidRPr="00117F7F">
              <w:rPr>
                <w:rFonts w:cstheme="minorHAnsi"/>
                <w:lang w:val="en-US"/>
              </w:rPr>
              <w:t xml:space="preserve">Emails are not </w:t>
            </w:r>
            <w:r>
              <w:rPr>
                <w:rFonts w:cstheme="minorHAnsi"/>
                <w:lang w:val="en-US"/>
              </w:rPr>
              <w:t xml:space="preserve">being </w:t>
            </w:r>
            <w:r w:rsidRPr="00117F7F">
              <w:rPr>
                <w:rFonts w:cstheme="minorHAnsi"/>
                <w:lang w:val="en-US"/>
              </w:rPr>
              <w:t>imported into Service Module</w:t>
            </w:r>
          </w:p>
          <w:p w14:paraId="6253CF46" w14:textId="77777777" w:rsidR="00F7452C" w:rsidRPr="00117F7F" w:rsidRDefault="00F7452C" w:rsidP="007B513D">
            <w:pPr>
              <w:rPr>
                <w:rFonts w:cstheme="minorHAnsi"/>
                <w:lang w:val="en-US"/>
              </w:rPr>
            </w:pPr>
            <w:r w:rsidRPr="00117F7F">
              <w:rPr>
                <w:rFonts w:cstheme="minorHAnsi"/>
                <w:lang w:val="en-US"/>
              </w:rPr>
              <w:t xml:space="preserve">Emails are not </w:t>
            </w:r>
            <w:r>
              <w:rPr>
                <w:rFonts w:cstheme="minorHAnsi"/>
                <w:lang w:val="en-US"/>
              </w:rPr>
              <w:t xml:space="preserve">being </w:t>
            </w:r>
            <w:r w:rsidRPr="00117F7F">
              <w:rPr>
                <w:rFonts w:cstheme="minorHAnsi"/>
                <w:lang w:val="en-US"/>
              </w:rPr>
              <w:t>sent from Services/Mailings</w:t>
            </w:r>
          </w:p>
          <w:p w14:paraId="44439C8D" w14:textId="77777777" w:rsidR="00F7452C" w:rsidRPr="00117F7F" w:rsidRDefault="00F7452C" w:rsidP="007B513D">
            <w:pPr>
              <w:rPr>
                <w:rFonts w:cstheme="minorHAnsi"/>
                <w:lang w:val="en-US"/>
              </w:rPr>
            </w:pPr>
            <w:r w:rsidRPr="00117F7F">
              <w:rPr>
                <w:rFonts w:cstheme="minorHAnsi"/>
                <w:lang w:val="en-US"/>
              </w:rPr>
              <w:t xml:space="preserve">Poor performance – system unavailable for practical purposes </w:t>
            </w:r>
          </w:p>
          <w:p w14:paraId="70D9AB2E" w14:textId="77777777" w:rsidR="00F7452C" w:rsidRPr="00C45044" w:rsidRDefault="00F7452C" w:rsidP="007B513D">
            <w:pPr>
              <w:rPr>
                <w:rFonts w:cstheme="minorHAnsi"/>
                <w:highlight w:val="yellow"/>
                <w:lang w:val="en-US"/>
              </w:rPr>
            </w:pPr>
          </w:p>
        </w:tc>
      </w:tr>
      <w:tr w:rsidR="00F7452C" w:rsidRPr="00C45044" w14:paraId="471D3B65" w14:textId="77777777" w:rsidTr="007B513D">
        <w:tc>
          <w:tcPr>
            <w:tcW w:w="1710" w:type="dxa"/>
          </w:tcPr>
          <w:p w14:paraId="4720487F" w14:textId="77777777" w:rsidR="00F7452C" w:rsidRPr="00C45044" w:rsidRDefault="00F7452C" w:rsidP="007B513D">
            <w:pPr>
              <w:spacing w:before="120" w:after="120"/>
              <w:rPr>
                <w:rFonts w:cstheme="minorHAnsi"/>
                <w:lang w:val="en-US"/>
              </w:rPr>
            </w:pPr>
            <w:r w:rsidRPr="00C45044">
              <w:rPr>
                <w:rFonts w:cstheme="minorHAnsi"/>
                <w:lang w:val="en-US"/>
              </w:rPr>
              <w:t>Medium</w:t>
            </w:r>
          </w:p>
        </w:tc>
        <w:tc>
          <w:tcPr>
            <w:tcW w:w="3748" w:type="dxa"/>
          </w:tcPr>
          <w:p w14:paraId="3C8A19F0" w14:textId="77777777" w:rsidR="00F7452C" w:rsidRPr="00C45044" w:rsidRDefault="00F7452C" w:rsidP="007B513D">
            <w:pPr>
              <w:rPr>
                <w:rFonts w:cstheme="minorHAnsi"/>
                <w:lang w:eastAsia="en-GB"/>
              </w:rPr>
            </w:pPr>
            <w:r w:rsidRPr="00C45044">
              <w:rPr>
                <w:rFonts w:cstheme="minorHAnsi"/>
                <w:lang w:val="en-US"/>
              </w:rPr>
              <w:t>A request should be categorized with the priority "Medium" if normal business processes are affected. The problem is caused by incorrect or inoperable functions in the SuperOffice service.</w:t>
            </w:r>
          </w:p>
          <w:p w14:paraId="1911D1F3" w14:textId="77777777" w:rsidR="00F7452C" w:rsidRPr="00C45044" w:rsidRDefault="00F7452C" w:rsidP="007B513D">
            <w:pPr>
              <w:rPr>
                <w:rFonts w:cstheme="minorHAnsi"/>
              </w:rPr>
            </w:pPr>
          </w:p>
        </w:tc>
        <w:tc>
          <w:tcPr>
            <w:tcW w:w="3568" w:type="dxa"/>
          </w:tcPr>
          <w:p w14:paraId="5BB00EDF" w14:textId="77777777" w:rsidR="00F7452C" w:rsidRPr="00117F7F" w:rsidRDefault="00F7452C" w:rsidP="007B513D">
            <w:pPr>
              <w:rPr>
                <w:rFonts w:cstheme="minorHAnsi"/>
                <w:lang w:val="en-US"/>
              </w:rPr>
            </w:pPr>
            <w:r w:rsidRPr="00117F7F">
              <w:rPr>
                <w:rFonts w:cstheme="minorHAnsi"/>
                <w:lang w:val="en-US"/>
              </w:rPr>
              <w:lastRenderedPageBreak/>
              <w:t>I have a technical problem</w:t>
            </w:r>
          </w:p>
          <w:p w14:paraId="0C3778AD" w14:textId="77777777" w:rsidR="00F7452C" w:rsidRPr="00C45044" w:rsidRDefault="00F7452C" w:rsidP="007B513D">
            <w:pPr>
              <w:rPr>
                <w:rFonts w:cstheme="minorHAnsi"/>
                <w:highlight w:val="yellow"/>
                <w:lang w:val="en-US"/>
              </w:rPr>
            </w:pPr>
          </w:p>
        </w:tc>
      </w:tr>
      <w:tr w:rsidR="00F7452C" w:rsidRPr="00C45044" w14:paraId="78E2BEC1" w14:textId="77777777" w:rsidTr="007B513D">
        <w:tc>
          <w:tcPr>
            <w:tcW w:w="1710" w:type="dxa"/>
          </w:tcPr>
          <w:p w14:paraId="477C7486" w14:textId="77777777" w:rsidR="00F7452C" w:rsidRPr="00C45044" w:rsidRDefault="00F7452C" w:rsidP="007B513D">
            <w:pPr>
              <w:spacing w:before="120" w:after="120"/>
              <w:rPr>
                <w:rFonts w:cstheme="minorHAnsi"/>
                <w:lang w:val="en-US"/>
              </w:rPr>
            </w:pPr>
            <w:r w:rsidRPr="00C45044">
              <w:rPr>
                <w:rFonts w:cstheme="minorHAnsi"/>
                <w:lang w:val="en-US"/>
              </w:rPr>
              <w:t>Normal</w:t>
            </w:r>
          </w:p>
        </w:tc>
        <w:tc>
          <w:tcPr>
            <w:tcW w:w="3748" w:type="dxa"/>
          </w:tcPr>
          <w:p w14:paraId="0C8F0290" w14:textId="77777777" w:rsidR="00F7452C" w:rsidRPr="00C45044" w:rsidRDefault="00F7452C" w:rsidP="007B513D">
            <w:pPr>
              <w:rPr>
                <w:rFonts w:cstheme="minorHAnsi"/>
                <w:lang w:eastAsia="en-GB"/>
              </w:rPr>
            </w:pPr>
            <w:r w:rsidRPr="00C45044">
              <w:rPr>
                <w:rFonts w:cstheme="minorHAnsi"/>
                <w:lang w:val="en-US"/>
              </w:rPr>
              <w:t xml:space="preserve">A request should be categorized with the priority "Normal" if the problem has little or no effect on normal business processes or </w:t>
            </w:r>
            <w:r>
              <w:rPr>
                <w:rFonts w:cstheme="minorHAnsi"/>
                <w:lang w:val="en-US"/>
              </w:rPr>
              <w:t>relates to</w:t>
            </w:r>
            <w:r w:rsidRPr="00C45044">
              <w:rPr>
                <w:rFonts w:cstheme="minorHAnsi"/>
                <w:lang w:val="en-US"/>
              </w:rPr>
              <w:t xml:space="preserve"> seeking assistance on finding out how to perform a function. The problem is caused by incorrect or inoperable functions in the SuperOffice service that are not required daily</w:t>
            </w:r>
            <w:r>
              <w:rPr>
                <w:rFonts w:cstheme="minorHAnsi"/>
                <w:lang w:val="en-US"/>
              </w:rPr>
              <w:t xml:space="preserve"> </w:t>
            </w:r>
            <w:r w:rsidRPr="00C45044">
              <w:rPr>
                <w:rFonts w:cstheme="minorHAnsi"/>
                <w:lang w:val="en-US"/>
              </w:rPr>
              <w:t xml:space="preserve">or </w:t>
            </w:r>
            <w:r>
              <w:rPr>
                <w:rFonts w:cstheme="minorHAnsi"/>
                <w:lang w:val="en-US"/>
              </w:rPr>
              <w:t xml:space="preserve">are </w:t>
            </w:r>
            <w:r w:rsidRPr="00C45044">
              <w:rPr>
                <w:rFonts w:cstheme="minorHAnsi"/>
                <w:lang w:val="en-US"/>
              </w:rPr>
              <w:t>rarely used</w:t>
            </w:r>
            <w:r>
              <w:rPr>
                <w:rFonts w:cstheme="minorHAnsi"/>
                <w:lang w:val="en-US"/>
              </w:rPr>
              <w:t xml:space="preserve"> by the Customer</w:t>
            </w:r>
            <w:r w:rsidRPr="00C45044">
              <w:rPr>
                <w:rFonts w:cstheme="minorHAnsi"/>
                <w:lang w:val="en-US"/>
              </w:rPr>
              <w:t>.</w:t>
            </w:r>
          </w:p>
          <w:p w14:paraId="65620588" w14:textId="77777777" w:rsidR="00F7452C" w:rsidRPr="00C45044" w:rsidRDefault="00F7452C" w:rsidP="007B513D">
            <w:pPr>
              <w:rPr>
                <w:rFonts w:cstheme="minorHAnsi"/>
              </w:rPr>
            </w:pPr>
          </w:p>
        </w:tc>
        <w:tc>
          <w:tcPr>
            <w:tcW w:w="3568" w:type="dxa"/>
          </w:tcPr>
          <w:p w14:paraId="7C7B2D96" w14:textId="77777777" w:rsidR="00F7452C" w:rsidRPr="00117F7F" w:rsidRDefault="00F7452C" w:rsidP="007B513D">
            <w:pPr>
              <w:rPr>
                <w:rFonts w:cstheme="minorHAnsi"/>
                <w:lang w:val="en-US"/>
              </w:rPr>
            </w:pPr>
            <w:r w:rsidRPr="00117F7F">
              <w:rPr>
                <w:rFonts w:cstheme="minorHAnsi"/>
                <w:lang w:val="en-US"/>
              </w:rPr>
              <w:t>I would like to know how to perform a task</w:t>
            </w:r>
          </w:p>
          <w:p w14:paraId="1C90C503" w14:textId="77777777" w:rsidR="00F7452C" w:rsidRPr="00C45044" w:rsidRDefault="00F7452C" w:rsidP="007B513D">
            <w:pPr>
              <w:rPr>
                <w:rFonts w:cstheme="minorHAnsi"/>
                <w:highlight w:val="yellow"/>
                <w:lang w:val="en-US"/>
              </w:rPr>
            </w:pPr>
          </w:p>
        </w:tc>
      </w:tr>
    </w:tbl>
    <w:p w14:paraId="2DBCFAEF" w14:textId="77777777" w:rsidR="00F7452C" w:rsidRPr="00C45044" w:rsidRDefault="00F7452C" w:rsidP="00F7452C">
      <w:pPr>
        <w:rPr>
          <w:rFonts w:cstheme="minorHAnsi"/>
          <w:lang w:val="en-US"/>
        </w:rPr>
      </w:pPr>
      <w:r w:rsidRPr="00C45044">
        <w:rPr>
          <w:rFonts w:cstheme="minorHAnsi"/>
          <w:lang w:val="en-US"/>
        </w:rPr>
        <w:t xml:space="preserve">For avoidance of doubt the classification shall be based on the description of </w:t>
      </w:r>
      <w:r>
        <w:rPr>
          <w:rFonts w:cstheme="minorHAnsi"/>
          <w:lang w:val="en-US"/>
        </w:rPr>
        <w:t>the</w:t>
      </w:r>
      <w:r w:rsidRPr="00C45044">
        <w:rPr>
          <w:rFonts w:cstheme="minorHAnsi"/>
          <w:lang w:val="en-US"/>
        </w:rPr>
        <w:t xml:space="preserve"> Request and not </w:t>
      </w:r>
      <w:r>
        <w:rPr>
          <w:rFonts w:cstheme="minorHAnsi"/>
          <w:lang w:val="en-US"/>
        </w:rPr>
        <w:t xml:space="preserve">limited to </w:t>
      </w:r>
      <w:r w:rsidRPr="00C45044">
        <w:rPr>
          <w:rFonts w:cstheme="minorHAnsi"/>
          <w:lang w:val="en-US"/>
        </w:rPr>
        <w:t>the example</w:t>
      </w:r>
      <w:r>
        <w:rPr>
          <w:rFonts w:cstheme="minorHAnsi"/>
          <w:lang w:val="en-US"/>
        </w:rPr>
        <w:t>s</w:t>
      </w:r>
      <w:r w:rsidRPr="00C45044">
        <w:rPr>
          <w:rFonts w:cstheme="minorHAnsi"/>
          <w:lang w:val="en-US"/>
        </w:rPr>
        <w:t xml:space="preserve"> that </w:t>
      </w:r>
      <w:r>
        <w:rPr>
          <w:rFonts w:cstheme="minorHAnsi"/>
          <w:lang w:val="en-US"/>
        </w:rPr>
        <w:t>are</w:t>
      </w:r>
      <w:r w:rsidRPr="00C45044">
        <w:rPr>
          <w:rFonts w:cstheme="minorHAnsi"/>
          <w:lang w:val="en-US"/>
        </w:rPr>
        <w:t xml:space="preserve"> </w:t>
      </w:r>
      <w:r>
        <w:rPr>
          <w:rFonts w:cstheme="minorHAnsi"/>
          <w:lang w:val="en-US"/>
        </w:rPr>
        <w:t>given</w:t>
      </w:r>
      <w:r w:rsidRPr="00C45044">
        <w:rPr>
          <w:rFonts w:cstheme="minorHAnsi"/>
          <w:lang w:val="en-US"/>
        </w:rPr>
        <w:t xml:space="preserve"> in the table above.</w:t>
      </w:r>
    </w:p>
    <w:p w14:paraId="45F37060" w14:textId="77777777" w:rsidR="00F7452C" w:rsidRDefault="00F7452C" w:rsidP="009D0099">
      <w:pPr>
        <w:pStyle w:val="Heading2"/>
        <w:rPr>
          <w:lang w:val="en-US"/>
        </w:rPr>
      </w:pPr>
      <w:bookmarkStart w:id="18" w:name="_Toc85485109"/>
      <w:bookmarkStart w:id="19" w:name="_Toc85732959"/>
    </w:p>
    <w:p w14:paraId="272AECA4" w14:textId="77777777" w:rsidR="00F7452C" w:rsidRPr="007B3009" w:rsidRDefault="00F7452C" w:rsidP="009D0099">
      <w:pPr>
        <w:pStyle w:val="Heading2"/>
        <w:rPr>
          <w:lang w:val="en-US"/>
        </w:rPr>
      </w:pPr>
      <w:bookmarkStart w:id="20" w:name="_Toc104203424"/>
      <w:r w:rsidRPr="007B3009">
        <w:rPr>
          <w:lang w:val="en-US"/>
        </w:rPr>
        <w:t>Premium Support Service Levels</w:t>
      </w:r>
      <w:bookmarkEnd w:id="20"/>
      <w:r w:rsidRPr="007B3009">
        <w:rPr>
          <w:lang w:val="en-US"/>
        </w:rPr>
        <w:t xml:space="preserve"> </w:t>
      </w:r>
      <w:bookmarkEnd w:id="18"/>
      <w:bookmarkEnd w:id="19"/>
    </w:p>
    <w:p w14:paraId="34C51A48" w14:textId="77777777" w:rsidR="00F7452C" w:rsidRDefault="00F7452C" w:rsidP="00F7452C">
      <w:pPr>
        <w:rPr>
          <w:lang w:val="en-US"/>
        </w:rPr>
      </w:pPr>
      <w:r>
        <w:rPr>
          <w:lang w:val="en-US"/>
        </w:rPr>
        <w:t xml:space="preserve">The </w:t>
      </w:r>
      <w:r w:rsidRPr="005B6775">
        <w:rPr>
          <w:lang w:val="en-US"/>
        </w:rPr>
        <w:t>Time to Reply</w:t>
      </w:r>
      <w:r>
        <w:rPr>
          <w:lang w:val="en-US"/>
        </w:rPr>
        <w:t xml:space="preserve"> is the time duration from when a Request has been registered in the SuperOffice Request Management System until SuperOffice starts acting to resolve the Request. The Time to Reply is calculated within the Extended Opening Hours.</w:t>
      </w:r>
    </w:p>
    <w:p w14:paraId="088E19AC" w14:textId="77777777" w:rsidR="00F7452C" w:rsidRPr="00117F7F" w:rsidRDefault="00F7452C" w:rsidP="00F7452C">
      <w:pPr>
        <w:rPr>
          <w:lang w:val="en-US"/>
        </w:rPr>
      </w:pPr>
    </w:p>
    <w:p w14:paraId="4E7B82F9" w14:textId="77777777" w:rsidR="00F7452C" w:rsidRDefault="00F7452C" w:rsidP="00F7452C">
      <w:pPr>
        <w:rPr>
          <w:lang w:val="en-US"/>
        </w:rPr>
      </w:pPr>
      <w:r>
        <w:rPr>
          <w:lang w:val="en-US"/>
        </w:rPr>
        <w:t xml:space="preserve">For the avoidance of doubt, the Time to Reply is not the same as the </w:t>
      </w:r>
      <w:r w:rsidRPr="000E60AC">
        <w:rPr>
          <w:lang w:val="en-US"/>
        </w:rPr>
        <w:t>r</w:t>
      </w:r>
      <w:r w:rsidRPr="005B6775">
        <w:rPr>
          <w:lang w:val="en-US"/>
        </w:rPr>
        <w:t>esolution time</w:t>
      </w:r>
      <w:r>
        <w:rPr>
          <w:lang w:val="en-US"/>
        </w:rPr>
        <w:t>. Resolution time would be the time frame, starting from when a Request has been registered via the correct channel, until it has been resolved</w:t>
      </w:r>
      <w:r>
        <w:rPr>
          <w:i/>
          <w:iCs/>
          <w:lang w:val="en-US"/>
        </w:rPr>
        <w:t xml:space="preserve">. </w:t>
      </w:r>
      <w:r>
        <w:rPr>
          <w:lang w:val="en-US"/>
        </w:rPr>
        <w:t xml:space="preserve">Premium Support does not include service levels on resolution time. SuperOffice always seeks to minimize the resolution time as far as possible. </w:t>
      </w:r>
    </w:p>
    <w:p w14:paraId="735C59BA" w14:textId="77777777" w:rsidR="00F7452C" w:rsidRPr="00B17D8B" w:rsidRDefault="00F7452C" w:rsidP="00F7452C">
      <w:pPr>
        <w:rPr>
          <w:lang w:val="en-US"/>
        </w:rPr>
      </w:pPr>
    </w:p>
    <w:tbl>
      <w:tblPr>
        <w:tblW w:w="0" w:type="auto"/>
        <w:tblLook w:val="04A0" w:firstRow="1" w:lastRow="0" w:firstColumn="1" w:lastColumn="0" w:noHBand="0" w:noVBand="1"/>
      </w:tblPr>
      <w:tblGrid>
        <w:gridCol w:w="1779"/>
        <w:gridCol w:w="2541"/>
      </w:tblGrid>
      <w:tr w:rsidR="00F7452C" w14:paraId="2EF5445E" w14:textId="77777777" w:rsidTr="007B513D">
        <w:tc>
          <w:tcPr>
            <w:tcW w:w="1779" w:type="dxa"/>
            <w:shd w:val="clear" w:color="auto" w:fill="B5F7F2" w:themeFill="text2" w:themeFillTint="33"/>
          </w:tcPr>
          <w:p w14:paraId="38EB3B84" w14:textId="77777777" w:rsidR="00F7452C" w:rsidRPr="00B17D8B" w:rsidRDefault="00F7452C" w:rsidP="007B513D">
            <w:pPr>
              <w:spacing w:before="120" w:after="120"/>
              <w:rPr>
                <w:b/>
                <w:lang w:val="en-US"/>
              </w:rPr>
            </w:pPr>
            <w:r w:rsidRPr="00B17D8B">
              <w:rPr>
                <w:b/>
                <w:lang w:val="en-US"/>
              </w:rPr>
              <w:t>Severity Level</w:t>
            </w:r>
          </w:p>
        </w:tc>
        <w:tc>
          <w:tcPr>
            <w:tcW w:w="2541" w:type="dxa"/>
            <w:shd w:val="clear" w:color="auto" w:fill="B5F7F2" w:themeFill="text2" w:themeFillTint="33"/>
          </w:tcPr>
          <w:p w14:paraId="3357160A" w14:textId="77777777" w:rsidR="00F7452C" w:rsidRPr="00B17D8B" w:rsidRDefault="00F7452C" w:rsidP="007B513D">
            <w:pPr>
              <w:spacing w:before="120" w:after="120"/>
              <w:rPr>
                <w:b/>
                <w:lang w:val="en-US"/>
              </w:rPr>
            </w:pPr>
            <w:r>
              <w:rPr>
                <w:b/>
                <w:lang w:val="en-US"/>
              </w:rPr>
              <w:t>Time to Reply</w:t>
            </w:r>
          </w:p>
        </w:tc>
      </w:tr>
      <w:tr w:rsidR="00F7452C" w:rsidRPr="00516D9D" w14:paraId="69059541" w14:textId="77777777" w:rsidTr="007B513D">
        <w:tc>
          <w:tcPr>
            <w:tcW w:w="1779" w:type="dxa"/>
          </w:tcPr>
          <w:p w14:paraId="124C8F9C" w14:textId="77777777" w:rsidR="00F7452C" w:rsidRDefault="00F7452C" w:rsidP="007B513D">
            <w:pPr>
              <w:spacing w:before="120" w:after="120"/>
              <w:rPr>
                <w:lang w:val="en-US"/>
              </w:rPr>
            </w:pPr>
            <w:r>
              <w:rPr>
                <w:lang w:val="en-US"/>
              </w:rPr>
              <w:t>Critical</w:t>
            </w:r>
          </w:p>
        </w:tc>
        <w:tc>
          <w:tcPr>
            <w:tcW w:w="2541" w:type="dxa"/>
          </w:tcPr>
          <w:p w14:paraId="1E2E15C3" w14:textId="77777777" w:rsidR="00F7452C" w:rsidRDefault="00F7452C" w:rsidP="007B513D">
            <w:pPr>
              <w:spacing w:before="120" w:after="120"/>
              <w:rPr>
                <w:lang w:val="en-US"/>
              </w:rPr>
            </w:pPr>
            <w:r>
              <w:rPr>
                <w:lang w:val="en-US"/>
              </w:rPr>
              <w:t>1 hour</w:t>
            </w:r>
          </w:p>
        </w:tc>
      </w:tr>
      <w:tr w:rsidR="00F7452C" w:rsidRPr="00516D9D" w14:paraId="5D0C7BAD" w14:textId="77777777" w:rsidTr="007B513D">
        <w:tc>
          <w:tcPr>
            <w:tcW w:w="1779" w:type="dxa"/>
          </w:tcPr>
          <w:p w14:paraId="163BE064" w14:textId="77777777" w:rsidR="00F7452C" w:rsidRDefault="00F7452C" w:rsidP="007B513D">
            <w:pPr>
              <w:spacing w:before="120" w:after="120"/>
              <w:rPr>
                <w:lang w:val="en-US"/>
              </w:rPr>
            </w:pPr>
            <w:r>
              <w:rPr>
                <w:lang w:val="en-US"/>
              </w:rPr>
              <w:t>Medium</w:t>
            </w:r>
          </w:p>
        </w:tc>
        <w:tc>
          <w:tcPr>
            <w:tcW w:w="2541" w:type="dxa"/>
          </w:tcPr>
          <w:p w14:paraId="121C26E3" w14:textId="77777777" w:rsidR="00F7452C" w:rsidRDefault="00F7452C" w:rsidP="007B513D">
            <w:pPr>
              <w:spacing w:before="120" w:after="120"/>
              <w:rPr>
                <w:lang w:val="en-US"/>
              </w:rPr>
            </w:pPr>
            <w:r>
              <w:rPr>
                <w:lang w:val="en-US"/>
              </w:rPr>
              <w:t>4 hours</w:t>
            </w:r>
          </w:p>
        </w:tc>
      </w:tr>
      <w:tr w:rsidR="00F7452C" w:rsidRPr="00516D9D" w14:paraId="5DDC3587" w14:textId="77777777" w:rsidTr="007B513D">
        <w:tc>
          <w:tcPr>
            <w:tcW w:w="1779" w:type="dxa"/>
          </w:tcPr>
          <w:p w14:paraId="42F171F1" w14:textId="77777777" w:rsidR="00F7452C" w:rsidRDefault="00F7452C" w:rsidP="007B513D">
            <w:pPr>
              <w:spacing w:before="120" w:after="120"/>
              <w:rPr>
                <w:lang w:val="en-US"/>
              </w:rPr>
            </w:pPr>
            <w:r>
              <w:rPr>
                <w:lang w:val="en-US"/>
              </w:rPr>
              <w:t>Normal</w:t>
            </w:r>
          </w:p>
        </w:tc>
        <w:tc>
          <w:tcPr>
            <w:tcW w:w="2541" w:type="dxa"/>
          </w:tcPr>
          <w:p w14:paraId="43ACF913" w14:textId="77777777" w:rsidR="00F7452C" w:rsidRDefault="00F7452C" w:rsidP="007B513D">
            <w:pPr>
              <w:spacing w:before="120" w:after="120"/>
              <w:rPr>
                <w:lang w:val="en-US"/>
              </w:rPr>
            </w:pPr>
            <w:r>
              <w:rPr>
                <w:lang w:val="en-US"/>
              </w:rPr>
              <w:t>12 hours</w:t>
            </w:r>
          </w:p>
        </w:tc>
      </w:tr>
    </w:tbl>
    <w:p w14:paraId="63FE5DE6" w14:textId="77777777" w:rsidR="00F7452C" w:rsidRDefault="00F7452C" w:rsidP="00F7452C">
      <w:pPr>
        <w:rPr>
          <w:rFonts w:eastAsia="Times New Roman" w:cstheme="minorHAnsi"/>
          <w:color w:val="000000"/>
          <w:sz w:val="26"/>
          <w:szCs w:val="26"/>
          <w:lang w:val="en-US" w:eastAsia="en-GB"/>
        </w:rPr>
      </w:pPr>
    </w:p>
    <w:p w14:paraId="306522F0" w14:textId="77777777" w:rsidR="00F7452C" w:rsidRPr="005B6775" w:rsidRDefault="00F7452C" w:rsidP="009D0099">
      <w:pPr>
        <w:pStyle w:val="Heading2"/>
      </w:pPr>
      <w:bookmarkStart w:id="21" w:name="_Toc104203425"/>
      <w:r w:rsidRPr="005B6775">
        <w:t>Follow-up and Reporting</w:t>
      </w:r>
      <w:bookmarkEnd w:id="21"/>
    </w:p>
    <w:p w14:paraId="32FA179F" w14:textId="77777777" w:rsidR="00F7452C" w:rsidRPr="00C45044" w:rsidRDefault="00F7452C" w:rsidP="00F7452C">
      <w:pPr>
        <w:shd w:val="clear" w:color="auto" w:fill="FFFFFF"/>
        <w:spacing w:before="288"/>
        <w:rPr>
          <w:rFonts w:eastAsia="Times New Roman" w:cstheme="minorHAnsi"/>
          <w:b/>
          <w:bCs/>
          <w:color w:val="000000"/>
          <w:sz w:val="26"/>
          <w:szCs w:val="26"/>
          <w:lang w:val="en-US" w:eastAsia="en-GB"/>
        </w:rPr>
      </w:pPr>
      <w:r w:rsidRPr="00C45044">
        <w:rPr>
          <w:rFonts w:eastAsia="Times New Roman" w:cstheme="minorHAnsi"/>
          <w:b/>
          <w:bCs/>
          <w:color w:val="000000"/>
          <w:sz w:val="26"/>
          <w:szCs w:val="26"/>
          <w:lang w:val="en-US" w:eastAsia="en-GB"/>
        </w:rPr>
        <w:t>Follow Up Meetings on Critical Requests after resolution</w:t>
      </w:r>
    </w:p>
    <w:p w14:paraId="3F68FEB6" w14:textId="77777777" w:rsidR="00F7452C" w:rsidRPr="005B6775" w:rsidRDefault="00F7452C" w:rsidP="00F7452C">
      <w:pPr>
        <w:shd w:val="clear" w:color="auto" w:fill="FFFFFF" w:themeFill="background1"/>
        <w:spacing w:before="288"/>
        <w:rPr>
          <w:rFonts w:eastAsia="Times New Roman"/>
          <w:color w:val="000000"/>
          <w:lang w:val="en-US" w:eastAsia="en-GB"/>
        </w:rPr>
      </w:pPr>
      <w:r w:rsidRPr="6FEB0240">
        <w:rPr>
          <w:rFonts w:eastAsia="Times New Roman"/>
          <w:color w:val="000000" w:themeColor="text1"/>
          <w:lang w:val="en-US" w:eastAsia="en-GB"/>
        </w:rPr>
        <w:t>After resolution of a Critical Request, SuperOffice Support agent will contact the Customer, to explain the root cause and resolution and to give guidance around any measures to be taken to avoid the problem reoccurring.</w:t>
      </w:r>
    </w:p>
    <w:p w14:paraId="3A005EB0" w14:textId="77777777" w:rsidR="00F7452C" w:rsidRDefault="00F7452C" w:rsidP="00F7452C">
      <w:pPr>
        <w:shd w:val="clear" w:color="auto" w:fill="FFFFFF"/>
        <w:spacing w:before="288"/>
        <w:rPr>
          <w:rFonts w:eastAsia="Times New Roman" w:cstheme="minorHAnsi"/>
          <w:color w:val="000000"/>
          <w:sz w:val="26"/>
          <w:szCs w:val="26"/>
          <w:lang w:val="en-US" w:eastAsia="en-GB"/>
        </w:rPr>
      </w:pPr>
      <w:r>
        <w:rPr>
          <w:rFonts w:eastAsia="Times New Roman" w:cstheme="minorHAnsi"/>
          <w:b/>
          <w:bCs/>
          <w:color w:val="000000"/>
          <w:sz w:val="26"/>
          <w:szCs w:val="26"/>
          <w:lang w:val="en-US" w:eastAsia="en-GB"/>
        </w:rPr>
        <w:t>Quarterly Report</w:t>
      </w:r>
    </w:p>
    <w:p w14:paraId="3B3D6639" w14:textId="41834D62" w:rsidR="00F7452C" w:rsidRDefault="00F7452C" w:rsidP="00F7452C">
      <w:pPr>
        <w:shd w:val="clear" w:color="auto" w:fill="FFFFFF"/>
        <w:spacing w:before="288"/>
        <w:rPr>
          <w:rFonts w:eastAsia="Times New Roman" w:cstheme="minorHAnsi"/>
          <w:color w:val="000000"/>
          <w:lang w:val="en-US" w:eastAsia="en-GB"/>
        </w:rPr>
      </w:pPr>
      <w:r w:rsidRPr="005B6775">
        <w:rPr>
          <w:rFonts w:eastAsia="Times New Roman" w:cstheme="minorHAnsi"/>
          <w:color w:val="000000"/>
          <w:lang w:val="en-US" w:eastAsia="en-GB"/>
        </w:rPr>
        <w:t xml:space="preserve">Premium Support includes a quarterly report containing information about the past quarter’s Requests, Response Times and other statistics. </w:t>
      </w:r>
    </w:p>
    <w:p w14:paraId="4C0C20E5" w14:textId="77777777" w:rsidR="00E02680" w:rsidRDefault="00E02680" w:rsidP="00E02680">
      <w:pPr>
        <w:pStyle w:val="xmsonormal"/>
        <w:spacing w:before="0" w:beforeAutospacing="0" w:after="0" w:afterAutospacing="0"/>
        <w:rPr>
          <w:color w:val="000000"/>
        </w:rPr>
      </w:pPr>
      <w:r>
        <w:rPr>
          <w:i/>
          <w:iCs/>
          <w:color w:val="000000"/>
        </w:rPr>
        <w:lastRenderedPageBreak/>
        <w:t>If SuperOffice fails to deliver on the guaranteed response time, and Customer has followed the defined rules for reporting the Premium Support Request, Customer can claim a proportionate reduction of the subscription fee calculated for the month in which the Request was filed in the support system.</w:t>
      </w:r>
      <w:r>
        <w:rPr>
          <w:rStyle w:val="apple-converted-space"/>
          <w:i/>
          <w:iCs/>
          <w:color w:val="000000"/>
        </w:rPr>
        <w:t> </w:t>
      </w:r>
    </w:p>
    <w:p w14:paraId="0856D899" w14:textId="77777777" w:rsidR="00E02680" w:rsidRDefault="00E02680" w:rsidP="00E02680">
      <w:pPr>
        <w:pStyle w:val="xmsonormal"/>
        <w:spacing w:before="0" w:beforeAutospacing="0" w:after="0" w:afterAutospacing="0"/>
        <w:rPr>
          <w:color w:val="000000"/>
        </w:rPr>
      </w:pPr>
      <w:r>
        <w:rPr>
          <w:i/>
          <w:iCs/>
          <w:color w:val="000000"/>
          <w:lang w:val="en-US"/>
        </w:rPr>
        <w:t> </w:t>
      </w:r>
    </w:p>
    <w:p w14:paraId="06C00C2D" w14:textId="77777777" w:rsidR="00E02680" w:rsidRDefault="00E02680" w:rsidP="00E02680">
      <w:pPr>
        <w:pStyle w:val="xmsonormal"/>
        <w:spacing w:before="0" w:beforeAutospacing="0" w:after="0" w:afterAutospacing="0"/>
        <w:rPr>
          <w:color w:val="000000"/>
        </w:rPr>
      </w:pPr>
      <w:r>
        <w:rPr>
          <w:i/>
          <w:iCs/>
          <w:color w:val="000000"/>
        </w:rPr>
        <w:t>The reduction is calculated against the monthly subscription fee for Premium Support, based on the delay in response per hour relative to the number of Premium Service opening hours which is 344 hours per month.</w:t>
      </w:r>
    </w:p>
    <w:p w14:paraId="109FBC5E" w14:textId="77777777" w:rsidR="00E02680" w:rsidRDefault="00E02680" w:rsidP="00E02680">
      <w:pPr>
        <w:pStyle w:val="xmsonormal"/>
        <w:spacing w:before="0" w:beforeAutospacing="0" w:after="0" w:afterAutospacing="0"/>
        <w:rPr>
          <w:color w:val="000000"/>
        </w:rPr>
      </w:pPr>
      <w:r>
        <w:rPr>
          <w:i/>
          <w:iCs/>
          <w:color w:val="000000"/>
          <w:lang w:val="en-US"/>
        </w:rPr>
        <w:t> </w:t>
      </w:r>
    </w:p>
    <w:p w14:paraId="3D875BD8" w14:textId="731D4F4D" w:rsidR="00F7452C" w:rsidRPr="00E02680" w:rsidRDefault="00E02680" w:rsidP="00E02680">
      <w:pPr>
        <w:pStyle w:val="xmsonormal"/>
        <w:spacing w:before="0" w:beforeAutospacing="0" w:after="0" w:afterAutospacing="0"/>
        <w:rPr>
          <w:i/>
          <w:iCs/>
          <w:color w:val="000000"/>
        </w:rPr>
      </w:pPr>
      <w:r>
        <w:rPr>
          <w:i/>
          <w:iCs/>
          <w:color w:val="000000"/>
        </w:rPr>
        <w:t>Reduction = (Delay in hours (rounded up)/344 hours)*Monthly subscription fee for Premium Support</w:t>
      </w:r>
    </w:p>
    <w:p w14:paraId="0CDB3DB8" w14:textId="77777777" w:rsidR="00F7452C" w:rsidRPr="000D586D" w:rsidRDefault="00F7452C" w:rsidP="009D0099">
      <w:pPr>
        <w:pStyle w:val="Heading2"/>
        <w:rPr>
          <w:lang w:val="en-US"/>
        </w:rPr>
      </w:pPr>
      <w:bookmarkStart w:id="22" w:name="_Toc104203426"/>
      <w:r w:rsidRPr="000D586D">
        <w:rPr>
          <w:lang w:val="en-US"/>
        </w:rPr>
        <w:t>General terms for SuperOffice support</w:t>
      </w:r>
      <w:bookmarkEnd w:id="22"/>
      <w:r w:rsidRPr="000D586D">
        <w:rPr>
          <w:lang w:val="en-US"/>
        </w:rPr>
        <w:t xml:space="preserve"> </w:t>
      </w:r>
    </w:p>
    <w:p w14:paraId="51DB83ED" w14:textId="77777777" w:rsidR="00F7452C" w:rsidRPr="005B6775" w:rsidRDefault="00F7452C" w:rsidP="00F7452C">
      <w:pPr>
        <w:shd w:val="clear" w:color="auto" w:fill="FFFFFF"/>
        <w:spacing w:before="288"/>
        <w:rPr>
          <w:rFonts w:eastAsia="Times New Roman" w:cstheme="minorHAnsi"/>
          <w:color w:val="000000"/>
          <w:lang w:val="en-US" w:eastAsia="en-GB"/>
        </w:rPr>
      </w:pPr>
      <w:r w:rsidRPr="005B6775">
        <w:rPr>
          <w:rFonts w:eastAsia="Times New Roman" w:cstheme="minorHAnsi"/>
          <w:color w:val="000000"/>
          <w:lang w:val="en-US" w:eastAsia="en-GB"/>
        </w:rPr>
        <w:t>When entering into the Premium Support Agreement, please observe that the terms for Support as sta</w:t>
      </w:r>
      <w:r>
        <w:rPr>
          <w:rFonts w:eastAsia="Times New Roman" w:cstheme="minorHAnsi"/>
          <w:color w:val="000000"/>
          <w:lang w:val="en-US" w:eastAsia="en-GB"/>
        </w:rPr>
        <w:t>t</w:t>
      </w:r>
      <w:r w:rsidRPr="005B6775">
        <w:rPr>
          <w:rFonts w:eastAsia="Times New Roman" w:cstheme="minorHAnsi"/>
          <w:color w:val="000000"/>
          <w:lang w:val="en-US" w:eastAsia="en-GB"/>
        </w:rPr>
        <w:t>ed in Chapter 6 of the MSA are still in effect, except for section two.</w:t>
      </w:r>
    </w:p>
    <w:p w14:paraId="5E4EB882" w14:textId="77777777" w:rsidR="00F7452C" w:rsidRPr="00F7452C" w:rsidRDefault="00F7452C" w:rsidP="00F7452C"/>
    <w:p w14:paraId="614FD594" w14:textId="77777777" w:rsidR="00620D45" w:rsidRDefault="00620D45">
      <w:pPr>
        <w:spacing w:after="200" w:line="276" w:lineRule="auto"/>
        <w:rPr>
          <w:rFonts w:eastAsia="Times New Roman" w:cstheme="minorHAnsi"/>
          <w:b/>
          <w:bCs/>
          <w:color w:val="0A5E58" w:themeColor="accent1"/>
          <w:kern w:val="32"/>
          <w:sz w:val="32"/>
          <w:szCs w:val="32"/>
          <w:lang w:val="en-US" w:eastAsia="en-GB"/>
        </w:rPr>
      </w:pPr>
      <w:r>
        <w:br w:type="page"/>
      </w:r>
    </w:p>
    <w:p w14:paraId="758A9E5D" w14:textId="5FAF40A5" w:rsidR="004E215F" w:rsidRPr="0055538A" w:rsidRDefault="004E215F" w:rsidP="00F7452C">
      <w:pPr>
        <w:pStyle w:val="Heading1"/>
      </w:pPr>
      <w:bookmarkStart w:id="23" w:name="_Toc104203427"/>
      <w:r w:rsidRPr="0055538A">
        <w:lastRenderedPageBreak/>
        <w:t>Description of proposed services</w:t>
      </w:r>
      <w:bookmarkEnd w:id="23"/>
    </w:p>
    <w:p w14:paraId="35BE90F2" w14:textId="101D7737" w:rsidR="00D344B3" w:rsidRDefault="00D344B3">
      <w:pPr>
        <w:spacing w:line="276" w:lineRule="auto"/>
        <w:rPr>
          <w:rFonts w:cs="Arial"/>
          <w:color w:val="auto"/>
          <w:highlight w:val="yellow"/>
        </w:rPr>
      </w:pPr>
      <w:bookmarkStart w:id="24" w:name="_Hlk481583075"/>
    </w:p>
    <w:p w14:paraId="6D36C479" w14:textId="75F7D22B" w:rsidR="00217B16" w:rsidRPr="00046844" w:rsidRDefault="00217B16">
      <w:pPr>
        <w:spacing w:line="276" w:lineRule="auto"/>
        <w:rPr>
          <w:rFonts w:cs="Arial"/>
          <w:color w:val="auto"/>
          <w:lang w:val="en-US"/>
        </w:rPr>
      </w:pPr>
      <w:r w:rsidRPr="00046844">
        <w:rPr>
          <w:rFonts w:cs="Arial"/>
          <w:color w:val="auto"/>
          <w:lang w:val="en-US"/>
        </w:rPr>
        <w:t xml:space="preserve">After several thousand CRM implementation projects, we have gathered substantial knowledge of how to do things right. This is what we will share with you when working together. </w:t>
      </w:r>
    </w:p>
    <w:p w14:paraId="5EAEF4B3" w14:textId="77777777" w:rsidR="00217B16" w:rsidRPr="00046844" w:rsidRDefault="00217B16">
      <w:pPr>
        <w:spacing w:line="276" w:lineRule="auto"/>
        <w:rPr>
          <w:rFonts w:cs="Arial"/>
          <w:color w:val="auto"/>
          <w:lang w:val="en-US"/>
        </w:rPr>
      </w:pPr>
    </w:p>
    <w:p w14:paraId="6F438608" w14:textId="766CA09A" w:rsidR="00FD5D55" w:rsidRPr="00046844" w:rsidRDefault="00FD5D55">
      <w:pPr>
        <w:spacing w:line="276" w:lineRule="auto"/>
        <w:rPr>
          <w:rFonts w:cs="Arial"/>
          <w:color w:val="auto"/>
          <w:lang w:val="en-US"/>
        </w:rPr>
      </w:pPr>
      <w:r w:rsidRPr="00046844">
        <w:rPr>
          <w:rFonts w:cs="Arial"/>
          <w:color w:val="auto"/>
          <w:lang w:val="en-US"/>
        </w:rPr>
        <w:t>We</w:t>
      </w:r>
      <w:r w:rsidR="00414173" w:rsidRPr="00046844">
        <w:rPr>
          <w:rFonts w:cs="Arial"/>
          <w:color w:val="auto"/>
          <w:lang w:val="en-US"/>
        </w:rPr>
        <w:t xml:space="preserve"> also</w:t>
      </w:r>
      <w:r w:rsidRPr="00046844">
        <w:rPr>
          <w:rFonts w:cs="Arial"/>
          <w:color w:val="auto"/>
          <w:lang w:val="en-US"/>
        </w:rPr>
        <w:t xml:space="preserve"> know that success with CRM does not just depend on the software, but on how </w:t>
      </w:r>
      <w:r w:rsidR="00E06662" w:rsidRPr="00046844">
        <w:rPr>
          <w:rFonts w:cs="Arial"/>
          <w:color w:val="auto"/>
          <w:lang w:val="en-US"/>
        </w:rPr>
        <w:t xml:space="preserve">we as </w:t>
      </w:r>
      <w:r w:rsidRPr="00046844">
        <w:rPr>
          <w:rFonts w:cs="Arial"/>
          <w:color w:val="auto"/>
          <w:lang w:val="en-US"/>
        </w:rPr>
        <w:t xml:space="preserve">the CRM-provider helps you to translate your CRM-ambition, challenge you to be pragmatic, helps you focus on supporting the processes and ensures that your people are involved and on board. </w:t>
      </w:r>
    </w:p>
    <w:p w14:paraId="78084687" w14:textId="77777777" w:rsidR="00AD5459" w:rsidRPr="00046844" w:rsidRDefault="00AD5459">
      <w:pPr>
        <w:spacing w:line="276" w:lineRule="auto"/>
        <w:rPr>
          <w:rFonts w:cs="Arial"/>
          <w:color w:val="auto"/>
          <w:lang w:val="en-US"/>
        </w:rPr>
      </w:pPr>
    </w:p>
    <w:p w14:paraId="0C79D187" w14:textId="77777777" w:rsidR="00FD5D55" w:rsidRPr="00046844" w:rsidRDefault="00FD5D55">
      <w:pPr>
        <w:spacing w:line="276" w:lineRule="auto"/>
        <w:rPr>
          <w:rFonts w:cs="Arial"/>
          <w:color w:val="auto"/>
          <w:lang w:val="en-US"/>
        </w:rPr>
      </w:pPr>
      <w:r w:rsidRPr="00046844">
        <w:rPr>
          <w:rFonts w:cs="Arial"/>
          <w:color w:val="auto"/>
          <w:lang w:val="en-US"/>
        </w:rPr>
        <w:t xml:space="preserve">So, when you buy into SuperOffice, you also buy into a </w:t>
      </w:r>
      <w:r w:rsidRPr="00046844">
        <w:rPr>
          <w:rFonts w:cs="Arial"/>
          <w:color w:val="auto"/>
        </w:rPr>
        <w:t xml:space="preserve">partnership with people who truly understand your business and are there to help you </w:t>
      </w:r>
      <w:r w:rsidRPr="00046844">
        <w:rPr>
          <w:rFonts w:cs="Arial"/>
          <w:b/>
          <w:bCs/>
          <w:color w:val="auto"/>
        </w:rPr>
        <w:t>maximize the value of our CRM solution</w:t>
      </w:r>
      <w:r w:rsidRPr="00046844">
        <w:rPr>
          <w:rFonts w:cs="Arial"/>
          <w:color w:val="auto"/>
        </w:rPr>
        <w:t xml:space="preserve">. </w:t>
      </w:r>
    </w:p>
    <w:p w14:paraId="00AAB224" w14:textId="5AB1F7D4" w:rsidR="00AD5459" w:rsidRPr="00046844" w:rsidRDefault="00AD5459">
      <w:pPr>
        <w:spacing w:line="276" w:lineRule="auto"/>
        <w:rPr>
          <w:rFonts w:cs="Arial"/>
          <w:color w:val="auto"/>
          <w:lang w:val="en-US"/>
        </w:rPr>
      </w:pPr>
    </w:p>
    <w:p w14:paraId="787D6D7C" w14:textId="6279CE9A" w:rsidR="00E06662" w:rsidRPr="00046844" w:rsidRDefault="00217B16">
      <w:pPr>
        <w:spacing w:line="276" w:lineRule="auto"/>
        <w:rPr>
          <w:rFonts w:cs="Arial"/>
          <w:color w:val="auto"/>
          <w:lang w:val="en-US"/>
        </w:rPr>
      </w:pPr>
      <w:r w:rsidRPr="00046844">
        <w:rPr>
          <w:rFonts w:cs="Arial"/>
          <w:color w:val="auto"/>
          <w:lang w:val="en-US"/>
        </w:rPr>
        <w:t xml:space="preserve">Starting with our method for implementing new projects, to help you onboard and provide various learning materials to provide you help and support </w:t>
      </w:r>
      <w:r w:rsidR="00414173" w:rsidRPr="00046844">
        <w:rPr>
          <w:rFonts w:cs="Arial"/>
          <w:color w:val="auto"/>
          <w:lang w:val="en-US"/>
        </w:rPr>
        <w:t xml:space="preserve">as and when you need it. </w:t>
      </w:r>
    </w:p>
    <w:p w14:paraId="598528EE" w14:textId="49302718" w:rsidR="00D344B3" w:rsidRPr="009D0099" w:rsidRDefault="00D344B3" w:rsidP="009D0099">
      <w:pPr>
        <w:pStyle w:val="Heading2"/>
      </w:pPr>
      <w:bookmarkStart w:id="25" w:name="_Toc104203428"/>
      <w:r w:rsidRPr="009D0099">
        <w:t>SuperOffice Implementation Method</w:t>
      </w:r>
      <w:bookmarkEnd w:id="25"/>
    </w:p>
    <w:p w14:paraId="5BA74BA4" w14:textId="4A8E8B5C" w:rsidR="0089549E" w:rsidRPr="00F579E2" w:rsidRDefault="0089549E">
      <w:pPr>
        <w:spacing w:line="276" w:lineRule="auto"/>
        <w:rPr>
          <w:rFonts w:cs="Arial"/>
          <w:color w:val="auto"/>
        </w:rPr>
      </w:pPr>
      <w:r w:rsidRPr="00F579E2">
        <w:rPr>
          <w:rFonts w:cs="Arial"/>
          <w:color w:val="auto"/>
        </w:rPr>
        <w:t xml:space="preserve">The SuperOffice Implementation Method (SIM) is the result of many years of experience with implementation of SuperOffice CRM for customers with a number of different requirements. </w:t>
      </w:r>
    </w:p>
    <w:p w14:paraId="3C0DCC56" w14:textId="7AAE31B9" w:rsidR="0089549E" w:rsidRPr="00F579E2" w:rsidRDefault="0089549E">
      <w:pPr>
        <w:spacing w:line="276" w:lineRule="auto"/>
        <w:rPr>
          <w:rFonts w:cs="Arial"/>
          <w:color w:val="auto"/>
        </w:rPr>
      </w:pPr>
    </w:p>
    <w:p w14:paraId="7864DF72" w14:textId="245C72D9" w:rsidR="0089549E" w:rsidRPr="00F579E2" w:rsidRDefault="007108A4">
      <w:pPr>
        <w:spacing w:line="276" w:lineRule="auto"/>
        <w:rPr>
          <w:rFonts w:cs="Arial"/>
          <w:color w:val="auto"/>
        </w:rPr>
      </w:pPr>
      <w:r w:rsidRPr="00F579E2">
        <w:rPr>
          <w:rFonts w:cs="Arial"/>
          <w:color w:val="auto"/>
        </w:rPr>
        <w:t xml:space="preserve">With over </w:t>
      </w:r>
      <w:r w:rsidR="008D0382">
        <w:rPr>
          <w:rFonts w:cs="Arial"/>
          <w:color w:val="auto"/>
        </w:rPr>
        <w:t>30</w:t>
      </w:r>
      <w:r w:rsidRPr="00F579E2">
        <w:rPr>
          <w:rFonts w:cs="Arial"/>
          <w:color w:val="auto"/>
        </w:rPr>
        <w:t xml:space="preserve"> years of experience, the SuperOffice Implementation Method (SIM) is an established </w:t>
      </w:r>
      <w:r w:rsidR="0089549E" w:rsidRPr="00F579E2">
        <w:rPr>
          <w:rFonts w:cs="Arial"/>
          <w:color w:val="auto"/>
        </w:rPr>
        <w:t>set of best practices that represent</w:t>
      </w:r>
      <w:r w:rsidR="009F06B6" w:rsidRPr="00F579E2">
        <w:rPr>
          <w:rFonts w:cs="Arial"/>
          <w:color w:val="auto"/>
        </w:rPr>
        <w:t>s</w:t>
      </w:r>
      <w:r w:rsidR="0089549E" w:rsidRPr="00F579E2">
        <w:rPr>
          <w:rFonts w:cs="Arial"/>
          <w:color w:val="auto"/>
        </w:rPr>
        <w:t xml:space="preserve"> the best way to implement </w:t>
      </w:r>
      <w:r w:rsidR="00F523C9" w:rsidRPr="00F579E2">
        <w:rPr>
          <w:rFonts w:cs="Arial"/>
          <w:color w:val="auto"/>
        </w:rPr>
        <w:t xml:space="preserve">the </w:t>
      </w:r>
      <w:r w:rsidR="0089549E" w:rsidRPr="00F579E2">
        <w:rPr>
          <w:rFonts w:cs="Arial"/>
          <w:color w:val="auto"/>
        </w:rPr>
        <w:t>SuperOffice</w:t>
      </w:r>
      <w:r w:rsidR="00F523C9" w:rsidRPr="00F579E2">
        <w:rPr>
          <w:rFonts w:cs="Arial"/>
          <w:color w:val="auto"/>
        </w:rPr>
        <w:t xml:space="preserve"> CRM solution</w:t>
      </w:r>
      <w:r w:rsidR="0089549E" w:rsidRPr="00F579E2">
        <w:rPr>
          <w:rFonts w:cs="Arial"/>
          <w:color w:val="auto"/>
        </w:rPr>
        <w:t>.</w:t>
      </w:r>
    </w:p>
    <w:p w14:paraId="50DD214F" w14:textId="77777777" w:rsidR="0089549E" w:rsidRPr="00F579E2" w:rsidRDefault="0089549E">
      <w:pPr>
        <w:spacing w:line="276" w:lineRule="auto"/>
        <w:rPr>
          <w:rFonts w:cs="Arial"/>
          <w:color w:val="auto"/>
        </w:rPr>
      </w:pPr>
    </w:p>
    <w:p w14:paraId="4E53A825" w14:textId="3A5D13B9" w:rsidR="0089549E" w:rsidRPr="00F579E2" w:rsidRDefault="0089549E">
      <w:pPr>
        <w:spacing w:line="276" w:lineRule="auto"/>
        <w:rPr>
          <w:rFonts w:cs="Arial"/>
          <w:color w:val="auto"/>
        </w:rPr>
      </w:pPr>
      <w:r w:rsidRPr="00F579E2">
        <w:rPr>
          <w:rFonts w:cs="Arial"/>
          <w:color w:val="auto"/>
        </w:rPr>
        <w:t>SIM is</w:t>
      </w:r>
      <w:r w:rsidR="00B40A71" w:rsidRPr="00F579E2">
        <w:rPr>
          <w:rFonts w:cs="Arial"/>
          <w:color w:val="auto"/>
        </w:rPr>
        <w:t xml:space="preserve"> directly</w:t>
      </w:r>
      <w:r w:rsidRPr="00F579E2">
        <w:rPr>
          <w:rFonts w:cs="Arial"/>
          <w:color w:val="auto"/>
        </w:rPr>
        <w:t xml:space="preserve"> linked to SuperOffice and can be </w:t>
      </w:r>
      <w:r w:rsidRPr="00CC7F7B">
        <w:rPr>
          <w:rFonts w:cs="Arial"/>
          <w:b/>
          <w:bCs/>
          <w:color w:val="auto"/>
        </w:rPr>
        <w:t xml:space="preserve">scaled and adapted to the </w:t>
      </w:r>
      <w:r w:rsidR="00B40A71" w:rsidRPr="00CC7F7B">
        <w:rPr>
          <w:rFonts w:cs="Arial"/>
          <w:b/>
          <w:bCs/>
          <w:color w:val="auto"/>
        </w:rPr>
        <w:t xml:space="preserve">specific </w:t>
      </w:r>
      <w:r w:rsidRPr="00CC7F7B">
        <w:rPr>
          <w:rFonts w:cs="Arial"/>
          <w:b/>
          <w:bCs/>
          <w:color w:val="auto"/>
        </w:rPr>
        <w:t>requirements</w:t>
      </w:r>
      <w:r w:rsidRPr="00F579E2">
        <w:rPr>
          <w:rFonts w:cs="Arial"/>
          <w:color w:val="auto"/>
        </w:rPr>
        <w:t xml:space="preserve"> of any customer. All activities performed will therefore be key to ensuring a user-friendly and correct solution. We remove anything superfluous, and apply a professional and proven approach to everything </w:t>
      </w:r>
      <w:r w:rsidR="00073D3E" w:rsidRPr="00F579E2">
        <w:rPr>
          <w:rFonts w:cs="Arial"/>
          <w:color w:val="auto"/>
        </w:rPr>
        <w:t>from workshops to configuration.</w:t>
      </w:r>
    </w:p>
    <w:p w14:paraId="7A66621D" w14:textId="77777777" w:rsidR="0089549E" w:rsidRPr="00F579E2" w:rsidRDefault="0089549E">
      <w:pPr>
        <w:spacing w:line="276" w:lineRule="auto"/>
        <w:rPr>
          <w:rFonts w:cs="Arial"/>
          <w:color w:val="auto"/>
        </w:rPr>
      </w:pPr>
    </w:p>
    <w:p w14:paraId="63948E63" w14:textId="0D748A48" w:rsidR="0089549E" w:rsidRPr="0055538A" w:rsidRDefault="0089549E">
      <w:pPr>
        <w:spacing w:line="276" w:lineRule="auto"/>
        <w:rPr>
          <w:rFonts w:cs="Arial"/>
          <w:color w:val="595959" w:themeColor="text1" w:themeTint="A6"/>
        </w:rPr>
      </w:pPr>
      <w:r w:rsidRPr="00F579E2">
        <w:rPr>
          <w:rFonts w:cs="Arial"/>
          <w:color w:val="auto"/>
        </w:rPr>
        <w:t>We provide the services necessary for our customers to achieve their business objectives. No more! No less!</w:t>
      </w:r>
    </w:p>
    <w:p w14:paraId="55275FCE" w14:textId="77777777" w:rsidR="0089549E" w:rsidRPr="0055538A" w:rsidRDefault="0089549E">
      <w:pPr>
        <w:spacing w:line="276" w:lineRule="auto"/>
        <w:rPr>
          <w:rFonts w:cs="Arial"/>
          <w:color w:val="595959" w:themeColor="text1" w:themeTint="A6"/>
        </w:rPr>
      </w:pPr>
    </w:p>
    <w:bookmarkEnd w:id="24"/>
    <w:p w14:paraId="1525295A" w14:textId="5758ADE4" w:rsidR="004E215F" w:rsidRPr="0055538A" w:rsidRDefault="00987C9E">
      <w:pPr>
        <w:spacing w:after="200" w:line="276" w:lineRule="auto"/>
        <w:rPr>
          <w:rFonts w:cs="Arial"/>
          <w:color w:val="595959" w:themeColor="text1" w:themeTint="A6"/>
        </w:rPr>
      </w:pPr>
      <w:r w:rsidRPr="00987C9E">
        <w:rPr>
          <w:noProof/>
        </w:rPr>
        <w:t xml:space="preserve"> </w:t>
      </w:r>
      <w:r>
        <w:rPr>
          <w:noProof/>
        </w:rPr>
        <w:drawing>
          <wp:inline distT="0" distB="0" distL="0" distR="0" wp14:anchorId="2F94A30C" wp14:editId="3B5165CA">
            <wp:extent cx="5972175" cy="2323465"/>
            <wp:effectExtent l="0" t="0" r="9525" b="635"/>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20"/>
                    <a:stretch>
                      <a:fillRect/>
                    </a:stretch>
                  </pic:blipFill>
                  <pic:spPr>
                    <a:xfrm>
                      <a:off x="0" y="0"/>
                      <a:ext cx="5972175" cy="2323465"/>
                    </a:xfrm>
                    <a:prstGeom prst="rect">
                      <a:avLst/>
                    </a:prstGeom>
                  </pic:spPr>
                </pic:pic>
              </a:graphicData>
            </a:graphic>
          </wp:inline>
        </w:drawing>
      </w:r>
    </w:p>
    <w:p w14:paraId="534DD2A4" w14:textId="77777777" w:rsidR="004E215F" w:rsidRPr="0055538A" w:rsidRDefault="004E215F">
      <w:pPr>
        <w:spacing w:after="200" w:line="276" w:lineRule="auto"/>
        <w:rPr>
          <w:rFonts w:cs="Arial"/>
          <w:color w:val="595959" w:themeColor="text1" w:themeTint="A6"/>
        </w:rPr>
      </w:pPr>
    </w:p>
    <w:p w14:paraId="0636D76F" w14:textId="77777777" w:rsidR="001C24F6" w:rsidRDefault="001C24F6" w:rsidP="009D0099">
      <w:pPr>
        <w:pStyle w:val="Heading2"/>
      </w:pPr>
      <w:bookmarkStart w:id="26" w:name="_Toc104203429"/>
      <w:bookmarkStart w:id="27" w:name="_Hlk481583681"/>
      <w:r>
        <w:lastRenderedPageBreak/>
        <w:t>Description of suggested services</w:t>
      </w:r>
      <w:bookmarkEnd w:id="26"/>
    </w:p>
    <w:p w14:paraId="17E1C723" w14:textId="77777777" w:rsidR="001C24F6" w:rsidRDefault="001C24F6">
      <w:pPr>
        <w:spacing w:line="276" w:lineRule="auto"/>
        <w:rPr>
          <w:rFonts w:cs="Arial"/>
          <w:color w:val="auto"/>
        </w:rPr>
      </w:pPr>
    </w:p>
    <w:p w14:paraId="4C6F2017" w14:textId="77777777" w:rsidR="009D0099" w:rsidRPr="009D0099" w:rsidRDefault="009D0099" w:rsidP="009D0099">
      <w:pPr>
        <w:spacing w:after="160" w:line="259" w:lineRule="auto"/>
        <w:rPr>
          <w:rFonts w:eastAsia="Times New Roman" w:cs="Times New Roman"/>
          <w:color w:val="auto"/>
          <w:lang w:val="en-US"/>
        </w:rPr>
      </w:pPr>
      <w:bookmarkStart w:id="28" w:name="_Hlk481583778"/>
      <w:bookmarkEnd w:id="27"/>
      <w:r w:rsidRPr="009D0099">
        <w:rPr>
          <w:rFonts w:eastAsia="Times New Roman" w:cs="Times New Roman"/>
          <w:color w:val="auto"/>
          <w:lang w:val="en-US" w:bidi="en-GB"/>
        </w:rPr>
        <w:t>In order to optimize the delivery, it is important that we begin with a start-up meeting during which we discuss the services that you have chosen and why you should use SuperOffice. We will also review when and how this will be carried out. You will also receive information about the preparations that you must carry out.</w:t>
      </w:r>
    </w:p>
    <w:p w14:paraId="5E2F02BF"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highlight w:val="yellow"/>
          <w:lang w:val="en-US" w:bidi="en-GB"/>
        </w:rPr>
        <w:t>(Should match calculator! Remove services not delivered.)</w:t>
      </w:r>
    </w:p>
    <w:p w14:paraId="4C8944E9" w14:textId="77777777" w:rsidR="009D0099" w:rsidRPr="009D0099" w:rsidRDefault="009D0099" w:rsidP="009D0099">
      <w:pPr>
        <w:spacing w:after="160" w:line="276" w:lineRule="auto"/>
        <w:rPr>
          <w:rFonts w:eastAsia="Times New Roman" w:cs="Times New Roman"/>
          <w:color w:val="auto"/>
          <w:lang w:val="en-US"/>
        </w:rPr>
      </w:pPr>
      <w:r w:rsidRPr="009D0099">
        <w:rPr>
          <w:rFonts w:eastAsia="Times New Roman" w:cs="Times New Roman"/>
          <w:color w:val="auto"/>
          <w:lang w:val="en-US" w:bidi="en-GB"/>
        </w:rPr>
        <w:t>The deliverable is staged and includes the following services which will provide the following value:</w:t>
      </w:r>
    </w:p>
    <w:p w14:paraId="49256B39" w14:textId="77777777" w:rsidR="009D0099" w:rsidRPr="009D0099" w:rsidRDefault="009D0099" w:rsidP="009D0099">
      <w:pPr>
        <w:spacing w:after="160" w:line="276" w:lineRule="auto"/>
        <w:rPr>
          <w:rFonts w:eastAsia="Times New Roman" w:cs="Times New Roman"/>
          <w:b/>
          <w:bCs/>
          <w:color w:val="0A5E58"/>
          <w:sz w:val="22"/>
          <w:szCs w:val="28"/>
          <w:lang w:val="en-US"/>
        </w:rPr>
      </w:pPr>
      <w:r w:rsidRPr="009D0099">
        <w:rPr>
          <w:rFonts w:eastAsia="Times New Roman" w:cs="Times New Roman"/>
          <w:b/>
          <w:color w:val="0A5E58"/>
          <w:sz w:val="22"/>
          <w:szCs w:val="28"/>
          <w:lang w:val="en-US" w:bidi="en-GB"/>
        </w:rPr>
        <w:t>Value workshop</w:t>
      </w:r>
    </w:p>
    <w:p w14:paraId="3B8F359C" w14:textId="77777777" w:rsidR="009D0099" w:rsidRPr="009D0099" w:rsidRDefault="009D0099" w:rsidP="009D0099">
      <w:pPr>
        <w:spacing w:after="160" w:line="276" w:lineRule="auto"/>
        <w:rPr>
          <w:rFonts w:eastAsia="Times New Roman" w:cs="Times New Roman"/>
          <w:color w:val="auto"/>
          <w:lang w:val="en-US"/>
        </w:rPr>
      </w:pPr>
      <w:r w:rsidRPr="009D0099">
        <w:rPr>
          <w:rFonts w:eastAsia="Times New Roman" w:cs="Times New Roman"/>
          <w:color w:val="auto"/>
          <w:lang w:val="en-US" w:bidi="en-GB"/>
        </w:rPr>
        <w:t>Workshop with two consultants facilitated either digitally via Miro or physically according to the ‘brown paper’ method. The purpose of this workshop is to create agreement regarding why we are doing this and how this supports the strategy together with the management team. We will also define the scope and who will participate in the core team. Mapping the 3-5 most important KPIs according to which your business navigates and establishes priorities.</w:t>
      </w:r>
    </w:p>
    <w:p w14:paraId="00087B97" w14:textId="77777777" w:rsidR="009D0099" w:rsidRPr="009D0099" w:rsidRDefault="009D0099" w:rsidP="009D0099">
      <w:pPr>
        <w:numPr>
          <w:ilvl w:val="0"/>
          <w:numId w:val="36"/>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Creating agreement concerning strong commercial value proposals internally with the initiative – Why are we doing this and how does it support the strategy?.</w:t>
      </w:r>
    </w:p>
    <w:p w14:paraId="607A0221" w14:textId="77777777" w:rsidR="009D0099" w:rsidRPr="009D0099" w:rsidRDefault="009D0099" w:rsidP="009D0099">
      <w:pPr>
        <w:numPr>
          <w:ilvl w:val="0"/>
          <w:numId w:val="36"/>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Create a common understanding and strong anchoring of the project's scope and deliverables (when is it a success?) within the management team.</w:t>
      </w:r>
    </w:p>
    <w:p w14:paraId="43B0A79F" w14:textId="77777777" w:rsidR="009D0099" w:rsidRPr="009D0099" w:rsidRDefault="009D0099" w:rsidP="009D0099">
      <w:pPr>
        <w:numPr>
          <w:ilvl w:val="0"/>
          <w:numId w:val="36"/>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In consultation with the management team, create a common picture of the 4-5 most important KPIs according to which the business navigates and establishes priorities.</w:t>
      </w:r>
    </w:p>
    <w:p w14:paraId="6B1B5AFF" w14:textId="77777777" w:rsidR="009D0099" w:rsidRPr="009D0099" w:rsidRDefault="009D0099" w:rsidP="009D0099">
      <w:pPr>
        <w:spacing w:after="160" w:line="276" w:lineRule="auto"/>
        <w:ind w:left="720"/>
        <w:contextualSpacing/>
        <w:rPr>
          <w:rFonts w:eastAsia="Times New Roman" w:cs="Times New Roman"/>
          <w:color w:val="auto"/>
          <w:lang w:val="en-US"/>
        </w:rPr>
      </w:pPr>
    </w:p>
    <w:p w14:paraId="137ED97B" w14:textId="77777777" w:rsidR="009D0099" w:rsidRPr="009D0099" w:rsidRDefault="009D0099" w:rsidP="009D0099">
      <w:pPr>
        <w:spacing w:after="160" w:line="276" w:lineRule="auto"/>
        <w:rPr>
          <w:rFonts w:eastAsia="Times New Roman" w:cs="Times New Roman"/>
          <w:b/>
          <w:bCs/>
          <w:color w:val="0A5E58"/>
          <w:sz w:val="22"/>
          <w:szCs w:val="28"/>
          <w:lang w:val="en-US"/>
        </w:rPr>
      </w:pPr>
      <w:r w:rsidRPr="009D0099">
        <w:rPr>
          <w:rFonts w:eastAsia="Times New Roman" w:cs="Times New Roman"/>
          <w:b/>
          <w:color w:val="0A5E58"/>
          <w:sz w:val="22"/>
          <w:szCs w:val="28"/>
          <w:lang w:val="en-US" w:bidi="en-GB"/>
        </w:rPr>
        <w:t>Kick-Off meeting</w:t>
      </w:r>
    </w:p>
    <w:p w14:paraId="046A0C71" w14:textId="77777777" w:rsidR="009D0099" w:rsidRPr="009D0099" w:rsidRDefault="009D0099" w:rsidP="009D0099">
      <w:pPr>
        <w:spacing w:after="160" w:line="276" w:lineRule="auto"/>
        <w:rPr>
          <w:rFonts w:eastAsia="Times New Roman" w:cs="Times New Roman"/>
          <w:color w:val="auto"/>
          <w:lang w:val="en-US"/>
        </w:rPr>
      </w:pPr>
      <w:r w:rsidRPr="009D0099">
        <w:rPr>
          <w:rFonts w:eastAsia="Times New Roman" w:cs="Times New Roman"/>
          <w:color w:val="auto"/>
          <w:lang w:val="en-US" w:bidi="en-GB"/>
        </w:rPr>
        <w:t>Meeting with two consultants facilitated either digitally via Miro or physically. The purpose of the meeting is to create agreement and an understanding of why this initiative has been launched and how it supports the strategy. All project members get to know each other and obtain an overview of their own and other people's tasks. All dependencies and deadlines are reviewed before the project plan for the deliverable is presented and adjusted.</w:t>
      </w:r>
    </w:p>
    <w:p w14:paraId="736C0CD6" w14:textId="77777777" w:rsidR="009D0099" w:rsidRPr="009D0099" w:rsidRDefault="009D0099" w:rsidP="009D0099">
      <w:pPr>
        <w:numPr>
          <w:ilvl w:val="0"/>
          <w:numId w:val="36"/>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Create a common understanding of the project's scope, deliverables and key KPIs (when is it a success?).</w:t>
      </w:r>
    </w:p>
    <w:p w14:paraId="13355A04" w14:textId="77777777" w:rsidR="009D0099" w:rsidRPr="009D0099" w:rsidRDefault="009D0099" w:rsidP="009D0099">
      <w:pPr>
        <w:numPr>
          <w:ilvl w:val="0"/>
          <w:numId w:val="36"/>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Define the project organization and mobilize the core team.</w:t>
      </w:r>
    </w:p>
    <w:p w14:paraId="00CB1111" w14:textId="77777777" w:rsidR="009D0099" w:rsidRPr="009D0099" w:rsidRDefault="009D0099" w:rsidP="009D0099">
      <w:pPr>
        <w:numPr>
          <w:ilvl w:val="0"/>
          <w:numId w:val="36"/>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Prepare for the analysis stage (what do we need from you?).</w:t>
      </w:r>
    </w:p>
    <w:p w14:paraId="095A62D7" w14:textId="77777777" w:rsidR="009D0099" w:rsidRPr="009D0099" w:rsidRDefault="009D0099" w:rsidP="009D0099">
      <w:pPr>
        <w:spacing w:after="160" w:line="276" w:lineRule="auto"/>
        <w:ind w:left="720"/>
        <w:contextualSpacing/>
        <w:rPr>
          <w:rFonts w:eastAsia="Times New Roman" w:cs="Times New Roman"/>
          <w:color w:val="auto"/>
          <w:lang w:val="en-US"/>
        </w:rPr>
      </w:pPr>
    </w:p>
    <w:p w14:paraId="6B8E8548" w14:textId="77777777" w:rsidR="009D0099" w:rsidRPr="009D0099" w:rsidRDefault="009D0099" w:rsidP="009D0099">
      <w:pPr>
        <w:spacing w:after="160" w:line="276" w:lineRule="auto"/>
        <w:rPr>
          <w:rFonts w:eastAsia="Times New Roman" w:cs="Times New Roman"/>
          <w:b/>
          <w:bCs/>
          <w:color w:val="0A5E58"/>
          <w:sz w:val="22"/>
          <w:szCs w:val="28"/>
          <w:lang w:val="en-US"/>
        </w:rPr>
      </w:pPr>
      <w:r w:rsidRPr="009D0099">
        <w:rPr>
          <w:rFonts w:eastAsia="Times New Roman" w:cs="Times New Roman"/>
          <w:b/>
          <w:color w:val="0A5E58"/>
          <w:sz w:val="22"/>
          <w:szCs w:val="28"/>
          <w:lang w:val="en-US" w:bidi="en-GB"/>
        </w:rPr>
        <w:t>KPI workshop</w:t>
      </w:r>
    </w:p>
    <w:p w14:paraId="559C02D2" w14:textId="77777777" w:rsidR="009D0099" w:rsidRPr="009D0099" w:rsidRDefault="009D0099" w:rsidP="009D0099">
      <w:pPr>
        <w:spacing w:after="160" w:line="276" w:lineRule="auto"/>
        <w:rPr>
          <w:rFonts w:eastAsia="Times New Roman" w:cs="Times New Roman"/>
          <w:b/>
          <w:bCs/>
          <w:color w:val="auto"/>
          <w:lang w:val="en-US"/>
        </w:rPr>
      </w:pPr>
      <w:r w:rsidRPr="009D0099">
        <w:rPr>
          <w:rFonts w:eastAsia="Times New Roman" w:cs="Times New Roman"/>
          <w:color w:val="auto"/>
          <w:lang w:val="en-US" w:bidi="en-GB"/>
        </w:rPr>
        <w:t>Workshop with two consultants facilitated either digitally via Miro or physically according to the ‘brown paper’ method. The purpose of the workshop is to break down the chosen measurement parameters into proactive and reactive KPIs, and then design the right dashboards that you can use as a basis for management.</w:t>
      </w:r>
    </w:p>
    <w:p w14:paraId="5D25047C" w14:textId="77777777" w:rsidR="009D0099" w:rsidRPr="009D0099" w:rsidRDefault="009D0099" w:rsidP="009D0099">
      <w:pPr>
        <w:numPr>
          <w:ilvl w:val="0"/>
          <w:numId w:val="37"/>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Translate the most important measurement parameters into reactive and proactive KPIs.</w:t>
      </w:r>
    </w:p>
    <w:p w14:paraId="7029ECD9" w14:textId="77777777" w:rsidR="009D0099" w:rsidRPr="009D0099" w:rsidRDefault="009D0099" w:rsidP="009D0099">
      <w:pPr>
        <w:numPr>
          <w:ilvl w:val="0"/>
          <w:numId w:val="37"/>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Qualify the KPIs; how do we translate this to SuperOffice and can we measure and follow up on this?.</w:t>
      </w:r>
    </w:p>
    <w:p w14:paraId="13703EF0" w14:textId="77777777" w:rsidR="009D0099" w:rsidRPr="009D0099" w:rsidRDefault="009D0099" w:rsidP="009D0099">
      <w:pPr>
        <w:numPr>
          <w:ilvl w:val="0"/>
          <w:numId w:val="37"/>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What dashboards do we need in order to translate data into insight?.</w:t>
      </w:r>
    </w:p>
    <w:p w14:paraId="542B4BA3" w14:textId="77777777" w:rsidR="009D0099" w:rsidRPr="009D0099" w:rsidRDefault="009D0099" w:rsidP="009D0099">
      <w:pPr>
        <w:numPr>
          <w:ilvl w:val="0"/>
          <w:numId w:val="37"/>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lastRenderedPageBreak/>
        <w:t>Who is responsible for data collection, qualification and SuperOffice on behalf of the customer?.</w:t>
      </w:r>
    </w:p>
    <w:p w14:paraId="1C018CE0" w14:textId="77777777" w:rsidR="009D0099" w:rsidRPr="009D0099" w:rsidRDefault="009D0099" w:rsidP="009D0099">
      <w:pPr>
        <w:spacing w:after="160" w:line="276" w:lineRule="auto"/>
        <w:ind w:left="720"/>
        <w:contextualSpacing/>
        <w:rPr>
          <w:rFonts w:eastAsia="Times New Roman" w:cs="Times New Roman"/>
          <w:color w:val="auto"/>
          <w:lang w:val="en-US"/>
        </w:rPr>
      </w:pPr>
    </w:p>
    <w:p w14:paraId="02862CFE"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Workflow workshop</w:t>
      </w:r>
    </w:p>
    <w:p w14:paraId="7078C7EA" w14:textId="77777777" w:rsidR="009D0099" w:rsidRPr="009D0099" w:rsidRDefault="009D0099" w:rsidP="009D0099">
      <w:pPr>
        <w:spacing w:after="160" w:line="276" w:lineRule="auto"/>
        <w:rPr>
          <w:rFonts w:eastAsia="Times New Roman" w:cs="Times New Roman"/>
          <w:color w:val="auto"/>
          <w:lang w:val="en-US"/>
        </w:rPr>
      </w:pPr>
      <w:r w:rsidRPr="009D0099">
        <w:rPr>
          <w:rFonts w:eastAsia="Times New Roman" w:cs="Times New Roman"/>
          <w:color w:val="auto"/>
          <w:lang w:val="en-US" w:bidi="en-GB"/>
        </w:rPr>
        <w:t>Workshop with two consultants facilitated either digitally via Miro or physically according to the ‘brown paper’ method. The purpose of the workshop is to validate the requirements/wishes of users and data that supports the processes which concern SuperOffice. Process improvements and relevant adjustments to workflow will be dealt with in workshops. Everything is documented in workflow diagrams in order to be quality-assured.</w:t>
      </w:r>
    </w:p>
    <w:p w14:paraId="649A4C53" w14:textId="77777777" w:rsidR="009D0099" w:rsidRPr="009D0099" w:rsidRDefault="009D0099" w:rsidP="009D0099">
      <w:pPr>
        <w:numPr>
          <w:ilvl w:val="0"/>
          <w:numId w:val="41"/>
        </w:numPr>
        <w:spacing w:after="160" w:line="259" w:lineRule="auto"/>
        <w:contextualSpacing/>
        <w:rPr>
          <w:rFonts w:eastAsia="Times New Roman" w:cs="Times New Roman"/>
          <w:color w:val="auto"/>
          <w:lang w:val="en-US"/>
        </w:rPr>
      </w:pPr>
      <w:r w:rsidRPr="009D0099">
        <w:rPr>
          <w:rFonts w:eastAsia="Times New Roman" w:cs="Times New Roman"/>
          <w:color w:val="auto"/>
          <w:lang w:val="en-US" w:bidi="en-GB"/>
        </w:rPr>
        <w:t xml:space="preserve">Design of the </w:t>
      </w:r>
      <w:r w:rsidRPr="009D0099">
        <w:rPr>
          <w:rFonts w:eastAsia="Times New Roman" w:cs="Times New Roman"/>
          <w:color w:val="auto"/>
          <w:highlight w:val="yellow"/>
          <w:lang w:val="en-US" w:bidi="en-GB"/>
        </w:rPr>
        <w:t>sales/service/market</w:t>
      </w:r>
      <w:r w:rsidRPr="009D0099">
        <w:rPr>
          <w:rFonts w:eastAsia="Times New Roman" w:cs="Times New Roman"/>
          <w:color w:val="auto"/>
          <w:lang w:val="en-US" w:bidi="en-GB"/>
        </w:rPr>
        <w:t>process(es) in the solution.</w:t>
      </w:r>
    </w:p>
    <w:p w14:paraId="0E6F07B6" w14:textId="77777777" w:rsidR="009D0099" w:rsidRPr="009D0099" w:rsidRDefault="009D0099" w:rsidP="009D0099">
      <w:pPr>
        <w:numPr>
          <w:ilvl w:val="0"/>
          <w:numId w:val="41"/>
        </w:numPr>
        <w:spacing w:after="160" w:line="259" w:lineRule="auto"/>
        <w:contextualSpacing/>
        <w:rPr>
          <w:rFonts w:eastAsia="Times New Roman" w:cs="Times New Roman"/>
          <w:color w:val="auto"/>
          <w:lang w:val="en-US"/>
        </w:rPr>
      </w:pPr>
      <w:r w:rsidRPr="009D0099">
        <w:rPr>
          <w:rFonts w:eastAsia="Times New Roman" w:cs="Times New Roman"/>
          <w:color w:val="auto"/>
          <w:lang w:val="en-US" w:bidi="en-GB"/>
        </w:rPr>
        <w:t xml:space="preserve">Have sufficient information for additional detail descriptions/configuration of the solution. </w:t>
      </w:r>
    </w:p>
    <w:p w14:paraId="548798BF" w14:textId="77777777" w:rsidR="009D0099" w:rsidRPr="009D0099" w:rsidRDefault="009D0099" w:rsidP="009D0099">
      <w:pPr>
        <w:spacing w:after="160" w:line="259" w:lineRule="auto"/>
        <w:ind w:left="720"/>
        <w:contextualSpacing/>
        <w:rPr>
          <w:rFonts w:eastAsia="Times New Roman" w:cs="Times New Roman"/>
          <w:color w:val="auto"/>
          <w:lang w:val="en-US"/>
        </w:rPr>
      </w:pPr>
    </w:p>
    <w:p w14:paraId="70FBCA19" w14:textId="77777777" w:rsidR="009D0099" w:rsidRPr="009D0099" w:rsidRDefault="009D0099" w:rsidP="009D0099">
      <w:pPr>
        <w:spacing w:after="160" w:line="276" w:lineRule="auto"/>
        <w:rPr>
          <w:rFonts w:eastAsia="Times New Roman" w:cs="Times New Roman"/>
          <w:b/>
          <w:bCs/>
          <w:color w:val="0A5E58"/>
          <w:sz w:val="22"/>
          <w:szCs w:val="28"/>
          <w:lang w:val="en-US"/>
        </w:rPr>
      </w:pPr>
      <w:r w:rsidRPr="009D0099">
        <w:rPr>
          <w:rFonts w:eastAsia="Times New Roman" w:cs="Times New Roman"/>
          <w:b/>
          <w:color w:val="0A5E58"/>
          <w:sz w:val="22"/>
          <w:szCs w:val="28"/>
          <w:lang w:val="en-US" w:bidi="en-GB"/>
        </w:rPr>
        <w:t>Configuration workshop</w:t>
      </w:r>
    </w:p>
    <w:p w14:paraId="068524CF" w14:textId="77777777" w:rsidR="009D0099" w:rsidRPr="009D0099" w:rsidRDefault="009D0099" w:rsidP="009D0099">
      <w:pPr>
        <w:spacing w:after="160" w:line="276" w:lineRule="auto"/>
        <w:rPr>
          <w:rFonts w:eastAsia="Times New Roman" w:cs="Times New Roman"/>
          <w:color w:val="auto"/>
          <w:lang w:val="en-US"/>
        </w:rPr>
      </w:pPr>
      <w:r w:rsidRPr="009D0099">
        <w:rPr>
          <w:rFonts w:eastAsia="Times New Roman" w:cs="Times New Roman"/>
          <w:color w:val="auto"/>
          <w:lang w:val="en-US" w:bidi="en-GB"/>
        </w:rPr>
        <w:t>Workshop with two consultants facilitated either digitally via Miro or physically according to the ‘brown paper’ method. The purpose of the workshop is to arrive at the best possible design and configuration for SuperOffice CRM. We will focus on the system having to support the business process (as defined during the workflow workshop) and meet the organization’s needs regarding support and reporting. The database is configured and everything documented.</w:t>
      </w:r>
    </w:p>
    <w:p w14:paraId="3CE1D943" w14:textId="77777777" w:rsidR="009D0099" w:rsidRPr="009D0099" w:rsidRDefault="009D0099" w:rsidP="009D0099">
      <w:pPr>
        <w:numPr>
          <w:ilvl w:val="0"/>
          <w:numId w:val="39"/>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Review the need for configuration of SuperOffice based on KPI and Workflow workshops.</w:t>
      </w:r>
    </w:p>
    <w:p w14:paraId="3F58C4CB" w14:textId="77777777" w:rsidR="009D0099" w:rsidRPr="009D0099" w:rsidRDefault="009D0099" w:rsidP="009D0099">
      <w:pPr>
        <w:numPr>
          <w:ilvl w:val="0"/>
          <w:numId w:val="39"/>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Have sufficient information to design a prototype for the solution.</w:t>
      </w:r>
    </w:p>
    <w:p w14:paraId="4B827756" w14:textId="77777777" w:rsidR="009D0099" w:rsidRPr="009D0099" w:rsidRDefault="009D0099" w:rsidP="009D0099">
      <w:pPr>
        <w:spacing w:after="160" w:line="276" w:lineRule="auto"/>
        <w:rPr>
          <w:rFonts w:eastAsia="Times New Roman" w:cs="Times New Roman"/>
          <w:color w:val="auto"/>
          <w:lang w:val="en-US"/>
        </w:rPr>
      </w:pPr>
    </w:p>
    <w:p w14:paraId="6729050B"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Import specification</w:t>
      </w:r>
    </w:p>
    <w:p w14:paraId="2BB358EE"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 xml:space="preserve">A working meeting where half a day is spent reviewing the import requirements. The aim is to draw up an overview of the fields that are to be imported and where these will be made visible in SuperOffice. Implementation of the actual import will be estimated based on this activity. </w:t>
      </w:r>
    </w:p>
    <w:p w14:paraId="1A676573" w14:textId="77777777" w:rsidR="009D0099" w:rsidRPr="009D0099" w:rsidRDefault="009D0099" w:rsidP="009D0099">
      <w:pPr>
        <w:spacing w:after="160" w:line="259" w:lineRule="auto"/>
        <w:rPr>
          <w:rFonts w:eastAsia="Times New Roman" w:cs="Times New Roman"/>
          <w:color w:val="auto"/>
          <w:lang w:val="en-US"/>
        </w:rPr>
      </w:pPr>
    </w:p>
    <w:p w14:paraId="0BABAF18"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CRMScript specification</w:t>
      </w:r>
    </w:p>
    <w:p w14:paraId="5468D5AD"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The purpose of the CRMScript workshop is to jointly identify your needs as regards the automation of processes, to ensure data quality and for the customization of SuperOffice. Script development is estimated on the basis of this activity.</w:t>
      </w:r>
    </w:p>
    <w:p w14:paraId="54DA4342" w14:textId="77777777" w:rsidR="009D0099" w:rsidRPr="009D0099" w:rsidRDefault="009D0099" w:rsidP="009D0099">
      <w:pPr>
        <w:spacing w:after="160" w:line="259" w:lineRule="auto"/>
        <w:rPr>
          <w:rFonts w:eastAsia="Times New Roman" w:cs="Times New Roman"/>
          <w:color w:val="auto"/>
          <w:lang w:val="en-US"/>
        </w:rPr>
      </w:pPr>
    </w:p>
    <w:p w14:paraId="54532D04"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Data synchronization specification</w:t>
      </w:r>
    </w:p>
    <w:p w14:paraId="15F2DDD4"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The purpose of the Synchronization specification is to jointly identify your needs concerning the regular exchange of data (files) using InfoBridge's DataBridge app. Configuration and setup of export/import is estimated on the basis of this activity.</w:t>
      </w:r>
    </w:p>
    <w:p w14:paraId="2134CCA8" w14:textId="77777777" w:rsidR="009D0099" w:rsidRPr="009D0099" w:rsidRDefault="009D0099" w:rsidP="009D0099">
      <w:pPr>
        <w:spacing w:after="160" w:line="259" w:lineRule="auto"/>
        <w:rPr>
          <w:rFonts w:eastAsia="Times New Roman" w:cs="Times New Roman"/>
          <w:color w:val="auto"/>
          <w:lang w:val="en-US"/>
        </w:rPr>
      </w:pPr>
    </w:p>
    <w:p w14:paraId="019C1D2E"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Customer Service Centre specification (CEP)</w:t>
      </w:r>
    </w:p>
    <w:p w14:paraId="5D182083"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The purpose of this workshop is to jointly identify your needs concerning a custom setup and functionality at the Customer Service Centre. This is documented, and development is estimated based on this task.</w:t>
      </w:r>
    </w:p>
    <w:p w14:paraId="01A42147" w14:textId="77777777" w:rsidR="009D0099" w:rsidRPr="009D0099" w:rsidRDefault="009D0099" w:rsidP="009D0099">
      <w:pPr>
        <w:spacing w:after="160" w:line="259" w:lineRule="auto"/>
        <w:rPr>
          <w:rFonts w:eastAsia="Times New Roman" w:cs="Times New Roman"/>
          <w:color w:val="auto"/>
          <w:lang w:val="en-US"/>
        </w:rPr>
      </w:pPr>
    </w:p>
    <w:p w14:paraId="109D5E03"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lastRenderedPageBreak/>
        <w:t>Prototype view Lite</w:t>
      </w:r>
    </w:p>
    <w:p w14:paraId="002C5BEE"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Configured solution is presented to the customer, and the defined work process/flow is demonstrated. The solution is approved; any necessary changes are specified.</w:t>
      </w:r>
    </w:p>
    <w:p w14:paraId="40CF7956" w14:textId="77777777" w:rsidR="009D0099" w:rsidRPr="009D0099" w:rsidRDefault="009D0099" w:rsidP="009D0099">
      <w:pPr>
        <w:spacing w:after="160" w:line="259" w:lineRule="auto"/>
        <w:rPr>
          <w:rFonts w:eastAsia="Times New Roman" w:cs="Times New Roman"/>
          <w:color w:val="auto"/>
          <w:lang w:val="en-US"/>
        </w:rPr>
      </w:pPr>
    </w:p>
    <w:p w14:paraId="726EBF74" w14:textId="77777777" w:rsidR="009D0099" w:rsidRPr="009D0099" w:rsidRDefault="009D0099" w:rsidP="009D0099">
      <w:pPr>
        <w:spacing w:after="160" w:line="259"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Setup and training in Mailings and Web Forms</w:t>
      </w:r>
    </w:p>
    <w:p w14:paraId="1DB3C891"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 xml:space="preserve">Configuration of the setup relating to mailings and web forms. Training to understand the structure of mailings and how to use web forms. </w:t>
      </w:r>
    </w:p>
    <w:p w14:paraId="15222D3B" w14:textId="77777777" w:rsidR="009D0099" w:rsidRPr="009D0099" w:rsidRDefault="009D0099" w:rsidP="009D0099">
      <w:pPr>
        <w:spacing w:after="160" w:line="259" w:lineRule="auto"/>
        <w:rPr>
          <w:rFonts w:eastAsia="Times New Roman" w:cs="Times New Roman"/>
          <w:color w:val="auto"/>
          <w:lang w:val="en-US"/>
        </w:rPr>
      </w:pPr>
    </w:p>
    <w:p w14:paraId="5B2E0002"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Chat setup and training</w:t>
      </w:r>
    </w:p>
    <w:p w14:paraId="0EC322D3"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We configure a solution and make sure you get the right look and feel on the Chat widget that you put on your website. We will then teach you how to use it.</w:t>
      </w:r>
    </w:p>
    <w:p w14:paraId="6F1BA0D0" w14:textId="77777777" w:rsidR="009D0099" w:rsidRPr="009D0099" w:rsidRDefault="009D0099" w:rsidP="009D0099">
      <w:pPr>
        <w:spacing w:after="160" w:line="259" w:lineRule="auto"/>
        <w:rPr>
          <w:rFonts w:eastAsia="Times New Roman" w:cs="Times New Roman"/>
          <w:color w:val="auto"/>
          <w:lang w:val="en-US"/>
        </w:rPr>
      </w:pPr>
    </w:p>
    <w:p w14:paraId="11F53331"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Assistance with setting up the required templates</w:t>
      </w:r>
    </w:p>
    <w:p w14:paraId="06B99A5F"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The aim is to jointly review the templates you want to have in SuperOffice. We will help to establish template variables so that information will automatically be completed when writing documents from SuperOffice.</w:t>
      </w:r>
    </w:p>
    <w:p w14:paraId="1963F180" w14:textId="77777777" w:rsidR="009D0099" w:rsidRPr="009D0099" w:rsidRDefault="009D0099" w:rsidP="009D0099">
      <w:pPr>
        <w:spacing w:after="160" w:line="259" w:lineRule="auto"/>
        <w:rPr>
          <w:rFonts w:eastAsia="Times New Roman" w:cs="Times New Roman"/>
          <w:color w:val="auto"/>
          <w:lang w:val="en-US"/>
        </w:rPr>
      </w:pPr>
    </w:p>
    <w:p w14:paraId="2A347DD0"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Testing of Workflow-based solution</w:t>
      </w:r>
    </w:p>
    <w:p w14:paraId="3ACB64E3"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We will test and make any necessary adjustments to ensure optimal support for the defined work process.</w:t>
      </w:r>
    </w:p>
    <w:p w14:paraId="27EA2784" w14:textId="77777777" w:rsidR="009D0099" w:rsidRPr="009D0099" w:rsidRDefault="009D0099" w:rsidP="009D0099">
      <w:pPr>
        <w:spacing w:after="160" w:line="259" w:lineRule="auto"/>
        <w:rPr>
          <w:rFonts w:eastAsia="Times New Roman" w:cs="Times New Roman"/>
          <w:color w:val="auto"/>
          <w:lang w:val="en-US"/>
        </w:rPr>
      </w:pPr>
    </w:p>
    <w:p w14:paraId="5CFABEA1"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Assistance with acceptance test</w:t>
      </w:r>
    </w:p>
    <w:p w14:paraId="1A7011DD"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Assistance in connection with the design of test cases, for example.</w:t>
      </w:r>
    </w:p>
    <w:p w14:paraId="586A09ED" w14:textId="77777777" w:rsidR="009D0099" w:rsidRPr="009D0099" w:rsidRDefault="009D0099" w:rsidP="009D0099">
      <w:pPr>
        <w:spacing w:after="160" w:line="259" w:lineRule="auto"/>
        <w:rPr>
          <w:rFonts w:eastAsia="Times New Roman" w:cs="Times New Roman"/>
          <w:color w:val="auto"/>
          <w:lang w:val="en-US"/>
        </w:rPr>
      </w:pPr>
    </w:p>
    <w:p w14:paraId="770B9D3D" w14:textId="77777777" w:rsidR="009D0099" w:rsidRPr="009D0099" w:rsidRDefault="009D0099" w:rsidP="009D0099">
      <w:pPr>
        <w:spacing w:after="160" w:line="259"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 xml:space="preserve">Importing of contacts and people </w:t>
      </w:r>
    </w:p>
    <w:p w14:paraId="139C2CB1"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The purpose of this activity is to import your contacts and people into SuperOffice. The import is based either on an Excel file of contacts and people or directly from Outlook/Google mail.</w:t>
      </w:r>
    </w:p>
    <w:p w14:paraId="696B3BC5" w14:textId="77777777" w:rsidR="009D0099" w:rsidRPr="009D0099" w:rsidRDefault="009D0099" w:rsidP="009D0099">
      <w:pPr>
        <w:spacing w:after="160" w:line="259" w:lineRule="auto"/>
        <w:rPr>
          <w:rFonts w:eastAsia="Times New Roman" w:cs="Times New Roman"/>
          <w:color w:val="auto"/>
          <w:lang w:val="en-US"/>
        </w:rPr>
      </w:pPr>
    </w:p>
    <w:p w14:paraId="51E0DA9E" w14:textId="77777777" w:rsidR="009D0099" w:rsidRPr="009D0099" w:rsidRDefault="009D0099" w:rsidP="009D0099">
      <w:pPr>
        <w:spacing w:after="160" w:line="276" w:lineRule="auto"/>
        <w:rPr>
          <w:rFonts w:eastAsia="Times New Roman" w:cs="Times New Roman"/>
          <w:b/>
          <w:bCs/>
          <w:color w:val="0A5E58"/>
          <w:sz w:val="22"/>
          <w:szCs w:val="28"/>
          <w:lang w:val="en-US"/>
        </w:rPr>
      </w:pPr>
      <w:r w:rsidRPr="009D0099">
        <w:rPr>
          <w:rFonts w:eastAsia="Times New Roman" w:cs="Times New Roman"/>
          <w:b/>
          <w:color w:val="0A5E58"/>
          <w:sz w:val="22"/>
          <w:szCs w:val="28"/>
          <w:lang w:val="en-US" w:bidi="en-GB"/>
        </w:rPr>
        <w:t>Onboarding meeting</w:t>
      </w:r>
    </w:p>
    <w:p w14:paraId="3A2FC860" w14:textId="785EE420" w:rsidR="009D0099" w:rsidRPr="009D0099" w:rsidRDefault="009D0099" w:rsidP="009D0099">
      <w:pPr>
        <w:spacing w:after="160" w:line="276" w:lineRule="auto"/>
        <w:rPr>
          <w:rFonts w:eastAsia="Times New Roman" w:cs="Times New Roman"/>
          <w:color w:val="auto"/>
          <w:lang w:val="en-US"/>
        </w:rPr>
      </w:pPr>
      <w:r w:rsidRPr="009D0099">
        <w:rPr>
          <w:rFonts w:eastAsia="Times New Roman" w:cs="Times New Roman"/>
          <w:color w:val="auto"/>
          <w:lang w:val="en-US" w:bidi="en-GB"/>
        </w:rPr>
        <w:t xml:space="preserve">Workshop with two consultants facilitated either digitally via Miro or physically according to the ‘brown paper’ method. The purpose of the workshop is to ensure that the </w:t>
      </w:r>
      <w:r w:rsidR="005D18DA" w:rsidRPr="009D0099">
        <w:rPr>
          <w:rFonts w:eastAsia="Times New Roman" w:cs="Times New Roman"/>
          <w:color w:val="auto"/>
          <w:lang w:val="en-US" w:bidi="en-GB"/>
        </w:rPr>
        <w:t>organization</w:t>
      </w:r>
      <w:r w:rsidRPr="009D0099">
        <w:rPr>
          <w:rFonts w:eastAsia="Times New Roman" w:cs="Times New Roman"/>
          <w:color w:val="auto"/>
          <w:lang w:val="en-US" w:bidi="en-GB"/>
        </w:rPr>
        <w:t xml:space="preserve"> </w:t>
      </w:r>
      <w:r w:rsidR="005D18DA" w:rsidRPr="009D0099">
        <w:rPr>
          <w:rFonts w:eastAsia="Times New Roman" w:cs="Times New Roman"/>
          <w:color w:val="auto"/>
          <w:lang w:val="en-US" w:bidi="en-GB"/>
        </w:rPr>
        <w:t>maximizes</w:t>
      </w:r>
      <w:r w:rsidRPr="009D0099">
        <w:rPr>
          <w:rFonts w:eastAsia="Times New Roman" w:cs="Times New Roman"/>
          <w:color w:val="auto"/>
          <w:lang w:val="en-US" w:bidi="en-GB"/>
        </w:rPr>
        <w:t xml:space="preserve"> user adoption and establishes a framework for the further operation of SuperOffice. </w:t>
      </w:r>
    </w:p>
    <w:p w14:paraId="5626D0B5" w14:textId="77777777" w:rsidR="009D0099" w:rsidRPr="009D0099" w:rsidRDefault="009D0099" w:rsidP="009D0099">
      <w:pPr>
        <w:numPr>
          <w:ilvl w:val="0"/>
          <w:numId w:val="38"/>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Ensure that your organization (core team) is ready to facilitate the journey of change and secure a lasting effect from SuperOffice.</w:t>
      </w:r>
    </w:p>
    <w:p w14:paraId="2A2194AF" w14:textId="77777777" w:rsidR="009D0099" w:rsidRPr="009D0099" w:rsidRDefault="009D0099" w:rsidP="009D0099">
      <w:pPr>
        <w:numPr>
          <w:ilvl w:val="0"/>
          <w:numId w:val="38"/>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Identify the traditional opponents to change and how we can take care of them (give them concrete insight and tools).</w:t>
      </w:r>
    </w:p>
    <w:p w14:paraId="6551CAC0" w14:textId="77777777" w:rsidR="009D0099" w:rsidRPr="009D0099" w:rsidRDefault="009D0099" w:rsidP="009D0099">
      <w:pPr>
        <w:numPr>
          <w:ilvl w:val="0"/>
          <w:numId w:val="38"/>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lastRenderedPageBreak/>
        <w:t>Draw up a plan together with the core team to ensure that the journey of change is also safeguarded in the long term.</w:t>
      </w:r>
    </w:p>
    <w:p w14:paraId="0DDC050A" w14:textId="77777777" w:rsidR="009D0099" w:rsidRPr="009D0099" w:rsidRDefault="009D0099" w:rsidP="009D0099">
      <w:pPr>
        <w:spacing w:after="160" w:line="276" w:lineRule="auto"/>
        <w:ind w:left="720"/>
        <w:contextualSpacing/>
        <w:rPr>
          <w:rFonts w:eastAsia="Times New Roman" w:cs="Times New Roman"/>
          <w:color w:val="auto"/>
          <w:lang w:val="en-US"/>
        </w:rPr>
      </w:pPr>
    </w:p>
    <w:p w14:paraId="4CBA0994" w14:textId="77777777" w:rsidR="009D0099" w:rsidRPr="009D0099" w:rsidRDefault="009D0099" w:rsidP="009D0099">
      <w:pPr>
        <w:spacing w:after="160" w:line="276" w:lineRule="auto"/>
        <w:rPr>
          <w:rFonts w:eastAsia="Times New Roman" w:cs="Times New Roman"/>
          <w:b/>
          <w:bCs/>
          <w:color w:val="0A5E58"/>
          <w:sz w:val="22"/>
          <w:szCs w:val="28"/>
          <w:lang w:val="en-US"/>
        </w:rPr>
      </w:pPr>
      <w:r w:rsidRPr="009D0099">
        <w:rPr>
          <w:rFonts w:eastAsia="Times New Roman" w:cs="Times New Roman"/>
          <w:b/>
          <w:color w:val="0A5E58"/>
          <w:sz w:val="22"/>
          <w:szCs w:val="28"/>
          <w:lang w:val="en-US" w:bidi="en-GB"/>
        </w:rPr>
        <w:t>Train the trainer (Blackbelts)</w:t>
      </w:r>
    </w:p>
    <w:p w14:paraId="180E4E68" w14:textId="77777777" w:rsidR="009D0099" w:rsidRPr="009D0099" w:rsidRDefault="009D0099" w:rsidP="009D0099">
      <w:pPr>
        <w:spacing w:after="160" w:line="276" w:lineRule="auto"/>
        <w:rPr>
          <w:rFonts w:eastAsia="Times New Roman" w:cs="Times New Roman"/>
          <w:color w:val="auto"/>
          <w:szCs w:val="24"/>
          <w:lang w:val="en-US"/>
        </w:rPr>
      </w:pPr>
      <w:r w:rsidRPr="009D0099">
        <w:rPr>
          <w:rFonts w:eastAsia="Times New Roman" w:cs="Times New Roman"/>
          <w:color w:val="auto"/>
          <w:szCs w:val="24"/>
          <w:lang w:val="en-US" w:bidi="en-GB"/>
        </w:rPr>
        <w:t>We enable you to train your own organization in SuperOffice and how to work with a structured approach based on the workflows that have been defined.</w:t>
      </w:r>
    </w:p>
    <w:p w14:paraId="77E2A4E0" w14:textId="77777777" w:rsidR="009D0099" w:rsidRPr="009D0099" w:rsidRDefault="009D0099" w:rsidP="009D0099">
      <w:pPr>
        <w:numPr>
          <w:ilvl w:val="0"/>
          <w:numId w:val="40"/>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Present SuperOffice way-of working.</w:t>
      </w:r>
    </w:p>
    <w:p w14:paraId="4CDC0EF3" w14:textId="77777777" w:rsidR="009D0099" w:rsidRPr="009D0099" w:rsidRDefault="009D0099" w:rsidP="009D0099">
      <w:pPr>
        <w:numPr>
          <w:ilvl w:val="0"/>
          <w:numId w:val="40"/>
        </w:numPr>
        <w:spacing w:after="160" w:line="259" w:lineRule="auto"/>
        <w:contextualSpacing/>
        <w:rPr>
          <w:rFonts w:eastAsia="Times New Roman" w:cs="Times New Roman"/>
          <w:color w:val="auto"/>
          <w:lang w:val="en-US"/>
        </w:rPr>
      </w:pPr>
      <w:r w:rsidRPr="009D0099">
        <w:rPr>
          <w:rFonts w:eastAsia="Times New Roman" w:cs="Times New Roman"/>
          <w:color w:val="auto"/>
          <w:lang w:val="en-US" w:bidi="en-GB"/>
        </w:rPr>
        <w:t>Train the core team to train the organization in SuperOffice and the structure around it.</w:t>
      </w:r>
    </w:p>
    <w:p w14:paraId="31365792" w14:textId="77777777" w:rsidR="009D0099" w:rsidRPr="009D0099" w:rsidRDefault="009D0099" w:rsidP="009D0099">
      <w:pPr>
        <w:numPr>
          <w:ilvl w:val="0"/>
          <w:numId w:val="40"/>
        </w:numPr>
        <w:spacing w:after="160" w:line="259" w:lineRule="auto"/>
        <w:contextualSpacing/>
        <w:rPr>
          <w:rFonts w:eastAsia="Times New Roman" w:cs="Times New Roman"/>
          <w:color w:val="auto"/>
          <w:lang w:val="en-US"/>
        </w:rPr>
      </w:pPr>
      <w:r w:rsidRPr="009D0099">
        <w:rPr>
          <w:rFonts w:eastAsia="Times New Roman" w:cs="Times New Roman"/>
          <w:color w:val="auto"/>
          <w:lang w:val="en-US" w:bidi="en-GB"/>
        </w:rPr>
        <w:t>Prepare a roll-out plan and a personal plan with the core team.</w:t>
      </w:r>
    </w:p>
    <w:p w14:paraId="0CCA46F9" w14:textId="77777777" w:rsidR="009D0099" w:rsidRPr="009D0099" w:rsidRDefault="009D0099" w:rsidP="009D0099">
      <w:pPr>
        <w:spacing w:after="160" w:line="259" w:lineRule="auto"/>
        <w:ind w:left="720"/>
        <w:contextualSpacing/>
        <w:rPr>
          <w:rFonts w:eastAsia="Times New Roman" w:cs="Times New Roman"/>
          <w:color w:val="auto"/>
          <w:lang w:val="en-US"/>
        </w:rPr>
      </w:pPr>
    </w:p>
    <w:p w14:paraId="47116425"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Company-specific training</w:t>
      </w:r>
    </w:p>
    <w:p w14:paraId="013BC74C"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SuperOffice will prepare a training program tailored to SuperOffice AS. Based on the requirements you have defined, the course leader will prepare a custom course program. Our experience suggests that the best learning outcome is achieved when the course is conducted step-by-step in modules in a separate solution.</w:t>
      </w:r>
    </w:p>
    <w:p w14:paraId="6D5958A4" w14:textId="77777777" w:rsidR="009D0099" w:rsidRPr="009D0099" w:rsidRDefault="009D0099" w:rsidP="009D0099">
      <w:pPr>
        <w:spacing w:after="160" w:line="259" w:lineRule="auto"/>
        <w:rPr>
          <w:rFonts w:eastAsia="Times New Roman" w:cs="Times New Roman"/>
          <w:color w:val="auto"/>
          <w:lang w:val="en-US"/>
        </w:rPr>
      </w:pPr>
    </w:p>
    <w:p w14:paraId="17AA87F7"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Administrator review</w:t>
      </w:r>
    </w:p>
    <w:p w14:paraId="042EBB77"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A course on how SuperOffice is administered. The course will give you an insight into how SuperOffice can be tailored and optimized for your company. Topics covered include: user rights for employees, user interface, user-defined fields, importing, web panels and document templates. </w:t>
      </w:r>
    </w:p>
    <w:p w14:paraId="0FDA8891" w14:textId="77777777" w:rsidR="009D0099" w:rsidRPr="009D0099" w:rsidRDefault="009D0099" w:rsidP="009D0099">
      <w:pPr>
        <w:spacing w:after="160" w:line="259" w:lineRule="auto"/>
        <w:rPr>
          <w:rFonts w:eastAsia="Times New Roman" w:cs="Times New Roman"/>
          <w:color w:val="auto"/>
          <w:lang w:val="en-US"/>
        </w:rPr>
      </w:pPr>
    </w:p>
    <w:p w14:paraId="4DB5EF54" w14:textId="77777777" w:rsidR="009D0099" w:rsidRPr="009D0099" w:rsidRDefault="009D0099" w:rsidP="009D0099">
      <w:pPr>
        <w:spacing w:after="160" w:line="276" w:lineRule="auto"/>
        <w:rPr>
          <w:rFonts w:eastAsia="Times New Roman" w:cs="Times New Roman"/>
          <w:b/>
          <w:bCs/>
          <w:color w:val="0A5E58"/>
          <w:sz w:val="22"/>
          <w:szCs w:val="24"/>
          <w:lang w:val="en-US"/>
        </w:rPr>
      </w:pPr>
      <w:r w:rsidRPr="009D0099">
        <w:rPr>
          <w:rFonts w:eastAsia="Times New Roman" w:cs="Times New Roman"/>
          <w:b/>
          <w:color w:val="0A5E58"/>
          <w:sz w:val="22"/>
          <w:szCs w:val="24"/>
          <w:lang w:val="en-US" w:bidi="en-GB"/>
        </w:rPr>
        <w:t>Go-Live Assistance</w:t>
      </w:r>
    </w:p>
    <w:p w14:paraId="57AB3C63"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The purpose of this activity is to get all users under way with the solution. If any issues arise in connection with start-up, or if you need any other advice during the start-up process, you will have a consultant either on site or available remotely who will be able to assist you.</w:t>
      </w:r>
    </w:p>
    <w:p w14:paraId="5F3877C2" w14:textId="77777777" w:rsidR="009D0099" w:rsidRPr="009D0099" w:rsidRDefault="009D0099" w:rsidP="009D0099">
      <w:pPr>
        <w:spacing w:after="160" w:line="259" w:lineRule="auto"/>
        <w:rPr>
          <w:rFonts w:eastAsia="Times New Roman" w:cs="Times New Roman"/>
          <w:color w:val="auto"/>
          <w:lang w:val="en-US"/>
        </w:rPr>
      </w:pPr>
    </w:p>
    <w:p w14:paraId="1457267F"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b/>
          <w:color w:val="0A5E58"/>
          <w:sz w:val="22"/>
          <w:szCs w:val="24"/>
          <w:lang w:val="en-US" w:bidi="en-GB"/>
        </w:rPr>
        <w:t>Project delivery</w:t>
      </w:r>
    </w:p>
    <w:p w14:paraId="6E6C8185" w14:textId="77777777" w:rsidR="009D0099" w:rsidRPr="009D0099" w:rsidRDefault="009D0099" w:rsidP="009D0099">
      <w:pPr>
        <w:spacing w:after="160" w:line="259" w:lineRule="auto"/>
        <w:rPr>
          <w:rFonts w:eastAsia="Times New Roman" w:cs="Times New Roman"/>
          <w:color w:val="auto"/>
          <w:lang w:val="en-US"/>
        </w:rPr>
      </w:pPr>
      <w:r w:rsidRPr="009D0099">
        <w:rPr>
          <w:rFonts w:eastAsia="Times New Roman" w:cs="Times New Roman"/>
          <w:color w:val="auto"/>
          <w:lang w:val="en-US" w:bidi="en-GB"/>
        </w:rPr>
        <w:t>Coordination and quality assurance of the project's deliverables in consultation with the customer's project manager and core team. Conduct status meetings and, if appropriate, steering group meetings. Planning of the project in collaboration with the customer's project manager. Ensure that the delivery is carried out as planned and that any changes are reported.</w:t>
      </w:r>
    </w:p>
    <w:p w14:paraId="53B1ABAC" w14:textId="77777777" w:rsidR="009D0099" w:rsidRPr="009D0099" w:rsidRDefault="009D0099" w:rsidP="009D0099">
      <w:pPr>
        <w:numPr>
          <w:ilvl w:val="0"/>
          <w:numId w:val="40"/>
        </w:numPr>
        <w:spacing w:after="160" w:line="276" w:lineRule="auto"/>
        <w:contextualSpacing/>
        <w:rPr>
          <w:rFonts w:eastAsia="Times New Roman" w:cs="Times New Roman"/>
          <w:color w:val="auto"/>
          <w:lang w:val="en-US"/>
        </w:rPr>
      </w:pPr>
      <w:r w:rsidRPr="009D0099">
        <w:rPr>
          <w:rFonts w:eastAsia="Times New Roman" w:cs="Times New Roman"/>
          <w:color w:val="auto"/>
          <w:lang w:val="en-US" w:bidi="en-GB"/>
        </w:rPr>
        <w:t>Project planning</w:t>
      </w:r>
    </w:p>
    <w:p w14:paraId="773B9A33" w14:textId="77777777" w:rsidR="009D0099" w:rsidRPr="009D0099" w:rsidRDefault="009D0099" w:rsidP="001F14C3">
      <w:pPr>
        <w:numPr>
          <w:ilvl w:val="0"/>
          <w:numId w:val="40"/>
        </w:numPr>
        <w:spacing w:after="160" w:line="276" w:lineRule="auto"/>
        <w:contextualSpacing/>
        <w:rPr>
          <w:rFonts w:cs="Arial"/>
          <w:color w:val="auto"/>
        </w:rPr>
      </w:pPr>
      <w:r w:rsidRPr="009D0099">
        <w:rPr>
          <w:rFonts w:eastAsia="Times New Roman" w:cs="Times New Roman"/>
          <w:color w:val="auto"/>
          <w:lang w:val="en-US" w:bidi="en-GB"/>
        </w:rPr>
        <w:t>Project Management</w:t>
      </w:r>
    </w:p>
    <w:p w14:paraId="7298EDBA" w14:textId="629B348B" w:rsidR="0089549E" w:rsidRPr="009D0099" w:rsidRDefault="009D0099" w:rsidP="001F14C3">
      <w:pPr>
        <w:numPr>
          <w:ilvl w:val="0"/>
          <w:numId w:val="40"/>
        </w:numPr>
        <w:spacing w:after="160" w:line="276" w:lineRule="auto"/>
        <w:contextualSpacing/>
        <w:rPr>
          <w:rFonts w:cs="Arial"/>
          <w:color w:val="auto"/>
        </w:rPr>
      </w:pPr>
      <w:r w:rsidRPr="009D0099">
        <w:rPr>
          <w:rFonts w:eastAsia="Times New Roman" w:cs="Times New Roman"/>
          <w:color w:val="auto"/>
          <w:lang w:val="en-US" w:bidi="en-GB"/>
        </w:rPr>
        <w:t>Sign-off</w:t>
      </w:r>
    </w:p>
    <w:p w14:paraId="6FE4E164" w14:textId="77777777" w:rsidR="0089549E" w:rsidRPr="00F579E2" w:rsidRDefault="0089549E" w:rsidP="00CC7F7B">
      <w:pPr>
        <w:spacing w:line="276" w:lineRule="auto"/>
        <w:rPr>
          <w:rFonts w:cs="Arial"/>
          <w:color w:val="auto"/>
        </w:rPr>
      </w:pPr>
    </w:p>
    <w:bookmarkEnd w:id="28"/>
    <w:p w14:paraId="3AA7BE07" w14:textId="77777777" w:rsidR="0089549E" w:rsidRPr="00F579E2" w:rsidRDefault="0089549E">
      <w:pPr>
        <w:spacing w:after="200" w:line="276" w:lineRule="auto"/>
        <w:rPr>
          <w:rFonts w:cs="Arial"/>
          <w:b/>
          <w:bCs/>
          <w:color w:val="auto"/>
          <w:kern w:val="32"/>
          <w:sz w:val="24"/>
          <w:szCs w:val="32"/>
        </w:rPr>
      </w:pPr>
      <w:r w:rsidRPr="00F579E2">
        <w:rPr>
          <w:rFonts w:cs="Arial"/>
          <w:color w:val="auto"/>
        </w:rPr>
        <w:br w:type="page"/>
      </w:r>
    </w:p>
    <w:p w14:paraId="5031E065" w14:textId="77777777" w:rsidR="0089549E" w:rsidRPr="0055538A" w:rsidRDefault="0089549E" w:rsidP="00F7452C">
      <w:pPr>
        <w:pStyle w:val="Heading1"/>
      </w:pPr>
      <w:bookmarkStart w:id="29" w:name="_Toc104203430"/>
      <w:r w:rsidRPr="0055538A">
        <w:lastRenderedPageBreak/>
        <w:t>Implementation</w:t>
      </w:r>
      <w:bookmarkEnd w:id="29"/>
    </w:p>
    <w:p w14:paraId="247A51F8" w14:textId="09AED9AF" w:rsidR="0089549E" w:rsidRPr="0055538A" w:rsidRDefault="0089549E" w:rsidP="009D0099">
      <w:pPr>
        <w:pStyle w:val="Heading2"/>
      </w:pPr>
      <w:bookmarkStart w:id="30" w:name="_Toc104203431"/>
      <w:r w:rsidRPr="0055538A">
        <w:t>Resources and hourly rates</w:t>
      </w:r>
      <w:bookmarkEnd w:id="30"/>
    </w:p>
    <w:p w14:paraId="03A75151" w14:textId="71CBD822" w:rsidR="0089549E" w:rsidRPr="0055538A" w:rsidRDefault="0089549E" w:rsidP="00CC7F7B">
      <w:pPr>
        <w:spacing w:line="276" w:lineRule="auto"/>
        <w:rPr>
          <w:rFonts w:cs="Arial"/>
          <w:color w:val="595959" w:themeColor="text1" w:themeTint="A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70"/>
        <w:gridCol w:w="1368"/>
      </w:tblGrid>
      <w:tr w:rsidR="00F579E2" w:rsidRPr="00F579E2" w14:paraId="4F347B7D" w14:textId="77777777" w:rsidTr="00F579E2">
        <w:tc>
          <w:tcPr>
            <w:tcW w:w="2518" w:type="dxa"/>
            <w:shd w:val="clear" w:color="auto" w:fill="0A5E58"/>
          </w:tcPr>
          <w:p w14:paraId="44E74912"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Role</w:t>
            </w:r>
          </w:p>
        </w:tc>
        <w:tc>
          <w:tcPr>
            <w:tcW w:w="4970" w:type="dxa"/>
            <w:shd w:val="clear" w:color="auto" w:fill="0A5E58"/>
          </w:tcPr>
          <w:p w14:paraId="77EB1DAA"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Description</w:t>
            </w:r>
          </w:p>
          <w:p w14:paraId="11DDF2B4" w14:textId="77777777" w:rsidR="0089549E" w:rsidRPr="00F579E2" w:rsidRDefault="0089549E" w:rsidP="00CC7F7B">
            <w:pPr>
              <w:spacing w:line="276" w:lineRule="auto"/>
              <w:rPr>
                <w:rFonts w:cs="Arial"/>
                <w:b/>
                <w:color w:val="FFFFFF" w:themeColor="background1"/>
              </w:rPr>
            </w:pPr>
          </w:p>
        </w:tc>
        <w:tc>
          <w:tcPr>
            <w:tcW w:w="1368" w:type="dxa"/>
            <w:shd w:val="clear" w:color="auto" w:fill="0A5E58"/>
          </w:tcPr>
          <w:p w14:paraId="0AB4A542"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Hourly rate</w:t>
            </w:r>
          </w:p>
        </w:tc>
      </w:tr>
      <w:tr w:rsidR="000B6FAD" w:rsidRPr="00F579E2" w14:paraId="23C34F3A" w14:textId="77777777" w:rsidTr="00E870B0">
        <w:tc>
          <w:tcPr>
            <w:tcW w:w="2518" w:type="dxa"/>
          </w:tcPr>
          <w:p w14:paraId="2B725230" w14:textId="77777777" w:rsidR="0089549E" w:rsidRPr="00F579E2" w:rsidRDefault="0089549E" w:rsidP="00CC7F7B">
            <w:pPr>
              <w:spacing w:line="276" w:lineRule="auto"/>
              <w:rPr>
                <w:rFonts w:cs="Arial"/>
                <w:color w:val="auto"/>
              </w:rPr>
            </w:pPr>
            <w:r w:rsidRPr="00F579E2">
              <w:rPr>
                <w:rFonts w:cs="Arial"/>
                <w:color w:val="auto"/>
              </w:rPr>
              <w:t>Senior Project Manager</w:t>
            </w:r>
          </w:p>
          <w:p w14:paraId="5BC7C4DE" w14:textId="77777777" w:rsidR="0089549E" w:rsidRPr="00F579E2" w:rsidRDefault="0089549E" w:rsidP="00CC7F7B">
            <w:pPr>
              <w:spacing w:line="276" w:lineRule="auto"/>
              <w:rPr>
                <w:rFonts w:cs="Arial"/>
                <w:color w:val="auto"/>
              </w:rPr>
            </w:pPr>
            <w:r w:rsidRPr="00F579E2">
              <w:rPr>
                <w:rFonts w:cs="Arial"/>
                <w:color w:val="auto"/>
              </w:rPr>
              <w:t>Senior Consultant</w:t>
            </w:r>
          </w:p>
          <w:p w14:paraId="19D852CA" w14:textId="77777777" w:rsidR="0089549E" w:rsidRPr="00F579E2" w:rsidRDefault="0089549E" w:rsidP="00CC7F7B">
            <w:pPr>
              <w:spacing w:line="276" w:lineRule="auto"/>
              <w:rPr>
                <w:rFonts w:cs="Arial"/>
                <w:color w:val="auto"/>
              </w:rPr>
            </w:pPr>
          </w:p>
        </w:tc>
        <w:tc>
          <w:tcPr>
            <w:tcW w:w="4970" w:type="dxa"/>
          </w:tcPr>
          <w:p w14:paraId="1AECD691" w14:textId="77777777" w:rsidR="0089549E" w:rsidRPr="00F579E2" w:rsidRDefault="0089549E" w:rsidP="00CC7F7B">
            <w:pPr>
              <w:numPr>
                <w:ilvl w:val="0"/>
                <w:numId w:val="2"/>
              </w:numPr>
              <w:spacing w:line="276" w:lineRule="auto"/>
              <w:rPr>
                <w:rFonts w:cs="Arial"/>
                <w:color w:val="auto"/>
              </w:rPr>
            </w:pPr>
            <w:r w:rsidRPr="00F579E2">
              <w:rPr>
                <w:rFonts w:cs="Arial"/>
                <w:color w:val="auto"/>
              </w:rPr>
              <w:t>The Senior Project Manager and Senior Consultant have broad experience in business processes, change management, CRM strategy and implementation projects.</w:t>
            </w:r>
          </w:p>
          <w:p w14:paraId="0AF04196" w14:textId="77777777" w:rsidR="0089549E" w:rsidRPr="00F579E2" w:rsidRDefault="0089549E" w:rsidP="00CC7F7B">
            <w:pPr>
              <w:numPr>
                <w:ilvl w:val="0"/>
                <w:numId w:val="2"/>
              </w:numPr>
              <w:spacing w:line="276" w:lineRule="auto"/>
              <w:rPr>
                <w:rFonts w:cs="Arial"/>
                <w:color w:val="auto"/>
              </w:rPr>
            </w:pPr>
            <w:r w:rsidRPr="00F579E2">
              <w:rPr>
                <w:rFonts w:cs="Arial"/>
                <w:color w:val="auto"/>
              </w:rPr>
              <w:t xml:space="preserve">The resource has </w:t>
            </w:r>
            <w:r w:rsidRPr="00F579E2">
              <w:rPr>
                <w:rFonts w:cs="Arial"/>
                <w:color w:val="auto"/>
                <w:szCs w:val="20"/>
              </w:rPr>
              <w:t xml:space="preserve">experience of support- and service processes, change management, service strategy and implementation projects, and </w:t>
            </w:r>
            <w:r w:rsidRPr="00F579E2">
              <w:rPr>
                <w:rFonts w:cs="Arial"/>
                <w:color w:val="auto"/>
              </w:rPr>
              <w:t>minimum 5 years of experience from a similar position.</w:t>
            </w:r>
            <w:r w:rsidRPr="00F579E2">
              <w:rPr>
                <w:rFonts w:cs="Arial"/>
                <w:color w:val="auto"/>
              </w:rPr>
              <w:br/>
            </w:r>
          </w:p>
        </w:tc>
        <w:tc>
          <w:tcPr>
            <w:tcW w:w="1368" w:type="dxa"/>
          </w:tcPr>
          <w:p w14:paraId="3E10C0DA" w14:textId="4B26AD87" w:rsidR="0089549E" w:rsidRPr="00F579E2" w:rsidRDefault="006A56BC" w:rsidP="00CC7F7B">
            <w:pPr>
              <w:spacing w:line="276" w:lineRule="auto"/>
              <w:rPr>
                <w:rFonts w:cs="Arial"/>
                <w:color w:val="auto"/>
              </w:rPr>
            </w:pPr>
            <w:r w:rsidRPr="00F579E2">
              <w:rPr>
                <w:rFonts w:cs="Arial"/>
                <w:color w:val="auto"/>
                <w:highlight w:val="yellow"/>
              </w:rPr>
              <w:t>xx</w:t>
            </w:r>
          </w:p>
        </w:tc>
      </w:tr>
      <w:tr w:rsidR="000B6FAD" w:rsidRPr="00F579E2" w14:paraId="61167BAF" w14:textId="77777777" w:rsidTr="00E870B0">
        <w:tc>
          <w:tcPr>
            <w:tcW w:w="2518" w:type="dxa"/>
          </w:tcPr>
          <w:p w14:paraId="16C32A5B" w14:textId="77777777" w:rsidR="0089549E" w:rsidRPr="00F579E2" w:rsidRDefault="0089549E" w:rsidP="00CC7F7B">
            <w:pPr>
              <w:spacing w:line="276" w:lineRule="auto"/>
              <w:rPr>
                <w:rFonts w:cs="Arial"/>
                <w:color w:val="auto"/>
              </w:rPr>
            </w:pPr>
            <w:r w:rsidRPr="00F579E2">
              <w:rPr>
                <w:rFonts w:cs="Arial"/>
                <w:color w:val="auto"/>
              </w:rPr>
              <w:t>Senior Consultant</w:t>
            </w:r>
          </w:p>
          <w:p w14:paraId="583CA712" w14:textId="77777777" w:rsidR="0089549E" w:rsidRPr="00F579E2" w:rsidRDefault="0089549E" w:rsidP="00CC7F7B">
            <w:pPr>
              <w:spacing w:line="276" w:lineRule="auto"/>
              <w:rPr>
                <w:rFonts w:cs="Arial"/>
                <w:color w:val="auto"/>
              </w:rPr>
            </w:pPr>
          </w:p>
        </w:tc>
        <w:tc>
          <w:tcPr>
            <w:tcW w:w="4970" w:type="dxa"/>
          </w:tcPr>
          <w:p w14:paraId="29E2385B" w14:textId="77777777" w:rsidR="0089549E" w:rsidRPr="00F579E2" w:rsidRDefault="0089549E" w:rsidP="00CC7F7B">
            <w:pPr>
              <w:numPr>
                <w:ilvl w:val="0"/>
                <w:numId w:val="3"/>
              </w:numPr>
              <w:spacing w:line="276" w:lineRule="auto"/>
              <w:rPr>
                <w:rFonts w:cs="Arial"/>
                <w:color w:val="auto"/>
              </w:rPr>
            </w:pPr>
            <w:r w:rsidRPr="00F579E2">
              <w:rPr>
                <w:rFonts w:cs="Arial"/>
                <w:color w:val="auto"/>
              </w:rPr>
              <w:t>A Senior Consultant has extensive experience from large-scale CRM projects.</w:t>
            </w:r>
          </w:p>
          <w:p w14:paraId="6698B43A" w14:textId="77777777" w:rsidR="0089549E" w:rsidRPr="00F579E2" w:rsidRDefault="0089549E" w:rsidP="00CC7F7B">
            <w:pPr>
              <w:numPr>
                <w:ilvl w:val="0"/>
                <w:numId w:val="3"/>
              </w:numPr>
              <w:spacing w:line="276" w:lineRule="auto"/>
              <w:rPr>
                <w:rFonts w:cs="Arial"/>
                <w:color w:val="auto"/>
              </w:rPr>
            </w:pPr>
            <w:r w:rsidRPr="00F579E2">
              <w:rPr>
                <w:rFonts w:cs="Arial"/>
                <w:color w:val="auto"/>
              </w:rPr>
              <w:t>They are specialists in SuperOffice software and how the solutions are used by various customers.</w:t>
            </w:r>
          </w:p>
          <w:p w14:paraId="0B47059E" w14:textId="77777777" w:rsidR="0089549E" w:rsidRPr="00F579E2" w:rsidRDefault="0089549E" w:rsidP="00CC7F7B">
            <w:pPr>
              <w:numPr>
                <w:ilvl w:val="0"/>
                <w:numId w:val="3"/>
              </w:numPr>
              <w:spacing w:line="276" w:lineRule="auto"/>
              <w:rPr>
                <w:rFonts w:cs="Arial"/>
                <w:color w:val="auto"/>
              </w:rPr>
            </w:pPr>
            <w:r w:rsidRPr="00F579E2">
              <w:rPr>
                <w:rFonts w:cs="Arial"/>
                <w:color w:val="auto"/>
              </w:rPr>
              <w:t>Minimum 3 years' experience from a similar position.</w:t>
            </w:r>
            <w:r w:rsidRPr="00F579E2">
              <w:rPr>
                <w:rFonts w:cs="Arial"/>
                <w:color w:val="auto"/>
              </w:rPr>
              <w:br/>
            </w:r>
          </w:p>
        </w:tc>
        <w:tc>
          <w:tcPr>
            <w:tcW w:w="1368" w:type="dxa"/>
          </w:tcPr>
          <w:p w14:paraId="3EAF2B22" w14:textId="6F334D80" w:rsidR="0089549E" w:rsidRPr="00F579E2" w:rsidRDefault="006A56BC" w:rsidP="00CC7F7B">
            <w:pPr>
              <w:spacing w:line="276" w:lineRule="auto"/>
              <w:rPr>
                <w:rFonts w:cs="Arial"/>
                <w:color w:val="auto"/>
              </w:rPr>
            </w:pPr>
            <w:r w:rsidRPr="00F579E2">
              <w:rPr>
                <w:rFonts w:cs="Arial"/>
                <w:color w:val="auto"/>
                <w:highlight w:val="yellow"/>
              </w:rPr>
              <w:t>xx</w:t>
            </w:r>
          </w:p>
        </w:tc>
      </w:tr>
      <w:tr w:rsidR="0089549E" w:rsidRPr="00F579E2" w14:paraId="7B3099B3" w14:textId="77777777" w:rsidTr="00E870B0">
        <w:tc>
          <w:tcPr>
            <w:tcW w:w="2518" w:type="dxa"/>
          </w:tcPr>
          <w:p w14:paraId="3693DB97" w14:textId="77777777" w:rsidR="0089549E" w:rsidRPr="00F579E2" w:rsidRDefault="0089549E" w:rsidP="00CC7F7B">
            <w:pPr>
              <w:spacing w:line="276" w:lineRule="auto"/>
              <w:rPr>
                <w:rFonts w:cs="Arial"/>
                <w:color w:val="auto"/>
              </w:rPr>
            </w:pPr>
            <w:r w:rsidRPr="00F579E2">
              <w:rPr>
                <w:rFonts w:cs="Arial"/>
                <w:color w:val="auto"/>
              </w:rPr>
              <w:t>Consultant</w:t>
            </w:r>
          </w:p>
          <w:p w14:paraId="615C02B9" w14:textId="77777777" w:rsidR="0089549E" w:rsidRPr="00F579E2" w:rsidRDefault="0089549E" w:rsidP="00CC7F7B">
            <w:pPr>
              <w:spacing w:line="276" w:lineRule="auto"/>
              <w:rPr>
                <w:rFonts w:cs="Arial"/>
                <w:color w:val="auto"/>
              </w:rPr>
            </w:pPr>
          </w:p>
        </w:tc>
        <w:tc>
          <w:tcPr>
            <w:tcW w:w="4970" w:type="dxa"/>
          </w:tcPr>
          <w:p w14:paraId="21E16F5E" w14:textId="77777777" w:rsidR="0089549E" w:rsidRPr="00F579E2" w:rsidRDefault="0089549E" w:rsidP="00CC7F7B">
            <w:pPr>
              <w:numPr>
                <w:ilvl w:val="0"/>
                <w:numId w:val="4"/>
              </w:numPr>
              <w:spacing w:line="276" w:lineRule="auto"/>
              <w:rPr>
                <w:rFonts w:cs="Arial"/>
                <w:color w:val="auto"/>
              </w:rPr>
            </w:pPr>
            <w:r w:rsidRPr="00F579E2">
              <w:rPr>
                <w:rFonts w:cs="Arial"/>
                <w:color w:val="auto"/>
              </w:rPr>
              <w:t>Experience from similar projects.</w:t>
            </w:r>
          </w:p>
          <w:p w14:paraId="607A1BCC" w14:textId="77777777" w:rsidR="0089549E" w:rsidRPr="00F579E2" w:rsidRDefault="0089549E" w:rsidP="00CC7F7B">
            <w:pPr>
              <w:numPr>
                <w:ilvl w:val="0"/>
                <w:numId w:val="4"/>
              </w:numPr>
              <w:spacing w:line="276" w:lineRule="auto"/>
              <w:rPr>
                <w:rFonts w:cs="Arial"/>
                <w:color w:val="auto"/>
              </w:rPr>
            </w:pPr>
            <w:r w:rsidRPr="00F579E2">
              <w:rPr>
                <w:rFonts w:cs="Arial"/>
                <w:color w:val="auto"/>
              </w:rPr>
              <w:t>They are specialists in SuperOffice software and how the solutions are used by various customers.</w:t>
            </w:r>
            <w:r w:rsidRPr="00F579E2">
              <w:rPr>
                <w:rFonts w:cs="Arial"/>
                <w:color w:val="auto"/>
              </w:rPr>
              <w:br/>
            </w:r>
          </w:p>
        </w:tc>
        <w:tc>
          <w:tcPr>
            <w:tcW w:w="1368" w:type="dxa"/>
          </w:tcPr>
          <w:p w14:paraId="47895938" w14:textId="738595E8" w:rsidR="0089549E" w:rsidRPr="00F579E2" w:rsidRDefault="006A56BC" w:rsidP="00CC7F7B">
            <w:pPr>
              <w:spacing w:line="276" w:lineRule="auto"/>
              <w:rPr>
                <w:rFonts w:cs="Arial"/>
                <w:color w:val="auto"/>
              </w:rPr>
            </w:pPr>
            <w:r w:rsidRPr="00F579E2">
              <w:rPr>
                <w:rFonts w:cs="Arial"/>
                <w:color w:val="auto"/>
                <w:highlight w:val="yellow"/>
              </w:rPr>
              <w:t>xx</w:t>
            </w:r>
          </w:p>
        </w:tc>
      </w:tr>
    </w:tbl>
    <w:p w14:paraId="1285587F" w14:textId="77777777" w:rsidR="0089549E" w:rsidRPr="0055538A" w:rsidRDefault="0089549E" w:rsidP="00CC7F7B">
      <w:pPr>
        <w:spacing w:line="276" w:lineRule="auto"/>
        <w:rPr>
          <w:rFonts w:cs="Arial"/>
          <w:color w:val="595959" w:themeColor="text1" w:themeTint="A6"/>
        </w:rPr>
      </w:pPr>
    </w:p>
    <w:p w14:paraId="20A0CC57" w14:textId="77777777" w:rsidR="0089549E" w:rsidRPr="0055538A" w:rsidRDefault="0089549E">
      <w:pPr>
        <w:spacing w:after="200" w:line="276" w:lineRule="auto"/>
        <w:rPr>
          <w:rFonts w:cs="Arial"/>
          <w:b/>
          <w:bCs/>
          <w:iCs/>
          <w:color w:val="595959" w:themeColor="text1" w:themeTint="A6"/>
          <w:szCs w:val="28"/>
        </w:rPr>
      </w:pPr>
      <w:r w:rsidRPr="0055538A">
        <w:rPr>
          <w:rFonts w:cs="Arial"/>
          <w:color w:val="595959" w:themeColor="text1" w:themeTint="A6"/>
        </w:rPr>
        <w:br w:type="page"/>
      </w:r>
    </w:p>
    <w:p w14:paraId="379AE04B" w14:textId="3A23565B" w:rsidR="009A0519" w:rsidRPr="0055538A" w:rsidRDefault="009A0519" w:rsidP="00F7452C">
      <w:pPr>
        <w:pStyle w:val="Heading1"/>
      </w:pPr>
      <w:bookmarkStart w:id="31" w:name="_Toc104203432"/>
      <w:r w:rsidRPr="0055538A">
        <w:lastRenderedPageBreak/>
        <w:t>M</w:t>
      </w:r>
      <w:r w:rsidR="0089549E" w:rsidRPr="0055538A">
        <w:t>ilestones and activities</w:t>
      </w:r>
      <w:bookmarkEnd w:id="31"/>
    </w:p>
    <w:p w14:paraId="78B4ADA2" w14:textId="77777777" w:rsidR="009A0519" w:rsidRPr="0055538A" w:rsidRDefault="009A0519" w:rsidP="00CC7F7B">
      <w:pPr>
        <w:spacing w:line="276" w:lineRule="auto"/>
        <w:rPr>
          <w:color w:val="595959" w:themeColor="text1" w:themeTint="A6"/>
          <w:highlight w:val="yellow"/>
        </w:rPr>
      </w:pPr>
    </w:p>
    <w:p w14:paraId="53CBF507" w14:textId="26737D4E" w:rsidR="0089549E" w:rsidRPr="0055538A" w:rsidRDefault="006A56BC" w:rsidP="00CC7F7B">
      <w:pPr>
        <w:spacing w:line="276" w:lineRule="auto"/>
        <w:rPr>
          <w:rFonts w:cs="Arial"/>
          <w:color w:val="595959" w:themeColor="text1" w:themeTint="A6"/>
          <w:szCs w:val="20"/>
        </w:rPr>
      </w:pPr>
      <w:bookmarkStart w:id="32" w:name="_Hlk481583877"/>
      <w:r w:rsidRPr="0055538A">
        <w:rPr>
          <w:rFonts w:cs="Arial"/>
          <w:color w:val="595959" w:themeColor="text1" w:themeTint="A6"/>
          <w:szCs w:val="20"/>
          <w:highlight w:val="yellow"/>
        </w:rPr>
        <w:t>Change according to delivery</w:t>
      </w:r>
      <w:r w:rsidRPr="0055538A">
        <w:rPr>
          <w:rFonts w:cs="Arial"/>
          <w:color w:val="595959" w:themeColor="text1" w:themeTint="A6"/>
          <w:szCs w:val="20"/>
        </w:rPr>
        <w:br/>
      </w:r>
      <w:bookmarkEnd w:id="32"/>
    </w:p>
    <w:tbl>
      <w:tblPr>
        <w:tblW w:w="501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682"/>
        <w:gridCol w:w="1159"/>
        <w:gridCol w:w="3588"/>
      </w:tblGrid>
      <w:tr w:rsidR="00F579E2" w:rsidRPr="00F579E2" w14:paraId="02C4D58D" w14:textId="77777777" w:rsidTr="00F579E2">
        <w:trPr>
          <w:cantSplit/>
        </w:trPr>
        <w:tc>
          <w:tcPr>
            <w:tcW w:w="4304" w:type="dxa"/>
            <w:tcBorders>
              <w:bottom w:val="single" w:sz="4" w:space="0" w:color="auto"/>
            </w:tcBorders>
            <w:shd w:val="clear" w:color="auto" w:fill="0A5E58"/>
          </w:tcPr>
          <w:p w14:paraId="5283FC10"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Milestones and activities</w:t>
            </w:r>
          </w:p>
          <w:p w14:paraId="2C69C895" w14:textId="77777777" w:rsidR="0089549E" w:rsidRPr="00F579E2" w:rsidRDefault="0089549E" w:rsidP="00CC7F7B">
            <w:pPr>
              <w:spacing w:line="276" w:lineRule="auto"/>
              <w:rPr>
                <w:rFonts w:cs="Arial"/>
                <w:b/>
                <w:color w:val="FFFFFF" w:themeColor="background1"/>
              </w:rPr>
            </w:pPr>
          </w:p>
        </w:tc>
        <w:tc>
          <w:tcPr>
            <w:tcW w:w="1065" w:type="dxa"/>
            <w:tcBorders>
              <w:bottom w:val="single" w:sz="4" w:space="0" w:color="auto"/>
            </w:tcBorders>
            <w:shd w:val="clear" w:color="auto" w:fill="0A5E58"/>
          </w:tcPr>
          <w:p w14:paraId="7140BCA4"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Week</w:t>
            </w:r>
          </w:p>
        </w:tc>
        <w:tc>
          <w:tcPr>
            <w:tcW w:w="3298" w:type="dxa"/>
            <w:tcBorders>
              <w:bottom w:val="single" w:sz="4" w:space="0" w:color="auto"/>
            </w:tcBorders>
            <w:shd w:val="clear" w:color="auto" w:fill="0A5E58"/>
          </w:tcPr>
          <w:p w14:paraId="5B91C87A" w14:textId="77777777" w:rsidR="0089549E" w:rsidRPr="00F579E2" w:rsidRDefault="0089549E" w:rsidP="00CC7F7B">
            <w:pPr>
              <w:spacing w:line="276" w:lineRule="auto"/>
              <w:rPr>
                <w:rFonts w:cs="Arial"/>
                <w:b/>
                <w:color w:val="FFFFFF" w:themeColor="background1"/>
              </w:rPr>
            </w:pPr>
            <w:r w:rsidRPr="00F579E2">
              <w:rPr>
                <w:rFonts w:cs="Arial"/>
                <w:b/>
                <w:color w:val="FFFFFF" w:themeColor="background1"/>
              </w:rPr>
              <w:t>Responsible</w:t>
            </w:r>
          </w:p>
        </w:tc>
      </w:tr>
      <w:tr w:rsidR="000B6FAD" w:rsidRPr="00F579E2" w14:paraId="34E6318E" w14:textId="77777777" w:rsidTr="00E870B0">
        <w:trPr>
          <w:cantSplit/>
        </w:trPr>
        <w:tc>
          <w:tcPr>
            <w:tcW w:w="4304" w:type="dxa"/>
            <w:shd w:val="clear" w:color="auto" w:fill="auto"/>
          </w:tcPr>
          <w:p w14:paraId="544144E8" w14:textId="77777777" w:rsidR="0089549E" w:rsidRPr="00F579E2" w:rsidRDefault="0089549E" w:rsidP="00CC7F7B">
            <w:pPr>
              <w:spacing w:line="276" w:lineRule="auto"/>
              <w:rPr>
                <w:rFonts w:cs="Arial"/>
                <w:color w:val="auto"/>
              </w:rPr>
            </w:pPr>
            <w:r w:rsidRPr="00F579E2">
              <w:rPr>
                <w:rFonts w:cs="Arial"/>
                <w:color w:val="auto"/>
              </w:rPr>
              <w:t>Contract signed</w:t>
            </w:r>
          </w:p>
        </w:tc>
        <w:tc>
          <w:tcPr>
            <w:tcW w:w="1065" w:type="dxa"/>
            <w:shd w:val="clear" w:color="auto" w:fill="auto"/>
          </w:tcPr>
          <w:p w14:paraId="66FD6B72"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230FEC3A" w14:textId="77777777" w:rsidR="0089549E" w:rsidRPr="00F579E2" w:rsidRDefault="0089549E" w:rsidP="00CC7F7B">
            <w:pPr>
              <w:spacing w:line="276" w:lineRule="auto"/>
              <w:rPr>
                <w:rFonts w:cs="Arial"/>
                <w:color w:val="auto"/>
              </w:rPr>
            </w:pPr>
            <w:r w:rsidRPr="00F579E2">
              <w:rPr>
                <w:rFonts w:cs="Arial"/>
                <w:color w:val="auto"/>
              </w:rPr>
              <w:t>SuperOffice/SuperOffice AS</w:t>
            </w:r>
          </w:p>
        </w:tc>
      </w:tr>
      <w:tr w:rsidR="000B6FAD" w:rsidRPr="00F579E2" w14:paraId="3F6C2DC2" w14:textId="77777777" w:rsidTr="00E870B0">
        <w:trPr>
          <w:cantSplit/>
        </w:trPr>
        <w:tc>
          <w:tcPr>
            <w:tcW w:w="4304" w:type="dxa"/>
            <w:shd w:val="clear" w:color="auto" w:fill="auto"/>
          </w:tcPr>
          <w:p w14:paraId="7E07EF2C" w14:textId="77777777" w:rsidR="0089549E" w:rsidRPr="00F579E2" w:rsidRDefault="0089549E" w:rsidP="00CC7F7B">
            <w:pPr>
              <w:spacing w:line="276" w:lineRule="auto"/>
              <w:rPr>
                <w:rFonts w:cs="Arial"/>
                <w:color w:val="auto"/>
              </w:rPr>
            </w:pPr>
            <w:r w:rsidRPr="00F579E2">
              <w:rPr>
                <w:rFonts w:cs="Arial"/>
                <w:color w:val="auto"/>
              </w:rPr>
              <w:t xml:space="preserve">Delivery start </w:t>
            </w:r>
          </w:p>
        </w:tc>
        <w:tc>
          <w:tcPr>
            <w:tcW w:w="1065" w:type="dxa"/>
            <w:shd w:val="clear" w:color="auto" w:fill="auto"/>
          </w:tcPr>
          <w:p w14:paraId="116F5BFB"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78285C5C" w14:textId="77777777" w:rsidR="0089549E" w:rsidRPr="00F579E2" w:rsidRDefault="0089549E" w:rsidP="00CC7F7B">
            <w:pPr>
              <w:spacing w:line="276" w:lineRule="auto"/>
              <w:rPr>
                <w:rFonts w:cs="Arial"/>
                <w:color w:val="auto"/>
              </w:rPr>
            </w:pPr>
            <w:r w:rsidRPr="00F579E2">
              <w:rPr>
                <w:rFonts w:cs="Arial"/>
                <w:color w:val="auto"/>
              </w:rPr>
              <w:t>SuperOffice/SuperOffice AS</w:t>
            </w:r>
          </w:p>
        </w:tc>
      </w:tr>
      <w:tr w:rsidR="000B6FAD" w:rsidRPr="00F579E2" w14:paraId="43DFC10F" w14:textId="77777777" w:rsidTr="00E870B0">
        <w:trPr>
          <w:cantSplit/>
        </w:trPr>
        <w:tc>
          <w:tcPr>
            <w:tcW w:w="4304" w:type="dxa"/>
            <w:shd w:val="clear" w:color="auto" w:fill="auto"/>
          </w:tcPr>
          <w:p w14:paraId="34243A87" w14:textId="77777777" w:rsidR="0089549E" w:rsidRPr="00F579E2" w:rsidRDefault="0089549E" w:rsidP="00CC7F7B">
            <w:pPr>
              <w:spacing w:line="276" w:lineRule="auto"/>
              <w:rPr>
                <w:rFonts w:cs="Arial"/>
                <w:color w:val="auto"/>
              </w:rPr>
            </w:pPr>
            <w:r w:rsidRPr="00F579E2">
              <w:rPr>
                <w:rFonts w:cs="Arial"/>
                <w:color w:val="auto"/>
              </w:rPr>
              <w:t>Definition of detailed delivery and scope</w:t>
            </w:r>
          </w:p>
        </w:tc>
        <w:tc>
          <w:tcPr>
            <w:tcW w:w="1065" w:type="dxa"/>
            <w:shd w:val="clear" w:color="auto" w:fill="auto"/>
          </w:tcPr>
          <w:p w14:paraId="6CE618B8"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524F3637" w14:textId="77777777" w:rsidR="0089549E" w:rsidRPr="00F579E2" w:rsidRDefault="0089549E" w:rsidP="00CC7F7B">
            <w:pPr>
              <w:spacing w:line="276" w:lineRule="auto"/>
              <w:rPr>
                <w:rFonts w:cs="Arial"/>
                <w:color w:val="auto"/>
              </w:rPr>
            </w:pPr>
            <w:r w:rsidRPr="00F579E2">
              <w:rPr>
                <w:rFonts w:cs="Arial"/>
                <w:color w:val="auto"/>
              </w:rPr>
              <w:t>SuperOffice/SuperOffice AS</w:t>
            </w:r>
          </w:p>
        </w:tc>
      </w:tr>
      <w:tr w:rsidR="000B6FAD" w:rsidRPr="00F579E2" w14:paraId="41A04E5D" w14:textId="77777777" w:rsidTr="00E870B0">
        <w:trPr>
          <w:cantSplit/>
        </w:trPr>
        <w:tc>
          <w:tcPr>
            <w:tcW w:w="4304" w:type="dxa"/>
            <w:shd w:val="clear" w:color="auto" w:fill="auto"/>
          </w:tcPr>
          <w:p w14:paraId="79FE378F" w14:textId="77777777" w:rsidR="0089549E" w:rsidRPr="00F579E2" w:rsidRDefault="0089549E" w:rsidP="00CC7F7B">
            <w:pPr>
              <w:spacing w:line="276" w:lineRule="auto"/>
              <w:rPr>
                <w:rFonts w:cs="Arial"/>
                <w:color w:val="auto"/>
              </w:rPr>
            </w:pPr>
            <w:r w:rsidRPr="00F579E2">
              <w:rPr>
                <w:rFonts w:cs="Arial"/>
                <w:color w:val="auto"/>
              </w:rPr>
              <w:t>Perform configuration based on the processes selected</w:t>
            </w:r>
          </w:p>
        </w:tc>
        <w:tc>
          <w:tcPr>
            <w:tcW w:w="1065" w:type="dxa"/>
            <w:shd w:val="clear" w:color="auto" w:fill="auto"/>
          </w:tcPr>
          <w:p w14:paraId="28A6645C"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1264D732" w14:textId="77777777" w:rsidR="0089549E" w:rsidRPr="00F579E2" w:rsidRDefault="0089549E" w:rsidP="00CC7F7B">
            <w:pPr>
              <w:spacing w:line="276" w:lineRule="auto"/>
              <w:rPr>
                <w:rFonts w:cs="Arial"/>
                <w:color w:val="auto"/>
              </w:rPr>
            </w:pPr>
            <w:r w:rsidRPr="00F579E2">
              <w:rPr>
                <w:rFonts w:cs="Arial"/>
                <w:color w:val="auto"/>
              </w:rPr>
              <w:t>SuperOffice/SuperOffice AS</w:t>
            </w:r>
          </w:p>
        </w:tc>
      </w:tr>
      <w:tr w:rsidR="000B6FAD" w:rsidRPr="00F579E2" w14:paraId="11FC3627" w14:textId="77777777" w:rsidTr="00E870B0">
        <w:trPr>
          <w:cantSplit/>
        </w:trPr>
        <w:tc>
          <w:tcPr>
            <w:tcW w:w="4304" w:type="dxa"/>
            <w:shd w:val="clear" w:color="auto" w:fill="auto"/>
          </w:tcPr>
          <w:p w14:paraId="3DEB1E47" w14:textId="77777777" w:rsidR="0089549E" w:rsidRPr="00F579E2" w:rsidRDefault="0089549E" w:rsidP="00CC7F7B">
            <w:pPr>
              <w:spacing w:line="276" w:lineRule="auto"/>
              <w:rPr>
                <w:rFonts w:cs="Arial"/>
                <w:color w:val="auto"/>
              </w:rPr>
            </w:pPr>
            <w:r w:rsidRPr="00F579E2">
              <w:rPr>
                <w:rFonts w:cs="Arial"/>
                <w:color w:val="auto"/>
              </w:rPr>
              <w:t>Configuration of software</w:t>
            </w:r>
          </w:p>
        </w:tc>
        <w:tc>
          <w:tcPr>
            <w:tcW w:w="1065" w:type="dxa"/>
            <w:shd w:val="clear" w:color="auto" w:fill="auto"/>
          </w:tcPr>
          <w:p w14:paraId="7FF5511F" w14:textId="77777777" w:rsidR="0089549E" w:rsidRPr="00F579E2" w:rsidRDefault="0089549E" w:rsidP="00CC7F7B">
            <w:pPr>
              <w:spacing w:line="276" w:lineRule="auto"/>
              <w:rPr>
                <w:rFonts w:cs="Arial"/>
                <w:color w:val="auto"/>
              </w:rPr>
            </w:pPr>
          </w:p>
        </w:tc>
        <w:tc>
          <w:tcPr>
            <w:tcW w:w="3298" w:type="dxa"/>
            <w:shd w:val="clear" w:color="auto" w:fill="auto"/>
          </w:tcPr>
          <w:p w14:paraId="01360F79" w14:textId="77777777" w:rsidR="0089549E" w:rsidRPr="00F579E2" w:rsidRDefault="0089549E" w:rsidP="00CC7F7B">
            <w:pPr>
              <w:spacing w:line="276" w:lineRule="auto"/>
              <w:rPr>
                <w:rFonts w:cs="Arial"/>
                <w:color w:val="auto"/>
              </w:rPr>
            </w:pPr>
            <w:r w:rsidRPr="00F579E2">
              <w:rPr>
                <w:rFonts w:cs="Arial"/>
                <w:color w:val="auto"/>
              </w:rPr>
              <w:t>SuperOffice/SuperOffice AS</w:t>
            </w:r>
          </w:p>
        </w:tc>
      </w:tr>
      <w:tr w:rsidR="000B6FAD" w:rsidRPr="00F579E2" w14:paraId="4BBB5277" w14:textId="77777777" w:rsidTr="00E870B0">
        <w:trPr>
          <w:cantSplit/>
        </w:trPr>
        <w:tc>
          <w:tcPr>
            <w:tcW w:w="4304" w:type="dxa"/>
            <w:shd w:val="clear" w:color="auto" w:fill="auto"/>
          </w:tcPr>
          <w:p w14:paraId="13B63B8E" w14:textId="77777777" w:rsidR="0089549E" w:rsidRPr="00F579E2" w:rsidRDefault="0089549E" w:rsidP="00CC7F7B">
            <w:pPr>
              <w:spacing w:line="276" w:lineRule="auto"/>
              <w:rPr>
                <w:rFonts w:cs="Arial"/>
                <w:color w:val="auto"/>
              </w:rPr>
            </w:pPr>
            <w:r w:rsidRPr="00F579E2">
              <w:rPr>
                <w:rFonts w:cs="Arial"/>
                <w:color w:val="auto"/>
              </w:rPr>
              <w:t>Completion of delivery</w:t>
            </w:r>
          </w:p>
        </w:tc>
        <w:tc>
          <w:tcPr>
            <w:tcW w:w="1065" w:type="dxa"/>
            <w:shd w:val="clear" w:color="auto" w:fill="auto"/>
          </w:tcPr>
          <w:p w14:paraId="51177D35"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0D2B2872" w14:textId="77777777" w:rsidR="0089549E" w:rsidRPr="00F579E2" w:rsidRDefault="0089549E" w:rsidP="00CC7F7B">
            <w:pPr>
              <w:spacing w:line="276" w:lineRule="auto"/>
              <w:rPr>
                <w:rFonts w:cs="Arial"/>
                <w:color w:val="auto"/>
              </w:rPr>
            </w:pPr>
            <w:r w:rsidRPr="00F579E2">
              <w:rPr>
                <w:rFonts w:cs="Arial"/>
                <w:color w:val="auto"/>
              </w:rPr>
              <w:t>SuperOffice/SuperOffice AS</w:t>
            </w:r>
          </w:p>
        </w:tc>
      </w:tr>
      <w:tr w:rsidR="000B6FAD" w:rsidRPr="00F579E2" w14:paraId="4B847F67" w14:textId="77777777" w:rsidTr="00E870B0">
        <w:trPr>
          <w:cantSplit/>
        </w:trPr>
        <w:tc>
          <w:tcPr>
            <w:tcW w:w="4304" w:type="dxa"/>
            <w:shd w:val="clear" w:color="auto" w:fill="auto"/>
          </w:tcPr>
          <w:p w14:paraId="6C5769C8" w14:textId="77777777" w:rsidR="0089549E" w:rsidRPr="00F579E2" w:rsidRDefault="0089549E" w:rsidP="00CC7F7B">
            <w:pPr>
              <w:spacing w:line="276" w:lineRule="auto"/>
              <w:rPr>
                <w:rFonts w:cs="Arial"/>
                <w:color w:val="auto"/>
              </w:rPr>
            </w:pPr>
            <w:r w:rsidRPr="00F579E2">
              <w:rPr>
                <w:rFonts w:cs="Arial"/>
                <w:color w:val="auto"/>
              </w:rPr>
              <w:t>SuperOffice solution ready to use at SuperOffice AS</w:t>
            </w:r>
          </w:p>
        </w:tc>
        <w:tc>
          <w:tcPr>
            <w:tcW w:w="1065" w:type="dxa"/>
            <w:shd w:val="clear" w:color="auto" w:fill="auto"/>
          </w:tcPr>
          <w:p w14:paraId="70821397" w14:textId="77777777" w:rsidR="0089549E" w:rsidRPr="00F579E2" w:rsidRDefault="0089549E" w:rsidP="00CC7F7B">
            <w:pPr>
              <w:spacing w:line="276" w:lineRule="auto"/>
              <w:rPr>
                <w:rFonts w:cs="Arial"/>
                <w:color w:val="auto"/>
              </w:rPr>
            </w:pPr>
            <w:r w:rsidRPr="00F579E2">
              <w:rPr>
                <w:rFonts w:cs="Arial"/>
                <w:color w:val="auto"/>
              </w:rPr>
              <w:t>Before week</w:t>
            </w:r>
          </w:p>
        </w:tc>
        <w:tc>
          <w:tcPr>
            <w:tcW w:w="3298" w:type="dxa"/>
            <w:shd w:val="clear" w:color="auto" w:fill="auto"/>
          </w:tcPr>
          <w:p w14:paraId="49368476" w14:textId="77777777" w:rsidR="0089549E" w:rsidRPr="00F579E2" w:rsidRDefault="0089549E" w:rsidP="00CC7F7B">
            <w:pPr>
              <w:spacing w:line="276" w:lineRule="auto"/>
              <w:rPr>
                <w:rFonts w:cs="Arial"/>
                <w:color w:val="auto"/>
              </w:rPr>
            </w:pPr>
            <w:r w:rsidRPr="00F579E2">
              <w:rPr>
                <w:rFonts w:cs="Arial"/>
                <w:color w:val="auto"/>
              </w:rPr>
              <w:t>SuperOffice/SuperOffice AS</w:t>
            </w:r>
          </w:p>
        </w:tc>
      </w:tr>
      <w:tr w:rsidR="000B6FAD" w:rsidRPr="00F579E2" w14:paraId="6D693AC0" w14:textId="77777777" w:rsidTr="00E870B0">
        <w:trPr>
          <w:cantSplit/>
        </w:trPr>
        <w:tc>
          <w:tcPr>
            <w:tcW w:w="4304" w:type="dxa"/>
            <w:shd w:val="clear" w:color="auto" w:fill="auto"/>
          </w:tcPr>
          <w:p w14:paraId="351878C5" w14:textId="77777777" w:rsidR="0089549E" w:rsidRPr="00F579E2" w:rsidRDefault="0089549E" w:rsidP="00CC7F7B">
            <w:pPr>
              <w:spacing w:line="276" w:lineRule="auto"/>
              <w:rPr>
                <w:rFonts w:cs="Arial"/>
                <w:color w:val="auto"/>
              </w:rPr>
            </w:pPr>
            <w:r w:rsidRPr="00F579E2">
              <w:rPr>
                <w:rFonts w:cs="Arial"/>
                <w:color w:val="auto"/>
              </w:rPr>
              <w:t>Acceptance test</w:t>
            </w:r>
          </w:p>
        </w:tc>
        <w:tc>
          <w:tcPr>
            <w:tcW w:w="1065" w:type="dxa"/>
            <w:shd w:val="clear" w:color="auto" w:fill="auto"/>
          </w:tcPr>
          <w:p w14:paraId="06DDFC0E"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shd w:val="clear" w:color="auto" w:fill="auto"/>
          </w:tcPr>
          <w:p w14:paraId="0D1B5A70" w14:textId="77777777" w:rsidR="0089549E" w:rsidRPr="00F579E2" w:rsidRDefault="0089549E" w:rsidP="00CC7F7B">
            <w:pPr>
              <w:spacing w:line="276" w:lineRule="auto"/>
              <w:rPr>
                <w:rFonts w:cs="Arial"/>
                <w:color w:val="auto"/>
              </w:rPr>
            </w:pPr>
            <w:r w:rsidRPr="00F579E2">
              <w:rPr>
                <w:rFonts w:cs="Arial"/>
                <w:color w:val="auto"/>
              </w:rPr>
              <w:t>SuperOffice AS</w:t>
            </w:r>
          </w:p>
        </w:tc>
      </w:tr>
      <w:tr w:rsidR="000B6FAD" w:rsidRPr="00F579E2" w14:paraId="4522EEA1" w14:textId="77777777" w:rsidTr="00E870B0">
        <w:trPr>
          <w:cantSplit/>
        </w:trPr>
        <w:tc>
          <w:tcPr>
            <w:tcW w:w="4304" w:type="dxa"/>
            <w:tcBorders>
              <w:bottom w:val="single" w:sz="4" w:space="0" w:color="auto"/>
            </w:tcBorders>
            <w:shd w:val="clear" w:color="auto" w:fill="auto"/>
          </w:tcPr>
          <w:p w14:paraId="78FFBD33" w14:textId="77777777" w:rsidR="0089549E" w:rsidRPr="00F579E2" w:rsidRDefault="0089549E" w:rsidP="00CC7F7B">
            <w:pPr>
              <w:spacing w:line="276" w:lineRule="auto"/>
              <w:rPr>
                <w:rFonts w:cs="Arial"/>
                <w:color w:val="auto"/>
              </w:rPr>
            </w:pPr>
            <w:r w:rsidRPr="00F579E2">
              <w:rPr>
                <w:rFonts w:cs="Arial"/>
                <w:color w:val="auto"/>
              </w:rPr>
              <w:t>Sign-off delivery</w:t>
            </w:r>
          </w:p>
        </w:tc>
        <w:tc>
          <w:tcPr>
            <w:tcW w:w="1065" w:type="dxa"/>
            <w:tcBorders>
              <w:bottom w:val="single" w:sz="4" w:space="0" w:color="auto"/>
            </w:tcBorders>
            <w:shd w:val="clear" w:color="auto" w:fill="auto"/>
          </w:tcPr>
          <w:p w14:paraId="060A4BA3" w14:textId="77777777" w:rsidR="0089549E" w:rsidRPr="00F579E2" w:rsidRDefault="0089549E" w:rsidP="00CC7F7B">
            <w:pPr>
              <w:spacing w:line="276" w:lineRule="auto"/>
              <w:rPr>
                <w:rFonts w:cs="Arial"/>
                <w:color w:val="auto"/>
              </w:rPr>
            </w:pPr>
            <w:r w:rsidRPr="00F579E2">
              <w:rPr>
                <w:rFonts w:cs="Arial"/>
                <w:color w:val="auto"/>
              </w:rPr>
              <w:t>Week</w:t>
            </w:r>
          </w:p>
        </w:tc>
        <w:tc>
          <w:tcPr>
            <w:tcW w:w="3298" w:type="dxa"/>
            <w:tcBorders>
              <w:bottom w:val="single" w:sz="4" w:space="0" w:color="auto"/>
            </w:tcBorders>
            <w:shd w:val="clear" w:color="auto" w:fill="auto"/>
          </w:tcPr>
          <w:p w14:paraId="5404544D" w14:textId="77777777" w:rsidR="0089549E" w:rsidRPr="00F579E2" w:rsidRDefault="0089549E" w:rsidP="00CC7F7B">
            <w:pPr>
              <w:spacing w:line="276" w:lineRule="auto"/>
              <w:rPr>
                <w:rFonts w:cs="Arial"/>
                <w:color w:val="auto"/>
              </w:rPr>
            </w:pPr>
            <w:r w:rsidRPr="00F579E2">
              <w:rPr>
                <w:rFonts w:cs="Arial"/>
                <w:color w:val="auto"/>
              </w:rPr>
              <w:t>SuperOffice</w:t>
            </w:r>
          </w:p>
        </w:tc>
      </w:tr>
    </w:tbl>
    <w:p w14:paraId="083C7150" w14:textId="43817AD1" w:rsidR="0055538A" w:rsidRPr="0055538A" w:rsidRDefault="0055538A">
      <w:pPr>
        <w:spacing w:after="200" w:line="276" w:lineRule="auto"/>
        <w:rPr>
          <w:rFonts w:cs="Arial"/>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D4DE"/>
        <w:tblLook w:val="04A0" w:firstRow="1" w:lastRow="0" w:firstColumn="1" w:lastColumn="0" w:noHBand="0" w:noVBand="1"/>
      </w:tblPr>
      <w:tblGrid>
        <w:gridCol w:w="9395"/>
      </w:tblGrid>
      <w:tr w:rsidR="00F579E2" w14:paraId="04D4FAF5" w14:textId="77777777" w:rsidTr="00F579E2">
        <w:tc>
          <w:tcPr>
            <w:tcW w:w="9395" w:type="dxa"/>
            <w:shd w:val="clear" w:color="auto" w:fill="A7D4DE"/>
          </w:tcPr>
          <w:p w14:paraId="59BEB93B" w14:textId="1E6FC6C5" w:rsidR="00F579E2" w:rsidRDefault="00F579E2">
            <w:pPr>
              <w:spacing w:after="200" w:line="276" w:lineRule="auto"/>
              <w:jc w:val="center"/>
              <w:rPr>
                <w:rFonts w:cs="Arial"/>
                <w:color w:val="595959" w:themeColor="text1" w:themeTint="A6"/>
              </w:rPr>
            </w:pPr>
            <w:r>
              <w:rPr>
                <w:rFonts w:cs="Arial"/>
                <w:color w:val="595959" w:themeColor="text1" w:themeTint="A6"/>
              </w:rPr>
              <w:br/>
            </w:r>
            <w:r w:rsidRPr="007D7992">
              <w:rPr>
                <w:rFonts w:cs="Arial"/>
                <w:color w:val="auto"/>
              </w:rPr>
              <w:t>Note: All 3rd party products are bought directly from SuperOffice App Store, and agreements for them are a direct transaction with the 3rd party supplier concerned and SuperOffice AS.</w:t>
            </w:r>
          </w:p>
        </w:tc>
      </w:tr>
    </w:tbl>
    <w:p w14:paraId="1CA31935" w14:textId="685215B9" w:rsidR="0089549E" w:rsidRPr="0055538A" w:rsidRDefault="0089549E">
      <w:pPr>
        <w:spacing w:after="200" w:line="276" w:lineRule="auto"/>
        <w:rPr>
          <w:rFonts w:cs="Arial"/>
          <w:color w:val="595959" w:themeColor="text1" w:themeTint="A6"/>
          <w:szCs w:val="20"/>
        </w:rPr>
      </w:pPr>
      <w:r w:rsidRPr="0055538A">
        <w:rPr>
          <w:rFonts w:cs="Arial"/>
          <w:color w:val="595959" w:themeColor="text1" w:themeTint="A6"/>
          <w:szCs w:val="20"/>
        </w:rPr>
        <w:br w:type="page"/>
      </w:r>
    </w:p>
    <w:p w14:paraId="48DBF9E6" w14:textId="77777777" w:rsidR="0055538A" w:rsidRPr="0055538A" w:rsidRDefault="0055538A">
      <w:pPr>
        <w:spacing w:after="200" w:line="276" w:lineRule="auto"/>
        <w:rPr>
          <w:rFonts w:cs="Arial"/>
          <w:b/>
          <w:bCs/>
          <w:color w:val="595959" w:themeColor="text1" w:themeTint="A6"/>
          <w:kern w:val="32"/>
          <w:sz w:val="24"/>
          <w:szCs w:val="32"/>
        </w:rPr>
      </w:pPr>
    </w:p>
    <w:p w14:paraId="380AB95B" w14:textId="1858BBD3" w:rsidR="0089549E" w:rsidRDefault="0089549E" w:rsidP="00F7452C">
      <w:pPr>
        <w:pStyle w:val="Heading1"/>
      </w:pPr>
      <w:bookmarkStart w:id="33" w:name="_Toc104203433"/>
      <w:r w:rsidRPr="0055538A">
        <w:t>Costs</w:t>
      </w:r>
      <w:bookmarkEnd w:id="33"/>
    </w:p>
    <w:p w14:paraId="0E75AD41" w14:textId="42A9786E" w:rsidR="0089549E" w:rsidRPr="0055538A" w:rsidRDefault="0089549E" w:rsidP="009D0099">
      <w:pPr>
        <w:pStyle w:val="Heading2"/>
      </w:pPr>
      <w:bookmarkStart w:id="34" w:name="_Toc104203434"/>
      <w:r w:rsidRPr="0055538A">
        <w:t>Licence costs</w:t>
      </w:r>
      <w:bookmarkEnd w:id="34"/>
    </w:p>
    <w:p w14:paraId="53845E3E" w14:textId="77777777" w:rsidR="0089549E" w:rsidRPr="0055538A" w:rsidRDefault="0089549E" w:rsidP="00CC7F7B">
      <w:pPr>
        <w:spacing w:line="276" w:lineRule="auto"/>
        <w:rPr>
          <w:rFonts w:cs="Arial"/>
          <w:color w:val="595959" w:themeColor="text1" w:themeTint="A6"/>
        </w:rPr>
      </w:pPr>
      <w:r w:rsidRPr="0055538A">
        <w:rPr>
          <w:rFonts w:cs="Arial"/>
          <w:color w:val="595959" w:themeColor="text1" w:themeTint="A6"/>
        </w:rPr>
        <w:fldChar w:fldCharType="begin"/>
      </w:r>
      <w:r w:rsidRPr="0055538A">
        <w:rPr>
          <w:rFonts w:cs="Arial"/>
          <w:color w:val="595959" w:themeColor="text1" w:themeTint="A6"/>
        </w:rPr>
        <w:instrText xml:space="preserve"> MERGEFIELD  QuoteDetails  \* MERGEFORMAT </w:instrText>
      </w:r>
      <w:r w:rsidRPr="0055538A">
        <w:rPr>
          <w:rFonts w:cs="Arial"/>
          <w:color w:val="595959" w:themeColor="text1" w:themeTint="A6"/>
        </w:rPr>
        <w:fldChar w:fldCharType="separate"/>
      </w:r>
      <w:r w:rsidR="00F447F4" w:rsidRPr="0055538A">
        <w:rPr>
          <w:rFonts w:cs="Arial"/>
          <w:noProof/>
          <w:color w:val="595959" w:themeColor="text1" w:themeTint="A6"/>
        </w:rPr>
        <w:t>«QuoteDetails»</w:t>
      </w:r>
      <w:r w:rsidRPr="0055538A">
        <w:rPr>
          <w:rFonts w:cs="Arial"/>
          <w:color w:val="595959" w:themeColor="text1" w:themeTint="A6"/>
        </w:rPr>
        <w:fldChar w:fldCharType="end"/>
      </w:r>
    </w:p>
    <w:p w14:paraId="4A2A77CE" w14:textId="77777777" w:rsidR="00F16E2E" w:rsidRDefault="00F16E2E">
      <w:pPr>
        <w:spacing w:after="200" w:line="276" w:lineRule="auto"/>
        <w:rPr>
          <w:rFonts w:cs="Arial"/>
          <w:color w:val="595959" w:themeColor="text1" w:themeTint="A6"/>
        </w:rPr>
      </w:pPr>
    </w:p>
    <w:p w14:paraId="2718E67E" w14:textId="77777777" w:rsidR="00672893" w:rsidRDefault="00672893" w:rsidP="009D0099">
      <w:pPr>
        <w:pStyle w:val="Heading2"/>
      </w:pPr>
      <w:bookmarkStart w:id="35" w:name="_Toc93921239"/>
      <w:bookmarkStart w:id="36" w:name="_Toc104203435"/>
      <w:r>
        <w:t>Terms for discount and future purchase</w:t>
      </w:r>
      <w:bookmarkEnd w:id="35"/>
      <w:bookmarkEnd w:id="36"/>
      <w:r>
        <w:t xml:space="preserve">  </w:t>
      </w:r>
    </w:p>
    <w:p w14:paraId="7CFEE9FB" w14:textId="77777777" w:rsidR="00672893" w:rsidRDefault="00672893" w:rsidP="00672893">
      <w:pPr>
        <w:spacing w:after="200" w:line="276" w:lineRule="auto"/>
        <w:rPr>
          <w:rFonts w:cs="Arial"/>
          <w:color w:val="595959" w:themeColor="text1" w:themeTint="A6"/>
        </w:rPr>
      </w:pPr>
    </w:p>
    <w:p w14:paraId="18A0EEDC" w14:textId="31AE0B94" w:rsidR="00672893" w:rsidRDefault="00672893" w:rsidP="00672893">
      <w:pPr>
        <w:spacing w:after="200" w:line="276" w:lineRule="auto"/>
        <w:rPr>
          <w:rFonts w:cs="Arial"/>
          <w:color w:val="595959" w:themeColor="text1" w:themeTint="A6"/>
        </w:rPr>
      </w:pPr>
      <w:r>
        <w:rPr>
          <w:rFonts w:cs="Arial"/>
          <w:color w:val="595959" w:themeColor="text1" w:themeTint="A6"/>
        </w:rPr>
        <w:t>The discount stated in this offer is based on the number of licenses and scope stated in the offer and shall be revised if the number of licenses / users is downgraded.</w:t>
      </w:r>
    </w:p>
    <w:p w14:paraId="70F821FF" w14:textId="77777777" w:rsidR="00672893" w:rsidRDefault="00672893" w:rsidP="00672893">
      <w:pPr>
        <w:spacing w:after="200" w:line="276" w:lineRule="auto"/>
        <w:rPr>
          <w:rFonts w:cs="Arial"/>
          <w:color w:val="595959" w:themeColor="text1" w:themeTint="A6"/>
        </w:rPr>
      </w:pPr>
      <w:r>
        <w:rPr>
          <w:rFonts w:cs="Arial"/>
          <w:color w:val="595959" w:themeColor="text1" w:themeTint="A6"/>
        </w:rPr>
        <w:t>In the event of a future increase in the number of users, this is based on the current list price.</w:t>
      </w:r>
    </w:p>
    <w:p w14:paraId="1820633E" w14:textId="64D575FE" w:rsidR="0089549E" w:rsidRDefault="0089549E">
      <w:pPr>
        <w:spacing w:after="200" w:line="276" w:lineRule="auto"/>
        <w:rPr>
          <w:rFonts w:cs="Arial"/>
          <w:color w:val="595959" w:themeColor="text1" w:themeTint="A6"/>
        </w:rPr>
      </w:pPr>
    </w:p>
    <w:p w14:paraId="6C1C7FDD" w14:textId="1C624563" w:rsidR="000D3DB2" w:rsidRDefault="000D3DB2">
      <w:pPr>
        <w:spacing w:after="200" w:line="276" w:lineRule="auto"/>
        <w:rPr>
          <w:rFonts w:cs="Arial"/>
          <w:color w:val="595959" w:themeColor="text1" w:themeTint="A6"/>
        </w:rPr>
      </w:pPr>
    </w:p>
    <w:p w14:paraId="010CA370" w14:textId="56FD2B9A" w:rsidR="000D3DB2" w:rsidRDefault="000D3DB2">
      <w:pPr>
        <w:spacing w:after="200" w:line="276" w:lineRule="auto"/>
        <w:rPr>
          <w:rFonts w:cs="Arial"/>
          <w:color w:val="595959" w:themeColor="text1" w:themeTint="A6"/>
        </w:rPr>
      </w:pPr>
    </w:p>
    <w:p w14:paraId="497E9C72" w14:textId="4A9B7DE7" w:rsidR="000D3DB2" w:rsidRDefault="000D3DB2">
      <w:pPr>
        <w:spacing w:after="200" w:line="276" w:lineRule="auto"/>
        <w:rPr>
          <w:rFonts w:cs="Arial"/>
          <w:color w:val="595959" w:themeColor="text1" w:themeTint="A6"/>
        </w:rPr>
      </w:pPr>
    </w:p>
    <w:p w14:paraId="4A39F1FD" w14:textId="4F5C3E06" w:rsidR="000D3DB2" w:rsidRDefault="000D3DB2">
      <w:pPr>
        <w:spacing w:after="200" w:line="276" w:lineRule="auto"/>
        <w:rPr>
          <w:rFonts w:cs="Arial"/>
          <w:color w:val="595959" w:themeColor="text1" w:themeTint="A6"/>
        </w:rPr>
      </w:pPr>
    </w:p>
    <w:p w14:paraId="20C459F4" w14:textId="3020D7A3" w:rsidR="000D3DB2" w:rsidRDefault="000D3DB2">
      <w:pPr>
        <w:spacing w:after="200" w:line="276" w:lineRule="auto"/>
        <w:rPr>
          <w:rFonts w:cs="Arial"/>
          <w:color w:val="595959" w:themeColor="text1" w:themeTint="A6"/>
        </w:rPr>
      </w:pPr>
    </w:p>
    <w:p w14:paraId="76FD43EE" w14:textId="696F246F" w:rsidR="000D3DB2" w:rsidRDefault="000D3DB2">
      <w:pPr>
        <w:spacing w:after="200" w:line="276" w:lineRule="auto"/>
        <w:rPr>
          <w:rFonts w:cs="Arial"/>
          <w:color w:val="595959" w:themeColor="text1" w:themeTint="A6"/>
        </w:rPr>
      </w:pPr>
    </w:p>
    <w:p w14:paraId="67D5ABA9" w14:textId="3AFED6D6" w:rsidR="000D3DB2" w:rsidRDefault="000D3DB2">
      <w:pPr>
        <w:spacing w:after="200" w:line="276" w:lineRule="auto"/>
        <w:rPr>
          <w:rFonts w:cs="Arial"/>
          <w:color w:val="595959" w:themeColor="text1" w:themeTint="A6"/>
        </w:rPr>
      </w:pPr>
    </w:p>
    <w:p w14:paraId="5D84A769" w14:textId="653A48A3" w:rsidR="000D3DB2" w:rsidRDefault="000D3DB2">
      <w:pPr>
        <w:spacing w:after="200" w:line="276" w:lineRule="auto"/>
        <w:rPr>
          <w:rFonts w:cs="Arial"/>
          <w:color w:val="595959" w:themeColor="text1" w:themeTint="A6"/>
        </w:rPr>
      </w:pPr>
    </w:p>
    <w:p w14:paraId="08017594" w14:textId="6C709883" w:rsidR="000D3DB2" w:rsidRDefault="000D3DB2">
      <w:pPr>
        <w:spacing w:after="200" w:line="276" w:lineRule="auto"/>
        <w:rPr>
          <w:rFonts w:cs="Arial"/>
          <w:color w:val="595959" w:themeColor="text1" w:themeTint="A6"/>
        </w:rPr>
      </w:pPr>
    </w:p>
    <w:p w14:paraId="3697CC3B" w14:textId="173433CC" w:rsidR="000D3DB2" w:rsidRDefault="000D3DB2">
      <w:pPr>
        <w:spacing w:after="200" w:line="276" w:lineRule="auto"/>
        <w:rPr>
          <w:rFonts w:cs="Arial"/>
          <w:color w:val="595959" w:themeColor="text1" w:themeTint="A6"/>
        </w:rPr>
      </w:pPr>
    </w:p>
    <w:p w14:paraId="48B3E4C9" w14:textId="0A709C07" w:rsidR="000D3DB2" w:rsidRDefault="000D3DB2">
      <w:pPr>
        <w:spacing w:after="200" w:line="276" w:lineRule="auto"/>
        <w:rPr>
          <w:rFonts w:cs="Arial"/>
          <w:color w:val="595959" w:themeColor="text1" w:themeTint="A6"/>
        </w:rPr>
      </w:pPr>
    </w:p>
    <w:p w14:paraId="1D1E6B59" w14:textId="52996DDF" w:rsidR="000D3DB2" w:rsidRDefault="000D3DB2">
      <w:pPr>
        <w:spacing w:after="200" w:line="276" w:lineRule="auto"/>
        <w:rPr>
          <w:rFonts w:cs="Arial"/>
          <w:color w:val="595959" w:themeColor="text1" w:themeTint="A6"/>
        </w:rPr>
      </w:pPr>
    </w:p>
    <w:p w14:paraId="6318EF88" w14:textId="5003D0B6" w:rsidR="000D3DB2" w:rsidRDefault="000D3DB2">
      <w:pPr>
        <w:spacing w:after="200" w:line="276" w:lineRule="auto"/>
        <w:rPr>
          <w:rFonts w:cs="Arial"/>
          <w:color w:val="595959" w:themeColor="text1" w:themeTint="A6"/>
        </w:rPr>
      </w:pPr>
    </w:p>
    <w:p w14:paraId="3D6AAEC2" w14:textId="30E41024" w:rsidR="000D3DB2" w:rsidRDefault="000D3DB2">
      <w:pPr>
        <w:spacing w:after="200" w:line="276" w:lineRule="auto"/>
        <w:rPr>
          <w:rFonts w:cs="Arial"/>
          <w:color w:val="595959" w:themeColor="text1" w:themeTint="A6"/>
        </w:rPr>
      </w:pPr>
    </w:p>
    <w:p w14:paraId="384C12D0" w14:textId="77777777" w:rsidR="000D3DB2" w:rsidRPr="0055538A" w:rsidRDefault="000D3DB2">
      <w:pPr>
        <w:spacing w:after="200" w:line="276" w:lineRule="auto"/>
        <w:rPr>
          <w:rFonts w:cs="Arial"/>
          <w:color w:val="595959" w:themeColor="text1" w:themeTint="A6"/>
        </w:rPr>
      </w:pPr>
    </w:p>
    <w:p w14:paraId="1E9E3677" w14:textId="77777777" w:rsidR="00C31309" w:rsidRPr="00694004" w:rsidRDefault="00C31309" w:rsidP="009D0099">
      <w:pPr>
        <w:pStyle w:val="Heading2"/>
      </w:pPr>
      <w:bookmarkStart w:id="37" w:name="_Toc29540993"/>
      <w:bookmarkStart w:id="38" w:name="_Toc104203436"/>
      <w:r w:rsidRPr="00694004">
        <w:t>Prices of pay-per-use (metered) services</w:t>
      </w:r>
      <w:bookmarkEnd w:id="37"/>
      <w:bookmarkEnd w:id="38"/>
    </w:p>
    <w:p w14:paraId="602EC760" w14:textId="3AA47CFB" w:rsidR="00BA5111" w:rsidRDefault="00C31309" w:rsidP="00CC7F7B">
      <w:pPr>
        <w:spacing w:line="276" w:lineRule="auto"/>
        <w:rPr>
          <w:lang w:val="en-US"/>
        </w:rPr>
      </w:pPr>
      <w:r w:rsidRPr="00096AD0">
        <w:t>Please note that metered services are invoices monthly in arrears.</w:t>
      </w:r>
      <w:r>
        <w:t xml:space="preserve"> </w:t>
      </w:r>
      <w:r w:rsidRPr="00CC74B1">
        <w:rPr>
          <w:highlight w:val="yellow"/>
          <w:lang w:val="en-US"/>
        </w:rPr>
        <w:t>Agreed discounts apply.</w:t>
      </w:r>
      <w:r>
        <w:rPr>
          <w:lang w:val="en-US"/>
        </w:rPr>
        <w:t xml:space="preserve"> </w:t>
      </w:r>
    </w:p>
    <w:p w14:paraId="535B7CBA" w14:textId="77CCD9B6" w:rsidR="00977E86" w:rsidRDefault="00977E86" w:rsidP="00CC7F7B">
      <w:pPr>
        <w:spacing w:line="276" w:lineRule="auto"/>
        <w:rPr>
          <w:lang w:val="en-US"/>
        </w:rPr>
      </w:pPr>
    </w:p>
    <w:p w14:paraId="08C91BC6" w14:textId="77777777" w:rsidR="00977E86" w:rsidRDefault="00977E86" w:rsidP="00CC7F7B">
      <w:pPr>
        <w:spacing w:line="276" w:lineRule="auto"/>
        <w:rPr>
          <w:lang w:val="en-US"/>
        </w:rPr>
      </w:pPr>
    </w:p>
    <w:tbl>
      <w:tblPr>
        <w:tblW w:w="9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5"/>
        <w:gridCol w:w="2167"/>
        <w:gridCol w:w="890"/>
        <w:gridCol w:w="822"/>
        <w:gridCol w:w="673"/>
        <w:gridCol w:w="673"/>
        <w:gridCol w:w="673"/>
        <w:gridCol w:w="851"/>
        <w:gridCol w:w="931"/>
      </w:tblGrid>
      <w:tr w:rsidR="001F1249" w:rsidRPr="00DF3550" w14:paraId="0750135F" w14:textId="77777777" w:rsidTr="008C61B5">
        <w:tc>
          <w:tcPr>
            <w:tcW w:w="1705" w:type="dxa"/>
            <w:tcBorders>
              <w:top w:val="single" w:sz="6" w:space="0" w:color="auto"/>
              <w:left w:val="single" w:sz="6" w:space="0" w:color="auto"/>
              <w:bottom w:val="single" w:sz="6" w:space="0" w:color="auto"/>
              <w:right w:val="single" w:sz="6" w:space="0" w:color="auto"/>
            </w:tcBorders>
            <w:shd w:val="clear" w:color="auto" w:fill="0A5E58"/>
            <w:hideMark/>
          </w:tcPr>
          <w:p w14:paraId="1AC99AF1" w14:textId="77719053" w:rsidR="00BA5111" w:rsidRPr="007D7992" w:rsidRDefault="00BA5111" w:rsidP="00CC7F7B">
            <w:pPr>
              <w:spacing w:line="276" w:lineRule="auto"/>
              <w:jc w:val="center"/>
              <w:rPr>
                <w:rFonts w:eastAsia="Times New Roman" w:cs="Times New Roman"/>
                <w:color w:val="FFFFFF" w:themeColor="background1"/>
                <w:sz w:val="16"/>
                <w:szCs w:val="18"/>
                <w:lang w:val="en-US"/>
              </w:rPr>
            </w:pPr>
          </w:p>
        </w:tc>
        <w:tc>
          <w:tcPr>
            <w:tcW w:w="2167" w:type="dxa"/>
            <w:tcBorders>
              <w:top w:val="single" w:sz="6" w:space="0" w:color="auto"/>
              <w:left w:val="nil"/>
              <w:bottom w:val="single" w:sz="6" w:space="0" w:color="auto"/>
              <w:right w:val="single" w:sz="6" w:space="0" w:color="auto"/>
            </w:tcBorders>
            <w:shd w:val="clear" w:color="auto" w:fill="0A5E58"/>
            <w:hideMark/>
          </w:tcPr>
          <w:p w14:paraId="4349BF21" w14:textId="5ABAAE25"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Description</w:t>
            </w:r>
          </w:p>
        </w:tc>
        <w:tc>
          <w:tcPr>
            <w:tcW w:w="890" w:type="dxa"/>
            <w:tcBorders>
              <w:top w:val="single" w:sz="6" w:space="0" w:color="auto"/>
              <w:left w:val="nil"/>
              <w:bottom w:val="single" w:sz="6" w:space="0" w:color="auto"/>
              <w:right w:val="single" w:sz="6" w:space="0" w:color="auto"/>
            </w:tcBorders>
            <w:shd w:val="clear" w:color="auto" w:fill="0A5E58"/>
            <w:hideMark/>
          </w:tcPr>
          <w:p w14:paraId="7F363BF0" w14:textId="16E32539"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5EA6560E" w14:textId="10873FE5"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1-50 users</w:t>
            </w:r>
          </w:p>
        </w:tc>
        <w:tc>
          <w:tcPr>
            <w:tcW w:w="822" w:type="dxa"/>
            <w:tcBorders>
              <w:top w:val="single" w:sz="6" w:space="0" w:color="auto"/>
              <w:left w:val="nil"/>
              <w:bottom w:val="single" w:sz="6" w:space="0" w:color="auto"/>
              <w:right w:val="single" w:sz="6" w:space="0" w:color="auto"/>
            </w:tcBorders>
            <w:shd w:val="clear" w:color="auto" w:fill="0A5E58"/>
            <w:hideMark/>
          </w:tcPr>
          <w:p w14:paraId="2E403845" w14:textId="2FAAF41B"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70BB7918" w14:textId="4C638753"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51-150 users</w:t>
            </w:r>
          </w:p>
        </w:tc>
        <w:tc>
          <w:tcPr>
            <w:tcW w:w="673" w:type="dxa"/>
            <w:tcBorders>
              <w:top w:val="single" w:sz="6" w:space="0" w:color="auto"/>
              <w:left w:val="nil"/>
              <w:bottom w:val="single" w:sz="6" w:space="0" w:color="auto"/>
              <w:right w:val="single" w:sz="6" w:space="0" w:color="auto"/>
            </w:tcBorders>
            <w:shd w:val="clear" w:color="auto" w:fill="0A5E58"/>
            <w:hideMark/>
          </w:tcPr>
          <w:p w14:paraId="6321793D" w14:textId="214B5AFD"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16350C2E" w14:textId="62EE5B99"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151-250</w:t>
            </w:r>
          </w:p>
          <w:p w14:paraId="0C20ED39" w14:textId="6D3CE58E"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users</w:t>
            </w:r>
          </w:p>
        </w:tc>
        <w:tc>
          <w:tcPr>
            <w:tcW w:w="673" w:type="dxa"/>
            <w:tcBorders>
              <w:top w:val="single" w:sz="6" w:space="0" w:color="auto"/>
              <w:left w:val="nil"/>
              <w:bottom w:val="single" w:sz="6" w:space="0" w:color="auto"/>
              <w:right w:val="single" w:sz="6" w:space="0" w:color="auto"/>
            </w:tcBorders>
            <w:shd w:val="clear" w:color="auto" w:fill="0A5E58"/>
            <w:hideMark/>
          </w:tcPr>
          <w:p w14:paraId="66395322" w14:textId="543F64C8"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40373EBB" w14:textId="1F0A3196"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251-500 users</w:t>
            </w:r>
          </w:p>
        </w:tc>
        <w:tc>
          <w:tcPr>
            <w:tcW w:w="673" w:type="dxa"/>
            <w:tcBorders>
              <w:top w:val="single" w:sz="6" w:space="0" w:color="auto"/>
              <w:left w:val="nil"/>
              <w:bottom w:val="single" w:sz="6" w:space="0" w:color="auto"/>
              <w:right w:val="single" w:sz="6" w:space="0" w:color="auto"/>
            </w:tcBorders>
            <w:shd w:val="clear" w:color="auto" w:fill="0A5E58"/>
            <w:hideMark/>
          </w:tcPr>
          <w:p w14:paraId="226E5DAF" w14:textId="651D14AB"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Included</w:t>
            </w:r>
          </w:p>
          <w:p w14:paraId="7F0CBC91" w14:textId="27AEC169"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500+ users</w:t>
            </w:r>
          </w:p>
        </w:tc>
        <w:tc>
          <w:tcPr>
            <w:tcW w:w="851" w:type="dxa"/>
            <w:tcBorders>
              <w:top w:val="single" w:sz="6" w:space="0" w:color="auto"/>
              <w:left w:val="nil"/>
              <w:bottom w:val="single" w:sz="6" w:space="0" w:color="auto"/>
              <w:right w:val="single" w:sz="6" w:space="0" w:color="auto"/>
            </w:tcBorders>
            <w:shd w:val="clear" w:color="auto" w:fill="0A5E58"/>
            <w:hideMark/>
          </w:tcPr>
          <w:p w14:paraId="26AAF725" w14:textId="763E9216"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Extra package size/month</w:t>
            </w:r>
          </w:p>
        </w:tc>
        <w:tc>
          <w:tcPr>
            <w:tcW w:w="931" w:type="dxa"/>
            <w:tcBorders>
              <w:top w:val="single" w:sz="6" w:space="0" w:color="auto"/>
              <w:left w:val="nil"/>
              <w:bottom w:val="single" w:sz="6" w:space="0" w:color="auto"/>
              <w:right w:val="single" w:sz="6" w:space="0" w:color="auto"/>
            </w:tcBorders>
            <w:shd w:val="clear" w:color="auto" w:fill="0A5E58"/>
            <w:hideMark/>
          </w:tcPr>
          <w:p w14:paraId="07D812A6" w14:textId="597757FE" w:rsidR="00BA5111" w:rsidRPr="007D7992" w:rsidRDefault="00BA5111" w:rsidP="00CC7F7B">
            <w:pPr>
              <w:spacing w:line="276" w:lineRule="auto"/>
              <w:jc w:val="center"/>
              <w:rPr>
                <w:rFonts w:eastAsia="Times New Roman" w:cs="Times New Roman"/>
                <w:color w:val="FFFFFF" w:themeColor="background1"/>
                <w:sz w:val="16"/>
                <w:szCs w:val="18"/>
                <w:lang w:val="en-US"/>
              </w:rPr>
            </w:pPr>
            <w:r w:rsidRPr="007D7992">
              <w:rPr>
                <w:rFonts w:eastAsia="Times New Roman" w:cs="Times New Roman"/>
                <w:b/>
                <w:color w:val="FFFFFF" w:themeColor="background1"/>
                <w:sz w:val="16"/>
                <w:szCs w:val="18"/>
                <w:lang w:val="en-US"/>
              </w:rPr>
              <w:t>Extra package price/month</w:t>
            </w:r>
          </w:p>
        </w:tc>
      </w:tr>
      <w:tr w:rsidR="002F4C04" w:rsidRPr="00BA5111" w14:paraId="48D89F3A" w14:textId="77777777" w:rsidTr="008C61B5">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2603C54E" w14:textId="77777777" w:rsidR="00BA5111" w:rsidRPr="00BA5111" w:rsidRDefault="00BA5111" w:rsidP="00CC7F7B">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Storage </w:t>
            </w:r>
          </w:p>
        </w:tc>
        <w:tc>
          <w:tcPr>
            <w:tcW w:w="2167" w:type="dxa"/>
            <w:tcBorders>
              <w:top w:val="nil"/>
              <w:left w:val="nil"/>
              <w:bottom w:val="single" w:sz="6" w:space="0" w:color="auto"/>
              <w:right w:val="single" w:sz="6" w:space="0" w:color="auto"/>
            </w:tcBorders>
            <w:shd w:val="clear" w:color="auto" w:fill="auto"/>
            <w:hideMark/>
          </w:tcPr>
          <w:p w14:paraId="79B5181A" w14:textId="77777777" w:rsidR="00BA5111" w:rsidRPr="00BA5111" w:rsidRDefault="00BA5111" w:rsidP="00CC7F7B">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Data and document storage. </w:t>
            </w:r>
          </w:p>
        </w:tc>
        <w:tc>
          <w:tcPr>
            <w:tcW w:w="890" w:type="dxa"/>
            <w:tcBorders>
              <w:top w:val="nil"/>
              <w:left w:val="nil"/>
              <w:bottom w:val="single" w:sz="6" w:space="0" w:color="auto"/>
              <w:right w:val="single" w:sz="6" w:space="0" w:color="auto"/>
            </w:tcBorders>
            <w:shd w:val="clear" w:color="auto" w:fill="auto"/>
            <w:hideMark/>
          </w:tcPr>
          <w:p w14:paraId="336A8453" w14:textId="2317BE05"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50 GB</w:t>
            </w:r>
          </w:p>
        </w:tc>
        <w:tc>
          <w:tcPr>
            <w:tcW w:w="822" w:type="dxa"/>
            <w:tcBorders>
              <w:top w:val="nil"/>
              <w:left w:val="nil"/>
              <w:bottom w:val="single" w:sz="6" w:space="0" w:color="auto"/>
              <w:right w:val="single" w:sz="6" w:space="0" w:color="auto"/>
            </w:tcBorders>
            <w:shd w:val="clear" w:color="auto" w:fill="auto"/>
            <w:hideMark/>
          </w:tcPr>
          <w:p w14:paraId="186326C4"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100 GB </w:t>
            </w:r>
          </w:p>
        </w:tc>
        <w:tc>
          <w:tcPr>
            <w:tcW w:w="673" w:type="dxa"/>
            <w:tcBorders>
              <w:top w:val="nil"/>
              <w:left w:val="nil"/>
              <w:bottom w:val="single" w:sz="6" w:space="0" w:color="auto"/>
              <w:right w:val="single" w:sz="6" w:space="0" w:color="auto"/>
            </w:tcBorders>
            <w:shd w:val="clear" w:color="auto" w:fill="auto"/>
            <w:hideMark/>
          </w:tcPr>
          <w:p w14:paraId="2ED2F30A"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200 GB </w:t>
            </w:r>
          </w:p>
        </w:tc>
        <w:tc>
          <w:tcPr>
            <w:tcW w:w="673" w:type="dxa"/>
            <w:tcBorders>
              <w:top w:val="nil"/>
              <w:left w:val="nil"/>
              <w:bottom w:val="single" w:sz="6" w:space="0" w:color="auto"/>
              <w:right w:val="single" w:sz="6" w:space="0" w:color="auto"/>
            </w:tcBorders>
            <w:shd w:val="clear" w:color="auto" w:fill="auto"/>
            <w:hideMark/>
          </w:tcPr>
          <w:p w14:paraId="6DC28532"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400 GB </w:t>
            </w:r>
          </w:p>
        </w:tc>
        <w:tc>
          <w:tcPr>
            <w:tcW w:w="673" w:type="dxa"/>
            <w:tcBorders>
              <w:top w:val="nil"/>
              <w:left w:val="nil"/>
              <w:bottom w:val="single" w:sz="6" w:space="0" w:color="auto"/>
              <w:right w:val="single" w:sz="6" w:space="0" w:color="auto"/>
            </w:tcBorders>
            <w:shd w:val="clear" w:color="auto" w:fill="auto"/>
            <w:hideMark/>
          </w:tcPr>
          <w:p w14:paraId="5A7CC2B4"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600 GB </w:t>
            </w:r>
          </w:p>
        </w:tc>
        <w:tc>
          <w:tcPr>
            <w:tcW w:w="851" w:type="dxa"/>
            <w:tcBorders>
              <w:top w:val="nil"/>
              <w:left w:val="nil"/>
              <w:bottom w:val="single" w:sz="6" w:space="0" w:color="auto"/>
              <w:right w:val="single" w:sz="6" w:space="0" w:color="auto"/>
            </w:tcBorders>
            <w:shd w:val="clear" w:color="auto" w:fill="auto"/>
            <w:hideMark/>
          </w:tcPr>
          <w:p w14:paraId="7F4650D3"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50 GB </w:t>
            </w:r>
          </w:p>
        </w:tc>
        <w:tc>
          <w:tcPr>
            <w:tcW w:w="931" w:type="dxa"/>
            <w:tcBorders>
              <w:top w:val="nil"/>
              <w:left w:val="nil"/>
              <w:bottom w:val="single" w:sz="6" w:space="0" w:color="auto"/>
              <w:right w:val="single" w:sz="6" w:space="0" w:color="auto"/>
            </w:tcBorders>
            <w:shd w:val="clear" w:color="auto" w:fill="auto"/>
            <w:hideMark/>
          </w:tcPr>
          <w:p w14:paraId="47979BE6" w14:textId="69BACFA4" w:rsidR="00BA5111" w:rsidRPr="00BA5111" w:rsidRDefault="00F6058A"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25.32</w:t>
            </w:r>
            <w:r w:rsidR="00BA5111" w:rsidRPr="00BA5111">
              <w:rPr>
                <w:rFonts w:eastAsia="Times New Roman" w:cs="Arial"/>
                <w:sz w:val="16"/>
                <w:szCs w:val="16"/>
                <w:lang w:val="en-US"/>
              </w:rPr>
              <w:t> </w:t>
            </w:r>
          </w:p>
          <w:p w14:paraId="1E449A1A" w14:textId="77777777" w:rsidR="00BA5111" w:rsidRPr="00BA5111" w:rsidRDefault="00BA5111" w:rsidP="00CC7F7B">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Cs w:val="20"/>
                <w:lang w:val="en-US"/>
              </w:rPr>
              <w:t> </w:t>
            </w:r>
          </w:p>
        </w:tc>
      </w:tr>
      <w:tr w:rsidR="002F4C04" w:rsidRPr="00BA5111" w14:paraId="099A081D" w14:textId="77777777" w:rsidTr="008C61B5">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39614E5C" w14:textId="77777777" w:rsidR="00BA5111" w:rsidRPr="00BA5111" w:rsidRDefault="00BA5111" w:rsidP="00CC7F7B">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Mailings </w:t>
            </w:r>
          </w:p>
        </w:tc>
        <w:tc>
          <w:tcPr>
            <w:tcW w:w="2167" w:type="dxa"/>
            <w:tcBorders>
              <w:top w:val="nil"/>
              <w:left w:val="nil"/>
              <w:bottom w:val="single" w:sz="6" w:space="0" w:color="auto"/>
              <w:right w:val="single" w:sz="6" w:space="0" w:color="auto"/>
            </w:tcBorders>
            <w:shd w:val="clear" w:color="auto" w:fill="auto"/>
            <w:hideMark/>
          </w:tcPr>
          <w:p w14:paraId="6507F48A" w14:textId="77777777" w:rsidR="00BA5111" w:rsidRPr="00BA5111" w:rsidRDefault="00BA5111" w:rsidP="00CC7F7B">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Number of campaign email volume per month. </w:t>
            </w:r>
          </w:p>
        </w:tc>
        <w:tc>
          <w:tcPr>
            <w:tcW w:w="890" w:type="dxa"/>
            <w:tcBorders>
              <w:top w:val="nil"/>
              <w:left w:val="nil"/>
              <w:bottom w:val="single" w:sz="6" w:space="0" w:color="auto"/>
              <w:right w:val="single" w:sz="6" w:space="0" w:color="auto"/>
            </w:tcBorders>
            <w:shd w:val="clear" w:color="auto" w:fill="auto"/>
            <w:hideMark/>
          </w:tcPr>
          <w:p w14:paraId="7D3D3928" w14:textId="331E51FE" w:rsidR="00BA5111" w:rsidRPr="00BA5111" w:rsidRDefault="003775D9"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10.000</w:t>
            </w:r>
          </w:p>
        </w:tc>
        <w:tc>
          <w:tcPr>
            <w:tcW w:w="822" w:type="dxa"/>
            <w:tcBorders>
              <w:top w:val="nil"/>
              <w:left w:val="nil"/>
              <w:bottom w:val="single" w:sz="6" w:space="0" w:color="auto"/>
              <w:right w:val="single" w:sz="6" w:space="0" w:color="auto"/>
            </w:tcBorders>
            <w:shd w:val="clear" w:color="auto" w:fill="auto"/>
            <w:hideMark/>
          </w:tcPr>
          <w:p w14:paraId="30C6AA5E" w14:textId="2D3C4488"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673" w:type="dxa"/>
            <w:tcBorders>
              <w:top w:val="nil"/>
              <w:left w:val="nil"/>
              <w:bottom w:val="single" w:sz="6" w:space="0" w:color="auto"/>
              <w:right w:val="single" w:sz="6" w:space="0" w:color="auto"/>
            </w:tcBorders>
            <w:shd w:val="clear" w:color="auto" w:fill="auto"/>
            <w:hideMark/>
          </w:tcPr>
          <w:p w14:paraId="5082B549" w14:textId="7C1DE547"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673" w:type="dxa"/>
            <w:tcBorders>
              <w:top w:val="nil"/>
              <w:left w:val="nil"/>
              <w:bottom w:val="single" w:sz="6" w:space="0" w:color="auto"/>
              <w:right w:val="single" w:sz="6" w:space="0" w:color="auto"/>
            </w:tcBorders>
            <w:shd w:val="clear" w:color="auto" w:fill="auto"/>
            <w:hideMark/>
          </w:tcPr>
          <w:p w14:paraId="417182E4" w14:textId="21F1C6C3"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673" w:type="dxa"/>
            <w:tcBorders>
              <w:top w:val="nil"/>
              <w:left w:val="nil"/>
              <w:bottom w:val="single" w:sz="6" w:space="0" w:color="auto"/>
              <w:right w:val="single" w:sz="6" w:space="0" w:color="auto"/>
            </w:tcBorders>
            <w:shd w:val="clear" w:color="auto" w:fill="auto"/>
            <w:hideMark/>
          </w:tcPr>
          <w:p w14:paraId="3AB748B5" w14:textId="5362E4F4"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851" w:type="dxa"/>
            <w:tcBorders>
              <w:top w:val="nil"/>
              <w:left w:val="nil"/>
              <w:bottom w:val="single" w:sz="6" w:space="0" w:color="auto"/>
              <w:right w:val="single" w:sz="6" w:space="0" w:color="auto"/>
            </w:tcBorders>
            <w:shd w:val="clear" w:color="auto" w:fill="auto"/>
            <w:hideMark/>
          </w:tcPr>
          <w:p w14:paraId="246D2677" w14:textId="13F654BD" w:rsidR="00BA5111" w:rsidRPr="00BA5111" w:rsidRDefault="008C61B5"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w:t>
            </w:r>
            <w:r w:rsidR="00BA5111" w:rsidRPr="00BA5111">
              <w:rPr>
                <w:rFonts w:eastAsia="Times New Roman" w:cs="Arial"/>
                <w:sz w:val="16"/>
                <w:szCs w:val="16"/>
                <w:lang w:val="en-US"/>
              </w:rPr>
              <w:t>0.000 </w:t>
            </w:r>
          </w:p>
        </w:tc>
        <w:tc>
          <w:tcPr>
            <w:tcW w:w="931" w:type="dxa"/>
            <w:tcBorders>
              <w:top w:val="nil"/>
              <w:left w:val="nil"/>
              <w:bottom w:val="single" w:sz="6" w:space="0" w:color="auto"/>
              <w:right w:val="single" w:sz="6" w:space="0" w:color="auto"/>
            </w:tcBorders>
            <w:shd w:val="clear" w:color="auto" w:fill="auto"/>
            <w:hideMark/>
          </w:tcPr>
          <w:p w14:paraId="0A696D7D" w14:textId="6268DC0C" w:rsidR="00BA5111" w:rsidRPr="00BA5111" w:rsidRDefault="00F6058A" w:rsidP="00CC7F7B">
            <w:pPr>
              <w:spacing w:line="276" w:lineRule="auto"/>
              <w:jc w:val="center"/>
              <w:textAlignment w:val="baseline"/>
              <w:rPr>
                <w:rFonts w:ascii="Segoe UI" w:eastAsia="Times New Roman" w:hAnsi="Segoe UI" w:cs="Segoe UI"/>
                <w:color w:val="auto"/>
                <w:sz w:val="18"/>
                <w:szCs w:val="18"/>
                <w:lang w:val="en-US"/>
              </w:rPr>
            </w:pPr>
            <w:r>
              <w:rPr>
                <w:rFonts w:eastAsia="Times New Roman" w:cs="Segoe UI"/>
                <w:sz w:val="18"/>
                <w:szCs w:val="18"/>
                <w:lang w:val="en-US"/>
              </w:rPr>
              <w:t>42.92</w:t>
            </w:r>
          </w:p>
        </w:tc>
      </w:tr>
      <w:tr w:rsidR="00CB3122" w:rsidRPr="00BA5111" w14:paraId="6BAF0B08" w14:textId="77777777" w:rsidTr="008C61B5">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753600BF" w14:textId="42C243FA"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Pr>
                <w:rFonts w:eastAsia="Times New Roman" w:cs="Arial"/>
                <w:sz w:val="16"/>
                <w:szCs w:val="16"/>
                <w:lang w:val="en-US"/>
              </w:rPr>
              <w:t>Customer Engagement Platform log-ins</w:t>
            </w:r>
            <w:r w:rsidRPr="00BA5111">
              <w:rPr>
                <w:rFonts w:eastAsia="Times New Roman" w:cs="Arial"/>
                <w:sz w:val="16"/>
                <w:szCs w:val="16"/>
                <w:lang w:val="en-US"/>
              </w:rPr>
              <w:t> </w:t>
            </w:r>
          </w:p>
        </w:tc>
        <w:tc>
          <w:tcPr>
            <w:tcW w:w="2167" w:type="dxa"/>
            <w:tcBorders>
              <w:top w:val="nil"/>
              <w:left w:val="nil"/>
              <w:bottom w:val="single" w:sz="6" w:space="0" w:color="auto"/>
              <w:right w:val="single" w:sz="6" w:space="0" w:color="auto"/>
            </w:tcBorders>
            <w:shd w:val="clear" w:color="auto" w:fill="auto"/>
            <w:hideMark/>
          </w:tcPr>
          <w:p w14:paraId="33C792C7" w14:textId="77777777"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Number of customer logins to the Customer center per month. </w:t>
            </w:r>
          </w:p>
        </w:tc>
        <w:tc>
          <w:tcPr>
            <w:tcW w:w="890" w:type="dxa"/>
            <w:tcBorders>
              <w:top w:val="nil"/>
              <w:left w:val="nil"/>
              <w:bottom w:val="single" w:sz="6" w:space="0" w:color="auto"/>
              <w:right w:val="single" w:sz="6" w:space="0" w:color="auto"/>
            </w:tcBorders>
            <w:shd w:val="clear" w:color="auto" w:fill="auto"/>
            <w:hideMark/>
          </w:tcPr>
          <w:p w14:paraId="0A56ABA5" w14:textId="3EF966FE"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1.000</w:t>
            </w:r>
          </w:p>
        </w:tc>
        <w:tc>
          <w:tcPr>
            <w:tcW w:w="822" w:type="dxa"/>
            <w:tcBorders>
              <w:top w:val="nil"/>
              <w:left w:val="nil"/>
              <w:bottom w:val="single" w:sz="6" w:space="0" w:color="auto"/>
              <w:right w:val="single" w:sz="6" w:space="0" w:color="auto"/>
            </w:tcBorders>
            <w:shd w:val="clear" w:color="auto" w:fill="auto"/>
            <w:hideMark/>
          </w:tcPr>
          <w:p w14:paraId="3A039A21"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2.000 </w:t>
            </w:r>
          </w:p>
        </w:tc>
        <w:tc>
          <w:tcPr>
            <w:tcW w:w="673" w:type="dxa"/>
            <w:tcBorders>
              <w:top w:val="nil"/>
              <w:left w:val="nil"/>
              <w:bottom w:val="single" w:sz="6" w:space="0" w:color="auto"/>
              <w:right w:val="single" w:sz="6" w:space="0" w:color="auto"/>
            </w:tcBorders>
            <w:shd w:val="clear" w:color="auto" w:fill="auto"/>
            <w:hideMark/>
          </w:tcPr>
          <w:p w14:paraId="373CBEE1"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4.000 </w:t>
            </w:r>
          </w:p>
        </w:tc>
        <w:tc>
          <w:tcPr>
            <w:tcW w:w="673" w:type="dxa"/>
            <w:tcBorders>
              <w:top w:val="nil"/>
              <w:left w:val="nil"/>
              <w:bottom w:val="single" w:sz="6" w:space="0" w:color="auto"/>
              <w:right w:val="single" w:sz="6" w:space="0" w:color="auto"/>
            </w:tcBorders>
            <w:shd w:val="clear" w:color="auto" w:fill="auto"/>
            <w:hideMark/>
          </w:tcPr>
          <w:p w14:paraId="30737DE1"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5.000 </w:t>
            </w:r>
          </w:p>
        </w:tc>
        <w:tc>
          <w:tcPr>
            <w:tcW w:w="673" w:type="dxa"/>
            <w:tcBorders>
              <w:top w:val="nil"/>
              <w:left w:val="nil"/>
              <w:bottom w:val="single" w:sz="6" w:space="0" w:color="auto"/>
              <w:right w:val="single" w:sz="6" w:space="0" w:color="auto"/>
            </w:tcBorders>
            <w:shd w:val="clear" w:color="auto" w:fill="auto"/>
            <w:hideMark/>
          </w:tcPr>
          <w:p w14:paraId="59B0E6CC"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6.000 </w:t>
            </w:r>
          </w:p>
        </w:tc>
        <w:tc>
          <w:tcPr>
            <w:tcW w:w="851" w:type="dxa"/>
            <w:tcBorders>
              <w:top w:val="nil"/>
              <w:left w:val="nil"/>
              <w:bottom w:val="single" w:sz="6" w:space="0" w:color="auto"/>
              <w:right w:val="single" w:sz="6" w:space="0" w:color="auto"/>
            </w:tcBorders>
            <w:shd w:val="clear" w:color="auto" w:fill="auto"/>
            <w:hideMark/>
          </w:tcPr>
          <w:p w14:paraId="7292F394"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1.000 </w:t>
            </w:r>
          </w:p>
        </w:tc>
        <w:tc>
          <w:tcPr>
            <w:tcW w:w="931" w:type="dxa"/>
            <w:tcBorders>
              <w:top w:val="nil"/>
              <w:left w:val="nil"/>
              <w:bottom w:val="single" w:sz="6" w:space="0" w:color="auto"/>
              <w:right w:val="single" w:sz="6" w:space="0" w:color="auto"/>
            </w:tcBorders>
            <w:shd w:val="clear" w:color="auto" w:fill="auto"/>
            <w:hideMark/>
          </w:tcPr>
          <w:p w14:paraId="0A975BF2" w14:textId="4843AF3D"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5868BB">
              <w:rPr>
                <w:rFonts w:eastAsia="Times New Roman" w:cs="Arial"/>
                <w:sz w:val="16"/>
                <w:szCs w:val="16"/>
                <w:lang w:val="en-US"/>
              </w:rPr>
              <w:t>25.32 </w:t>
            </w:r>
          </w:p>
        </w:tc>
      </w:tr>
      <w:tr w:rsidR="00CB3122" w:rsidRPr="00BA5111" w14:paraId="27862C00" w14:textId="77777777" w:rsidTr="00285805">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354733FC" w14:textId="77777777"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Chat sessions </w:t>
            </w:r>
          </w:p>
          <w:p w14:paraId="07A20A9D" w14:textId="77777777"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Cs w:val="20"/>
                <w:lang w:val="en-US"/>
              </w:rPr>
              <w:t> </w:t>
            </w:r>
          </w:p>
        </w:tc>
        <w:tc>
          <w:tcPr>
            <w:tcW w:w="2167" w:type="dxa"/>
            <w:tcBorders>
              <w:top w:val="nil"/>
              <w:left w:val="nil"/>
              <w:bottom w:val="single" w:sz="6" w:space="0" w:color="auto"/>
              <w:right w:val="single" w:sz="6" w:space="0" w:color="auto"/>
            </w:tcBorders>
            <w:shd w:val="clear" w:color="auto" w:fill="auto"/>
            <w:hideMark/>
          </w:tcPr>
          <w:p w14:paraId="6E7DE81F" w14:textId="77777777" w:rsidR="00CB3122" w:rsidRPr="00BA5111" w:rsidRDefault="00CB3122" w:rsidP="00CB3122">
            <w:pPr>
              <w:spacing w:line="276" w:lineRule="auto"/>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Number of chat sessions. Total number per month. </w:t>
            </w:r>
          </w:p>
        </w:tc>
        <w:tc>
          <w:tcPr>
            <w:tcW w:w="890" w:type="dxa"/>
            <w:tcBorders>
              <w:top w:val="nil"/>
              <w:left w:val="nil"/>
              <w:bottom w:val="single" w:sz="6" w:space="0" w:color="auto"/>
              <w:right w:val="single" w:sz="6" w:space="0" w:color="auto"/>
            </w:tcBorders>
            <w:shd w:val="clear" w:color="auto" w:fill="auto"/>
            <w:hideMark/>
          </w:tcPr>
          <w:p w14:paraId="6F3EEB37" w14:textId="45006A73"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Pr>
                <w:rFonts w:eastAsia="Times New Roman" w:cs="Arial"/>
                <w:sz w:val="16"/>
                <w:szCs w:val="16"/>
                <w:lang w:val="en-US"/>
              </w:rPr>
              <w:t>1.000</w:t>
            </w:r>
          </w:p>
        </w:tc>
        <w:tc>
          <w:tcPr>
            <w:tcW w:w="822" w:type="dxa"/>
            <w:tcBorders>
              <w:top w:val="nil"/>
              <w:left w:val="nil"/>
              <w:bottom w:val="single" w:sz="6" w:space="0" w:color="auto"/>
              <w:right w:val="single" w:sz="6" w:space="0" w:color="auto"/>
            </w:tcBorders>
            <w:shd w:val="clear" w:color="auto" w:fill="auto"/>
            <w:hideMark/>
          </w:tcPr>
          <w:p w14:paraId="5BD283DB"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2.000 </w:t>
            </w:r>
          </w:p>
        </w:tc>
        <w:tc>
          <w:tcPr>
            <w:tcW w:w="673" w:type="dxa"/>
            <w:tcBorders>
              <w:top w:val="nil"/>
              <w:left w:val="nil"/>
              <w:bottom w:val="single" w:sz="6" w:space="0" w:color="auto"/>
              <w:right w:val="single" w:sz="6" w:space="0" w:color="auto"/>
            </w:tcBorders>
            <w:shd w:val="clear" w:color="auto" w:fill="auto"/>
            <w:hideMark/>
          </w:tcPr>
          <w:p w14:paraId="36195189"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2.500 </w:t>
            </w:r>
          </w:p>
        </w:tc>
        <w:tc>
          <w:tcPr>
            <w:tcW w:w="673" w:type="dxa"/>
            <w:tcBorders>
              <w:top w:val="nil"/>
              <w:left w:val="nil"/>
              <w:bottom w:val="single" w:sz="6" w:space="0" w:color="auto"/>
              <w:right w:val="single" w:sz="6" w:space="0" w:color="auto"/>
            </w:tcBorders>
            <w:shd w:val="clear" w:color="auto" w:fill="auto"/>
            <w:hideMark/>
          </w:tcPr>
          <w:p w14:paraId="0459BA9B"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3.000 </w:t>
            </w:r>
          </w:p>
        </w:tc>
        <w:tc>
          <w:tcPr>
            <w:tcW w:w="673" w:type="dxa"/>
            <w:tcBorders>
              <w:top w:val="nil"/>
              <w:left w:val="nil"/>
              <w:bottom w:val="single" w:sz="6" w:space="0" w:color="auto"/>
              <w:right w:val="single" w:sz="6" w:space="0" w:color="auto"/>
            </w:tcBorders>
            <w:shd w:val="clear" w:color="auto" w:fill="auto"/>
            <w:hideMark/>
          </w:tcPr>
          <w:p w14:paraId="01588AE1"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3.500 </w:t>
            </w:r>
          </w:p>
        </w:tc>
        <w:tc>
          <w:tcPr>
            <w:tcW w:w="851" w:type="dxa"/>
            <w:tcBorders>
              <w:top w:val="nil"/>
              <w:left w:val="nil"/>
              <w:bottom w:val="single" w:sz="6" w:space="0" w:color="auto"/>
              <w:right w:val="single" w:sz="6" w:space="0" w:color="auto"/>
            </w:tcBorders>
            <w:shd w:val="clear" w:color="auto" w:fill="auto"/>
            <w:hideMark/>
          </w:tcPr>
          <w:p w14:paraId="3CD4808D" w14:textId="77777777"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BA5111">
              <w:rPr>
                <w:rFonts w:eastAsia="Times New Roman" w:cs="Arial"/>
                <w:sz w:val="16"/>
                <w:szCs w:val="16"/>
                <w:lang w:val="en-US"/>
              </w:rPr>
              <w:t>1.000 </w:t>
            </w:r>
          </w:p>
        </w:tc>
        <w:tc>
          <w:tcPr>
            <w:tcW w:w="931" w:type="dxa"/>
            <w:tcBorders>
              <w:top w:val="nil"/>
              <w:left w:val="nil"/>
              <w:bottom w:val="single" w:sz="6" w:space="0" w:color="auto"/>
              <w:right w:val="single" w:sz="6" w:space="0" w:color="auto"/>
            </w:tcBorders>
            <w:shd w:val="clear" w:color="auto" w:fill="auto"/>
            <w:hideMark/>
          </w:tcPr>
          <w:p w14:paraId="3F547E83" w14:textId="7C8B595E" w:rsidR="00CB3122" w:rsidRPr="00BA5111" w:rsidRDefault="00CB3122" w:rsidP="00CB3122">
            <w:pPr>
              <w:spacing w:line="276" w:lineRule="auto"/>
              <w:jc w:val="center"/>
              <w:textAlignment w:val="baseline"/>
              <w:rPr>
                <w:rFonts w:ascii="Segoe UI" w:eastAsia="Times New Roman" w:hAnsi="Segoe UI" w:cs="Segoe UI"/>
                <w:color w:val="auto"/>
                <w:sz w:val="18"/>
                <w:szCs w:val="18"/>
                <w:lang w:val="en-US"/>
              </w:rPr>
            </w:pPr>
            <w:r w:rsidRPr="005868BB">
              <w:rPr>
                <w:rFonts w:eastAsia="Times New Roman" w:cs="Arial"/>
                <w:sz w:val="16"/>
                <w:szCs w:val="16"/>
                <w:lang w:val="en-US"/>
              </w:rPr>
              <w:t>25.32 </w:t>
            </w:r>
          </w:p>
        </w:tc>
      </w:tr>
      <w:tr w:rsidR="00CB3122" w:rsidRPr="00D63FE7" w14:paraId="32C4FB12" w14:textId="77777777" w:rsidTr="00285805">
        <w:trPr>
          <w:trHeight w:val="300"/>
        </w:trPr>
        <w:tc>
          <w:tcPr>
            <w:tcW w:w="1705" w:type="dxa"/>
            <w:tcBorders>
              <w:top w:val="single" w:sz="6" w:space="0" w:color="auto"/>
              <w:left w:val="single" w:sz="6" w:space="0" w:color="auto"/>
              <w:bottom w:val="single" w:sz="6" w:space="0" w:color="auto"/>
              <w:right w:val="single" w:sz="6" w:space="0" w:color="auto"/>
            </w:tcBorders>
            <w:shd w:val="clear" w:color="auto" w:fill="A7D4DE"/>
            <w:hideMark/>
          </w:tcPr>
          <w:p w14:paraId="6152CF9E" w14:textId="77777777" w:rsidR="00CB3122" w:rsidRPr="00CC7F7B" w:rsidRDefault="00CB3122" w:rsidP="00CB3122">
            <w:pPr>
              <w:spacing w:line="276" w:lineRule="auto"/>
              <w:textAlignment w:val="baseline"/>
              <w:rPr>
                <w:rFonts w:eastAsia="Times New Roman" w:cs="Arial"/>
                <w:sz w:val="16"/>
                <w:szCs w:val="16"/>
                <w:lang w:val="en-US"/>
              </w:rPr>
            </w:pPr>
            <w:r w:rsidRPr="00BA5111">
              <w:rPr>
                <w:rFonts w:eastAsia="Times New Roman" w:cs="Arial"/>
                <w:sz w:val="16"/>
                <w:szCs w:val="16"/>
                <w:lang w:val="en-US"/>
              </w:rPr>
              <w:t>Form submissions </w:t>
            </w:r>
          </w:p>
        </w:tc>
        <w:tc>
          <w:tcPr>
            <w:tcW w:w="2167" w:type="dxa"/>
            <w:tcBorders>
              <w:top w:val="single" w:sz="6" w:space="0" w:color="auto"/>
              <w:left w:val="nil"/>
              <w:bottom w:val="single" w:sz="6" w:space="0" w:color="auto"/>
              <w:right w:val="single" w:sz="6" w:space="0" w:color="auto"/>
            </w:tcBorders>
            <w:shd w:val="clear" w:color="auto" w:fill="auto"/>
            <w:hideMark/>
          </w:tcPr>
          <w:p w14:paraId="40F3D583" w14:textId="77777777" w:rsidR="00CB3122" w:rsidRPr="00CC7F7B" w:rsidRDefault="00CB3122" w:rsidP="00CB3122">
            <w:pPr>
              <w:spacing w:line="276" w:lineRule="auto"/>
              <w:textAlignment w:val="baseline"/>
              <w:rPr>
                <w:rFonts w:eastAsia="Times New Roman" w:cs="Arial"/>
                <w:sz w:val="16"/>
                <w:szCs w:val="16"/>
                <w:lang w:val="en-US"/>
              </w:rPr>
            </w:pPr>
            <w:r w:rsidRPr="00BA5111">
              <w:rPr>
                <w:rFonts w:eastAsia="Times New Roman" w:cs="Arial"/>
                <w:sz w:val="16"/>
                <w:szCs w:val="16"/>
                <w:lang w:val="en-US"/>
              </w:rPr>
              <w:t>Number of form submissions. Volume per month. </w:t>
            </w:r>
          </w:p>
        </w:tc>
        <w:tc>
          <w:tcPr>
            <w:tcW w:w="890" w:type="dxa"/>
            <w:tcBorders>
              <w:top w:val="single" w:sz="6" w:space="0" w:color="auto"/>
              <w:left w:val="nil"/>
              <w:bottom w:val="single" w:sz="6" w:space="0" w:color="auto"/>
              <w:right w:val="single" w:sz="6" w:space="0" w:color="auto"/>
            </w:tcBorders>
            <w:shd w:val="clear" w:color="auto" w:fill="auto"/>
            <w:hideMark/>
          </w:tcPr>
          <w:p w14:paraId="6552D8C1" w14:textId="3690CC09"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1.000</w:t>
            </w:r>
          </w:p>
        </w:tc>
        <w:tc>
          <w:tcPr>
            <w:tcW w:w="822" w:type="dxa"/>
            <w:tcBorders>
              <w:top w:val="single" w:sz="6" w:space="0" w:color="auto"/>
              <w:left w:val="nil"/>
              <w:bottom w:val="single" w:sz="6" w:space="0" w:color="auto"/>
              <w:right w:val="single" w:sz="6" w:space="0" w:color="auto"/>
            </w:tcBorders>
            <w:shd w:val="clear" w:color="auto" w:fill="auto"/>
            <w:hideMark/>
          </w:tcPr>
          <w:p w14:paraId="36525FF8" w14:textId="6D0778A0"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2.000</w:t>
            </w:r>
          </w:p>
        </w:tc>
        <w:tc>
          <w:tcPr>
            <w:tcW w:w="673" w:type="dxa"/>
            <w:tcBorders>
              <w:top w:val="single" w:sz="6" w:space="0" w:color="auto"/>
              <w:left w:val="nil"/>
              <w:bottom w:val="single" w:sz="6" w:space="0" w:color="auto"/>
              <w:right w:val="single" w:sz="6" w:space="0" w:color="auto"/>
            </w:tcBorders>
            <w:shd w:val="clear" w:color="auto" w:fill="auto"/>
            <w:hideMark/>
          </w:tcPr>
          <w:p w14:paraId="1138909A" w14:textId="52AB793A"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3.000</w:t>
            </w:r>
          </w:p>
        </w:tc>
        <w:tc>
          <w:tcPr>
            <w:tcW w:w="673" w:type="dxa"/>
            <w:tcBorders>
              <w:top w:val="single" w:sz="6" w:space="0" w:color="auto"/>
              <w:left w:val="nil"/>
              <w:bottom w:val="single" w:sz="6" w:space="0" w:color="auto"/>
              <w:right w:val="single" w:sz="6" w:space="0" w:color="auto"/>
            </w:tcBorders>
            <w:shd w:val="clear" w:color="auto" w:fill="auto"/>
            <w:hideMark/>
          </w:tcPr>
          <w:p w14:paraId="42101FD0" w14:textId="17567D84"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4.000</w:t>
            </w:r>
          </w:p>
        </w:tc>
        <w:tc>
          <w:tcPr>
            <w:tcW w:w="673" w:type="dxa"/>
            <w:tcBorders>
              <w:top w:val="single" w:sz="6" w:space="0" w:color="auto"/>
              <w:left w:val="nil"/>
              <w:bottom w:val="single" w:sz="6" w:space="0" w:color="auto"/>
              <w:right w:val="single" w:sz="6" w:space="0" w:color="auto"/>
            </w:tcBorders>
            <w:shd w:val="clear" w:color="auto" w:fill="auto"/>
            <w:hideMark/>
          </w:tcPr>
          <w:p w14:paraId="7FA14D6B" w14:textId="6C19E374"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5.000</w:t>
            </w:r>
          </w:p>
        </w:tc>
        <w:tc>
          <w:tcPr>
            <w:tcW w:w="851" w:type="dxa"/>
            <w:tcBorders>
              <w:top w:val="single" w:sz="6" w:space="0" w:color="auto"/>
              <w:left w:val="nil"/>
              <w:bottom w:val="single" w:sz="6" w:space="0" w:color="auto"/>
              <w:right w:val="single" w:sz="6" w:space="0" w:color="auto"/>
            </w:tcBorders>
            <w:shd w:val="clear" w:color="auto" w:fill="auto"/>
            <w:hideMark/>
          </w:tcPr>
          <w:p w14:paraId="6A24006C" w14:textId="3837C351" w:rsidR="00CB3122" w:rsidRPr="00CC7F7B" w:rsidRDefault="00CB3122" w:rsidP="00CB3122">
            <w:pPr>
              <w:spacing w:line="276" w:lineRule="auto"/>
              <w:jc w:val="center"/>
              <w:textAlignment w:val="baseline"/>
              <w:rPr>
                <w:rFonts w:eastAsia="Times New Roman" w:cs="Arial"/>
                <w:sz w:val="16"/>
                <w:szCs w:val="16"/>
                <w:lang w:val="en-US"/>
              </w:rPr>
            </w:pPr>
            <w:r w:rsidRPr="00BA5111">
              <w:rPr>
                <w:rFonts w:eastAsia="Times New Roman" w:cs="Arial"/>
                <w:sz w:val="16"/>
                <w:szCs w:val="16"/>
                <w:lang w:val="en-US"/>
              </w:rPr>
              <w:t>1.000</w:t>
            </w:r>
          </w:p>
        </w:tc>
        <w:tc>
          <w:tcPr>
            <w:tcW w:w="931" w:type="dxa"/>
            <w:tcBorders>
              <w:top w:val="single" w:sz="6" w:space="0" w:color="auto"/>
              <w:left w:val="nil"/>
              <w:bottom w:val="single" w:sz="6" w:space="0" w:color="auto"/>
              <w:right w:val="single" w:sz="6" w:space="0" w:color="auto"/>
            </w:tcBorders>
            <w:shd w:val="clear" w:color="auto" w:fill="auto"/>
            <w:hideMark/>
          </w:tcPr>
          <w:p w14:paraId="02312780" w14:textId="07EEE911" w:rsidR="00CB3122" w:rsidRPr="00CC7F7B" w:rsidRDefault="00CB3122" w:rsidP="00CB3122">
            <w:pPr>
              <w:spacing w:line="276" w:lineRule="auto"/>
              <w:jc w:val="center"/>
              <w:textAlignment w:val="baseline"/>
              <w:rPr>
                <w:rFonts w:eastAsia="Times New Roman" w:cs="Arial"/>
                <w:sz w:val="16"/>
                <w:szCs w:val="16"/>
                <w:lang w:val="en-US"/>
              </w:rPr>
            </w:pPr>
            <w:r w:rsidRPr="005868BB">
              <w:rPr>
                <w:rFonts w:eastAsia="Times New Roman" w:cs="Arial"/>
                <w:sz w:val="16"/>
                <w:szCs w:val="16"/>
                <w:lang w:val="en-US"/>
              </w:rPr>
              <w:t>25.32 </w:t>
            </w:r>
          </w:p>
        </w:tc>
      </w:tr>
      <w:tr w:rsidR="002F4C04" w:rsidRPr="00BA5111" w14:paraId="11522F3B" w14:textId="77777777" w:rsidTr="00285805">
        <w:trPr>
          <w:trHeight w:val="300"/>
        </w:trPr>
        <w:tc>
          <w:tcPr>
            <w:tcW w:w="1705" w:type="dxa"/>
            <w:tcBorders>
              <w:top w:val="single" w:sz="6" w:space="0" w:color="auto"/>
              <w:left w:val="single" w:sz="6" w:space="0" w:color="auto"/>
              <w:bottom w:val="single" w:sz="6" w:space="0" w:color="auto"/>
              <w:right w:val="single" w:sz="6" w:space="0" w:color="auto"/>
            </w:tcBorders>
            <w:shd w:val="clear" w:color="auto" w:fill="A7D4DE"/>
          </w:tcPr>
          <w:p w14:paraId="1DB52D44" w14:textId="43A8CFDC" w:rsidR="0095099B" w:rsidRPr="00BA5111" w:rsidRDefault="0095099B" w:rsidP="00CC7F7B">
            <w:pPr>
              <w:spacing w:line="276" w:lineRule="auto"/>
              <w:textAlignment w:val="baseline"/>
              <w:rPr>
                <w:rFonts w:eastAsia="Times New Roman" w:cs="Arial"/>
                <w:sz w:val="16"/>
                <w:szCs w:val="16"/>
                <w:lang w:val="en-US"/>
              </w:rPr>
            </w:pPr>
            <w:r>
              <w:rPr>
                <w:rFonts w:eastAsia="Times New Roman" w:cs="Arial"/>
                <w:sz w:val="16"/>
                <w:szCs w:val="16"/>
                <w:lang w:val="en-US"/>
              </w:rPr>
              <w:t>AI Service: Request Text Analysis calls</w:t>
            </w:r>
          </w:p>
        </w:tc>
        <w:tc>
          <w:tcPr>
            <w:tcW w:w="2167" w:type="dxa"/>
            <w:tcBorders>
              <w:top w:val="single" w:sz="6" w:space="0" w:color="auto"/>
              <w:left w:val="nil"/>
              <w:bottom w:val="single" w:sz="6" w:space="0" w:color="auto"/>
              <w:right w:val="single" w:sz="6" w:space="0" w:color="auto"/>
            </w:tcBorders>
            <w:shd w:val="clear" w:color="auto" w:fill="auto"/>
          </w:tcPr>
          <w:p w14:paraId="4A964F63" w14:textId="49066DC5" w:rsidR="0095099B" w:rsidRPr="00BA5111" w:rsidRDefault="0095099B" w:rsidP="00CC7F7B">
            <w:pPr>
              <w:spacing w:line="276" w:lineRule="auto"/>
              <w:textAlignment w:val="baseline"/>
              <w:rPr>
                <w:rFonts w:eastAsia="Times New Roman" w:cs="Arial"/>
                <w:sz w:val="16"/>
                <w:szCs w:val="16"/>
                <w:lang w:val="en-US"/>
              </w:rPr>
            </w:pPr>
            <w:r>
              <w:rPr>
                <w:rFonts w:eastAsia="Times New Roman" w:cs="Arial"/>
                <w:sz w:val="16"/>
                <w:szCs w:val="16"/>
                <w:lang w:val="en-US"/>
              </w:rPr>
              <w:t>Number of calls. Total volu</w:t>
            </w:r>
            <w:r w:rsidR="00AE486B">
              <w:rPr>
                <w:rFonts w:eastAsia="Times New Roman" w:cs="Arial"/>
                <w:sz w:val="16"/>
                <w:szCs w:val="16"/>
                <w:lang w:val="en-US"/>
              </w:rPr>
              <w:t xml:space="preserve">me per month. </w:t>
            </w:r>
          </w:p>
        </w:tc>
        <w:tc>
          <w:tcPr>
            <w:tcW w:w="890" w:type="dxa"/>
            <w:tcBorders>
              <w:top w:val="single" w:sz="6" w:space="0" w:color="auto"/>
              <w:left w:val="nil"/>
              <w:bottom w:val="single" w:sz="6" w:space="0" w:color="auto"/>
              <w:right w:val="single" w:sz="6" w:space="0" w:color="auto"/>
            </w:tcBorders>
            <w:shd w:val="clear" w:color="auto" w:fill="auto"/>
          </w:tcPr>
          <w:p w14:paraId="03705FF6" w14:textId="31A7C161"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822" w:type="dxa"/>
            <w:tcBorders>
              <w:top w:val="single" w:sz="6" w:space="0" w:color="auto"/>
              <w:left w:val="nil"/>
              <w:bottom w:val="single" w:sz="6" w:space="0" w:color="auto"/>
              <w:right w:val="single" w:sz="6" w:space="0" w:color="auto"/>
            </w:tcBorders>
            <w:shd w:val="clear" w:color="auto" w:fill="auto"/>
          </w:tcPr>
          <w:p w14:paraId="091E0F6D" w14:textId="564ABA94"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673" w:type="dxa"/>
            <w:tcBorders>
              <w:top w:val="single" w:sz="6" w:space="0" w:color="auto"/>
              <w:left w:val="nil"/>
              <w:bottom w:val="single" w:sz="6" w:space="0" w:color="auto"/>
              <w:right w:val="single" w:sz="6" w:space="0" w:color="auto"/>
            </w:tcBorders>
            <w:shd w:val="clear" w:color="auto" w:fill="auto"/>
          </w:tcPr>
          <w:p w14:paraId="61427EC5" w14:textId="14C80636"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673" w:type="dxa"/>
            <w:tcBorders>
              <w:top w:val="single" w:sz="6" w:space="0" w:color="auto"/>
              <w:left w:val="nil"/>
              <w:bottom w:val="single" w:sz="6" w:space="0" w:color="auto"/>
              <w:right w:val="single" w:sz="6" w:space="0" w:color="auto"/>
            </w:tcBorders>
            <w:shd w:val="clear" w:color="auto" w:fill="auto"/>
          </w:tcPr>
          <w:p w14:paraId="4F0631EB" w14:textId="396359CF"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673" w:type="dxa"/>
            <w:tcBorders>
              <w:top w:val="single" w:sz="6" w:space="0" w:color="auto"/>
              <w:left w:val="nil"/>
              <w:bottom w:val="single" w:sz="6" w:space="0" w:color="auto"/>
              <w:right w:val="single" w:sz="6" w:space="0" w:color="auto"/>
            </w:tcBorders>
            <w:shd w:val="clear" w:color="auto" w:fill="auto"/>
          </w:tcPr>
          <w:p w14:paraId="3BB5E2DB" w14:textId="2529535C"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1.000</w:t>
            </w:r>
          </w:p>
        </w:tc>
        <w:tc>
          <w:tcPr>
            <w:tcW w:w="851" w:type="dxa"/>
            <w:tcBorders>
              <w:top w:val="single" w:sz="6" w:space="0" w:color="auto"/>
              <w:left w:val="nil"/>
              <w:bottom w:val="single" w:sz="6" w:space="0" w:color="auto"/>
              <w:right w:val="single" w:sz="6" w:space="0" w:color="auto"/>
            </w:tcBorders>
            <w:shd w:val="clear" w:color="auto" w:fill="auto"/>
          </w:tcPr>
          <w:p w14:paraId="4BCCC745" w14:textId="6ED5B110"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w:t>
            </w:r>
          </w:p>
        </w:tc>
        <w:tc>
          <w:tcPr>
            <w:tcW w:w="931" w:type="dxa"/>
            <w:tcBorders>
              <w:top w:val="single" w:sz="6" w:space="0" w:color="auto"/>
              <w:left w:val="nil"/>
              <w:bottom w:val="single" w:sz="6" w:space="0" w:color="auto"/>
              <w:right w:val="single" w:sz="6" w:space="0" w:color="auto"/>
            </w:tcBorders>
            <w:shd w:val="clear" w:color="auto" w:fill="auto"/>
          </w:tcPr>
          <w:p w14:paraId="0A05887F" w14:textId="0713F362" w:rsidR="0095099B" w:rsidRPr="00BA5111" w:rsidRDefault="00CB3122"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6.87</w:t>
            </w:r>
          </w:p>
        </w:tc>
      </w:tr>
      <w:tr w:rsidR="002F4C04" w:rsidRPr="00BA5111" w14:paraId="1151A100" w14:textId="77777777" w:rsidTr="00285805">
        <w:trPr>
          <w:trHeight w:val="300"/>
        </w:trPr>
        <w:tc>
          <w:tcPr>
            <w:tcW w:w="1705" w:type="dxa"/>
            <w:tcBorders>
              <w:top w:val="single" w:sz="6" w:space="0" w:color="auto"/>
              <w:left w:val="single" w:sz="6" w:space="0" w:color="auto"/>
              <w:bottom w:val="single" w:sz="4" w:space="0" w:color="auto"/>
              <w:right w:val="single" w:sz="6" w:space="0" w:color="auto"/>
            </w:tcBorders>
            <w:shd w:val="clear" w:color="auto" w:fill="A7D4DE"/>
          </w:tcPr>
          <w:p w14:paraId="06859157" w14:textId="11E774BE" w:rsidR="0095099B" w:rsidRPr="00BA5111" w:rsidRDefault="004521E8" w:rsidP="00CC7F7B">
            <w:pPr>
              <w:spacing w:line="276" w:lineRule="auto"/>
              <w:textAlignment w:val="baseline"/>
              <w:rPr>
                <w:rFonts w:eastAsia="Times New Roman" w:cs="Arial"/>
                <w:sz w:val="16"/>
                <w:szCs w:val="16"/>
                <w:lang w:val="en-US"/>
              </w:rPr>
            </w:pPr>
            <w:r>
              <w:rPr>
                <w:rFonts w:eastAsia="Times New Roman" w:cs="Arial"/>
                <w:sz w:val="16"/>
                <w:szCs w:val="16"/>
                <w:lang w:val="en-US"/>
              </w:rPr>
              <w:t>AI Service: Request Categorization calls</w:t>
            </w:r>
          </w:p>
        </w:tc>
        <w:tc>
          <w:tcPr>
            <w:tcW w:w="2167" w:type="dxa"/>
            <w:tcBorders>
              <w:top w:val="single" w:sz="6" w:space="0" w:color="auto"/>
              <w:left w:val="nil"/>
              <w:bottom w:val="single" w:sz="4" w:space="0" w:color="auto"/>
              <w:right w:val="single" w:sz="6" w:space="0" w:color="auto"/>
            </w:tcBorders>
            <w:shd w:val="clear" w:color="auto" w:fill="auto"/>
          </w:tcPr>
          <w:p w14:paraId="4D257924" w14:textId="1C9BD551" w:rsidR="0095099B" w:rsidRPr="00BA5111" w:rsidRDefault="004521E8" w:rsidP="00CC7F7B">
            <w:pPr>
              <w:spacing w:line="276" w:lineRule="auto"/>
              <w:textAlignment w:val="baseline"/>
              <w:rPr>
                <w:rFonts w:eastAsia="Times New Roman" w:cs="Arial"/>
                <w:sz w:val="16"/>
                <w:szCs w:val="16"/>
                <w:lang w:val="en-US"/>
              </w:rPr>
            </w:pPr>
            <w:r>
              <w:rPr>
                <w:rFonts w:eastAsia="Times New Roman" w:cs="Arial"/>
                <w:sz w:val="16"/>
                <w:szCs w:val="16"/>
                <w:lang w:val="en-US"/>
              </w:rPr>
              <w:t>Number of calls. Total volume per month</w:t>
            </w:r>
          </w:p>
        </w:tc>
        <w:tc>
          <w:tcPr>
            <w:tcW w:w="890" w:type="dxa"/>
            <w:tcBorders>
              <w:top w:val="single" w:sz="6" w:space="0" w:color="auto"/>
              <w:left w:val="nil"/>
              <w:bottom w:val="single" w:sz="4" w:space="0" w:color="auto"/>
              <w:right w:val="single" w:sz="6" w:space="0" w:color="auto"/>
            </w:tcBorders>
            <w:shd w:val="clear" w:color="auto" w:fill="auto"/>
          </w:tcPr>
          <w:p w14:paraId="31A53F4F" w14:textId="5803D82B"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822" w:type="dxa"/>
            <w:tcBorders>
              <w:top w:val="single" w:sz="6" w:space="0" w:color="auto"/>
              <w:left w:val="nil"/>
              <w:bottom w:val="single" w:sz="4" w:space="0" w:color="auto"/>
              <w:right w:val="single" w:sz="6" w:space="0" w:color="auto"/>
            </w:tcBorders>
            <w:shd w:val="clear" w:color="auto" w:fill="auto"/>
          </w:tcPr>
          <w:p w14:paraId="2B7A7C63" w14:textId="5A0D5115"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673" w:type="dxa"/>
            <w:tcBorders>
              <w:top w:val="single" w:sz="6" w:space="0" w:color="auto"/>
              <w:left w:val="nil"/>
              <w:bottom w:val="single" w:sz="4" w:space="0" w:color="auto"/>
              <w:right w:val="single" w:sz="6" w:space="0" w:color="auto"/>
            </w:tcBorders>
            <w:shd w:val="clear" w:color="auto" w:fill="auto"/>
          </w:tcPr>
          <w:p w14:paraId="1502AEC5" w14:textId="51BFE2DC"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673" w:type="dxa"/>
            <w:tcBorders>
              <w:top w:val="single" w:sz="6" w:space="0" w:color="auto"/>
              <w:left w:val="nil"/>
              <w:bottom w:val="single" w:sz="4" w:space="0" w:color="auto"/>
              <w:right w:val="single" w:sz="6" w:space="0" w:color="auto"/>
            </w:tcBorders>
            <w:shd w:val="clear" w:color="auto" w:fill="auto"/>
          </w:tcPr>
          <w:p w14:paraId="22F77603" w14:textId="173965C5"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673" w:type="dxa"/>
            <w:tcBorders>
              <w:top w:val="single" w:sz="6" w:space="0" w:color="auto"/>
              <w:left w:val="nil"/>
              <w:bottom w:val="single" w:sz="4" w:space="0" w:color="auto"/>
              <w:right w:val="single" w:sz="6" w:space="0" w:color="auto"/>
            </w:tcBorders>
            <w:shd w:val="clear" w:color="auto" w:fill="auto"/>
          </w:tcPr>
          <w:p w14:paraId="0A771EA5" w14:textId="53A7665E"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w:t>
            </w:r>
          </w:p>
        </w:tc>
        <w:tc>
          <w:tcPr>
            <w:tcW w:w="851" w:type="dxa"/>
            <w:tcBorders>
              <w:top w:val="single" w:sz="6" w:space="0" w:color="auto"/>
              <w:left w:val="nil"/>
              <w:bottom w:val="single" w:sz="4" w:space="0" w:color="auto"/>
              <w:right w:val="single" w:sz="6" w:space="0" w:color="auto"/>
            </w:tcBorders>
            <w:shd w:val="clear" w:color="auto" w:fill="auto"/>
          </w:tcPr>
          <w:p w14:paraId="16DF5358" w14:textId="0DC7499E" w:rsidR="0095099B"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2.500</w:t>
            </w:r>
          </w:p>
        </w:tc>
        <w:tc>
          <w:tcPr>
            <w:tcW w:w="931" w:type="dxa"/>
            <w:tcBorders>
              <w:top w:val="single" w:sz="6" w:space="0" w:color="auto"/>
              <w:left w:val="nil"/>
              <w:bottom w:val="single" w:sz="4" w:space="0" w:color="auto"/>
              <w:right w:val="single" w:sz="6" w:space="0" w:color="auto"/>
            </w:tcBorders>
            <w:shd w:val="clear" w:color="auto" w:fill="auto"/>
          </w:tcPr>
          <w:p w14:paraId="108D21AD" w14:textId="1A94B50C" w:rsidR="0095099B" w:rsidRPr="00BA5111" w:rsidRDefault="00CB3122"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6.87</w:t>
            </w:r>
          </w:p>
        </w:tc>
      </w:tr>
      <w:tr w:rsidR="002F4C04" w:rsidRPr="00BA5111" w14:paraId="5271A659" w14:textId="77777777" w:rsidTr="00285805">
        <w:trPr>
          <w:trHeight w:val="300"/>
        </w:trPr>
        <w:tc>
          <w:tcPr>
            <w:tcW w:w="1705" w:type="dxa"/>
            <w:tcBorders>
              <w:top w:val="single" w:sz="4" w:space="0" w:color="auto"/>
              <w:left w:val="single" w:sz="6" w:space="0" w:color="auto"/>
              <w:bottom w:val="single" w:sz="4" w:space="0" w:color="auto"/>
              <w:right w:val="single" w:sz="6" w:space="0" w:color="auto"/>
            </w:tcBorders>
            <w:shd w:val="clear" w:color="auto" w:fill="A7D4DE"/>
          </w:tcPr>
          <w:p w14:paraId="7F35834C" w14:textId="79D8788B" w:rsidR="002644A7" w:rsidRPr="00BA5111" w:rsidRDefault="004521E8" w:rsidP="00CC7F7B">
            <w:pPr>
              <w:spacing w:line="276" w:lineRule="auto"/>
              <w:textAlignment w:val="baseline"/>
              <w:rPr>
                <w:rFonts w:eastAsia="Times New Roman" w:cs="Arial"/>
                <w:sz w:val="16"/>
                <w:szCs w:val="16"/>
                <w:lang w:val="en-US"/>
              </w:rPr>
            </w:pPr>
            <w:r>
              <w:rPr>
                <w:rFonts w:eastAsia="Times New Roman" w:cs="Arial"/>
                <w:sz w:val="16"/>
                <w:szCs w:val="16"/>
                <w:lang w:val="en-US"/>
              </w:rPr>
              <w:t>Databridge rows</w:t>
            </w:r>
          </w:p>
        </w:tc>
        <w:tc>
          <w:tcPr>
            <w:tcW w:w="2167" w:type="dxa"/>
            <w:tcBorders>
              <w:top w:val="single" w:sz="4" w:space="0" w:color="auto"/>
              <w:left w:val="nil"/>
              <w:bottom w:val="single" w:sz="4" w:space="0" w:color="auto"/>
              <w:right w:val="single" w:sz="6" w:space="0" w:color="auto"/>
            </w:tcBorders>
            <w:shd w:val="clear" w:color="auto" w:fill="auto"/>
          </w:tcPr>
          <w:p w14:paraId="42FB0228" w14:textId="2A542CB1" w:rsidR="002644A7" w:rsidRPr="00BA5111" w:rsidRDefault="004521E8" w:rsidP="00CC7F7B">
            <w:pPr>
              <w:spacing w:line="276" w:lineRule="auto"/>
              <w:textAlignment w:val="baseline"/>
              <w:rPr>
                <w:rFonts w:eastAsia="Times New Roman" w:cs="Arial"/>
                <w:sz w:val="16"/>
                <w:szCs w:val="16"/>
                <w:lang w:val="en-US"/>
              </w:rPr>
            </w:pPr>
            <w:r>
              <w:rPr>
                <w:rFonts w:eastAsia="Times New Roman" w:cs="Arial"/>
                <w:sz w:val="16"/>
                <w:szCs w:val="16"/>
                <w:lang w:val="en-US"/>
              </w:rPr>
              <w:t>Number of rows. Total volume per month.</w:t>
            </w:r>
          </w:p>
        </w:tc>
        <w:tc>
          <w:tcPr>
            <w:tcW w:w="890" w:type="dxa"/>
            <w:tcBorders>
              <w:top w:val="single" w:sz="4" w:space="0" w:color="auto"/>
              <w:left w:val="nil"/>
              <w:bottom w:val="single" w:sz="4" w:space="0" w:color="auto"/>
              <w:right w:val="single" w:sz="6" w:space="0" w:color="auto"/>
            </w:tcBorders>
            <w:shd w:val="clear" w:color="auto" w:fill="auto"/>
          </w:tcPr>
          <w:p w14:paraId="328E82A3" w14:textId="473CB41C"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822" w:type="dxa"/>
            <w:tcBorders>
              <w:top w:val="single" w:sz="4" w:space="0" w:color="auto"/>
              <w:left w:val="nil"/>
              <w:bottom w:val="single" w:sz="4" w:space="0" w:color="auto"/>
              <w:right w:val="single" w:sz="6" w:space="0" w:color="auto"/>
            </w:tcBorders>
            <w:shd w:val="clear" w:color="auto" w:fill="auto"/>
          </w:tcPr>
          <w:p w14:paraId="20367358" w14:textId="14D80574"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673" w:type="dxa"/>
            <w:tcBorders>
              <w:top w:val="single" w:sz="4" w:space="0" w:color="auto"/>
              <w:left w:val="nil"/>
              <w:bottom w:val="single" w:sz="4" w:space="0" w:color="auto"/>
              <w:right w:val="single" w:sz="6" w:space="0" w:color="auto"/>
            </w:tcBorders>
            <w:shd w:val="clear" w:color="auto" w:fill="auto"/>
          </w:tcPr>
          <w:p w14:paraId="63F3BF6C" w14:textId="2ADA12DC"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673" w:type="dxa"/>
            <w:tcBorders>
              <w:top w:val="single" w:sz="4" w:space="0" w:color="auto"/>
              <w:left w:val="nil"/>
              <w:bottom w:val="single" w:sz="4" w:space="0" w:color="auto"/>
              <w:right w:val="single" w:sz="6" w:space="0" w:color="auto"/>
            </w:tcBorders>
            <w:shd w:val="clear" w:color="auto" w:fill="auto"/>
          </w:tcPr>
          <w:p w14:paraId="190384E1" w14:textId="1BCD60D3"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673" w:type="dxa"/>
            <w:tcBorders>
              <w:top w:val="single" w:sz="4" w:space="0" w:color="auto"/>
              <w:left w:val="nil"/>
              <w:bottom w:val="single" w:sz="4" w:space="0" w:color="auto"/>
              <w:right w:val="single" w:sz="6" w:space="0" w:color="auto"/>
            </w:tcBorders>
            <w:shd w:val="clear" w:color="auto" w:fill="auto"/>
          </w:tcPr>
          <w:p w14:paraId="370D5BC5" w14:textId="5BCE585A" w:rsidR="002644A7" w:rsidRPr="00BA5111" w:rsidRDefault="004521E8"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851" w:type="dxa"/>
            <w:tcBorders>
              <w:top w:val="single" w:sz="4" w:space="0" w:color="auto"/>
              <w:left w:val="nil"/>
              <w:bottom w:val="single" w:sz="4" w:space="0" w:color="auto"/>
              <w:right w:val="single" w:sz="6" w:space="0" w:color="auto"/>
            </w:tcBorders>
            <w:shd w:val="clear" w:color="auto" w:fill="auto"/>
          </w:tcPr>
          <w:p w14:paraId="1686589B" w14:textId="7AE69B86" w:rsidR="002644A7" w:rsidRPr="00BA5111" w:rsidRDefault="000E0FC4"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50.000</w:t>
            </w:r>
          </w:p>
        </w:tc>
        <w:tc>
          <w:tcPr>
            <w:tcW w:w="931" w:type="dxa"/>
            <w:tcBorders>
              <w:top w:val="single" w:sz="4" w:space="0" w:color="auto"/>
              <w:left w:val="nil"/>
              <w:bottom w:val="single" w:sz="4" w:space="0" w:color="auto"/>
              <w:right w:val="single" w:sz="6" w:space="0" w:color="auto"/>
            </w:tcBorders>
            <w:shd w:val="clear" w:color="auto" w:fill="auto"/>
          </w:tcPr>
          <w:p w14:paraId="3B01E316" w14:textId="5742B746" w:rsidR="002644A7" w:rsidRPr="00BA5111" w:rsidRDefault="00CB3122" w:rsidP="00CC7F7B">
            <w:pPr>
              <w:spacing w:line="276" w:lineRule="auto"/>
              <w:jc w:val="center"/>
              <w:textAlignment w:val="baseline"/>
              <w:rPr>
                <w:rFonts w:eastAsia="Times New Roman" w:cs="Arial"/>
                <w:sz w:val="16"/>
                <w:szCs w:val="16"/>
                <w:lang w:val="en-US"/>
              </w:rPr>
            </w:pPr>
            <w:r>
              <w:rPr>
                <w:rFonts w:eastAsia="Times New Roman" w:cs="Arial"/>
                <w:sz w:val="16"/>
                <w:szCs w:val="16"/>
                <w:lang w:val="en-US"/>
              </w:rPr>
              <w:t>26.87</w:t>
            </w:r>
          </w:p>
        </w:tc>
      </w:tr>
    </w:tbl>
    <w:p w14:paraId="4ED94F7E" w14:textId="32F5F7A0" w:rsidR="00C31309" w:rsidRPr="004A1F60" w:rsidRDefault="00C31309" w:rsidP="00CC7F7B">
      <w:pPr>
        <w:spacing w:line="276" w:lineRule="auto"/>
        <w:rPr>
          <w:rFonts w:cs="Arial"/>
          <w:b/>
          <w:bCs/>
          <w:iCs/>
          <w:color w:val="D4450D"/>
          <w:szCs w:val="28"/>
        </w:rPr>
      </w:pPr>
      <w:r w:rsidRPr="00096AD0">
        <w:t>New metered service may be added to this list and prices</w:t>
      </w:r>
      <w:r w:rsidR="00390EF4">
        <w:t xml:space="preserve"> and will be communicated upfront according to the Subscription Master Agreement</w:t>
      </w:r>
      <w:r w:rsidR="00DD16A6">
        <w:t xml:space="preserve">. </w:t>
      </w:r>
      <w:r w:rsidRPr="00096AD0">
        <w:t xml:space="preserve"> </w:t>
      </w:r>
    </w:p>
    <w:p w14:paraId="0783AA1F" w14:textId="77777777" w:rsidR="004A1F60" w:rsidRPr="004A1F60" w:rsidRDefault="004A1F60" w:rsidP="00CC7F7B">
      <w:pPr>
        <w:spacing w:line="276" w:lineRule="auto"/>
      </w:pPr>
    </w:p>
    <w:p w14:paraId="2D8BF886" w14:textId="7884537C" w:rsidR="0089549E" w:rsidRPr="0055538A" w:rsidRDefault="0089549E" w:rsidP="009D0099">
      <w:pPr>
        <w:pStyle w:val="Heading2"/>
      </w:pPr>
      <w:bookmarkStart w:id="39" w:name="_Toc104203437"/>
      <w:r w:rsidRPr="0055538A">
        <w:t>Implementation costs</w:t>
      </w:r>
      <w:bookmarkEnd w:id="39"/>
    </w:p>
    <w:p w14:paraId="6DC9EC97" w14:textId="77777777" w:rsidR="0089549E" w:rsidRPr="0055538A" w:rsidRDefault="0089549E" w:rsidP="00CC7F7B">
      <w:pPr>
        <w:spacing w:line="276" w:lineRule="auto"/>
        <w:rPr>
          <w:rFonts w:cs="Arial"/>
          <w:color w:val="595959" w:themeColor="text1" w:themeTint="A6"/>
        </w:rPr>
      </w:pPr>
    </w:p>
    <w:p w14:paraId="76865ABB" w14:textId="77777777" w:rsidR="0089549E" w:rsidRPr="00F579E2" w:rsidRDefault="0089549E" w:rsidP="00CC7F7B">
      <w:pPr>
        <w:spacing w:line="276" w:lineRule="auto"/>
        <w:rPr>
          <w:rFonts w:cs="Arial"/>
          <w:color w:val="auto"/>
        </w:rPr>
      </w:pPr>
      <w:r w:rsidRPr="00F579E2">
        <w:rPr>
          <w:rFonts w:cs="Arial"/>
          <w:color w:val="auto"/>
          <w:highlight w:val="yellow"/>
        </w:rPr>
        <w:t>Paste in completed calculation here.</w:t>
      </w:r>
    </w:p>
    <w:p w14:paraId="1B53BE22" w14:textId="77777777" w:rsidR="0089549E" w:rsidRPr="00F579E2" w:rsidRDefault="0089549E" w:rsidP="00CC7F7B">
      <w:pPr>
        <w:spacing w:line="276" w:lineRule="auto"/>
        <w:rPr>
          <w:rFonts w:cs="Arial"/>
          <w:color w:val="auto"/>
          <w:highlight w:val="yellow"/>
        </w:rPr>
      </w:pPr>
    </w:p>
    <w:p w14:paraId="76B1DE1D" w14:textId="77777777" w:rsidR="0089549E" w:rsidRPr="00F579E2" w:rsidRDefault="0089549E" w:rsidP="00CC7F7B">
      <w:pPr>
        <w:spacing w:line="276" w:lineRule="auto"/>
        <w:rPr>
          <w:rFonts w:cs="Arial"/>
          <w:color w:val="auto"/>
        </w:rPr>
      </w:pPr>
      <w:r w:rsidRPr="00F579E2">
        <w:rPr>
          <w:rFonts w:cs="Arial"/>
          <w:color w:val="auto"/>
          <w:highlight w:val="yellow"/>
        </w:rPr>
        <w:t>Paste in calculation for training</w:t>
      </w:r>
      <w:r w:rsidRPr="00F579E2">
        <w:rPr>
          <w:rFonts w:cs="Arial"/>
          <w:color w:val="auto"/>
        </w:rPr>
        <w:br/>
      </w:r>
    </w:p>
    <w:p w14:paraId="73716174" w14:textId="77777777" w:rsidR="004A1F60" w:rsidRPr="004A1F60" w:rsidRDefault="004A1F60" w:rsidP="00CC7F7B">
      <w:pPr>
        <w:spacing w:line="276" w:lineRule="auto"/>
      </w:pPr>
      <w:bookmarkStart w:id="40" w:name="_Hlk481587533"/>
    </w:p>
    <w:p w14:paraId="20A2EE7B" w14:textId="6122144B" w:rsidR="0089549E" w:rsidRPr="0055538A" w:rsidRDefault="0089549E" w:rsidP="009D0099">
      <w:pPr>
        <w:pStyle w:val="Heading2"/>
      </w:pPr>
      <w:bookmarkStart w:id="41" w:name="_Toc104203438"/>
      <w:r w:rsidRPr="0055538A">
        <w:t>Payment terms and Support</w:t>
      </w:r>
      <w:bookmarkEnd w:id="41"/>
    </w:p>
    <w:p w14:paraId="25A3A68C" w14:textId="1C0B7568" w:rsidR="0089549E" w:rsidRPr="00F579E2" w:rsidRDefault="0089549E" w:rsidP="00CC7F7B">
      <w:pPr>
        <w:spacing w:line="276" w:lineRule="auto"/>
        <w:rPr>
          <w:rFonts w:cs="Arial"/>
          <w:color w:val="auto"/>
        </w:rPr>
      </w:pPr>
      <w:r w:rsidRPr="00F579E2">
        <w:rPr>
          <w:rFonts w:cs="Arial"/>
          <w:color w:val="auto"/>
        </w:rPr>
        <w:t>All prices are ex-VAT.</w:t>
      </w:r>
    </w:p>
    <w:p w14:paraId="7EA3DFD5" w14:textId="6FCEF266" w:rsidR="00B84BE3" w:rsidRPr="00F579E2" w:rsidRDefault="00B84BE3" w:rsidP="00CC7F7B">
      <w:pPr>
        <w:spacing w:line="276" w:lineRule="auto"/>
        <w:rPr>
          <w:rFonts w:cs="Arial"/>
          <w:color w:val="auto"/>
        </w:rPr>
      </w:pPr>
    </w:p>
    <w:p w14:paraId="43C4ED6E" w14:textId="6D8B1AA2" w:rsidR="006A56BC" w:rsidRPr="00F579E2" w:rsidRDefault="006A56BC" w:rsidP="00CC7F7B">
      <w:pPr>
        <w:spacing w:line="276" w:lineRule="auto"/>
        <w:rPr>
          <w:rFonts w:cs="Arial"/>
          <w:color w:val="auto"/>
          <w:szCs w:val="20"/>
        </w:rPr>
      </w:pPr>
      <w:r w:rsidRPr="00F579E2">
        <w:rPr>
          <w:rFonts w:cs="Arial"/>
          <w:color w:val="auto"/>
          <w:szCs w:val="20"/>
        </w:rPr>
        <w:t xml:space="preserve">Regarding your Online subscription payments, you can choose from the following invoicing intervals: </w:t>
      </w:r>
    </w:p>
    <w:p w14:paraId="74D55FA9" w14:textId="77777777" w:rsidR="006A56BC" w:rsidRPr="00F579E2" w:rsidRDefault="006A56BC" w:rsidP="00CC7F7B">
      <w:pPr>
        <w:spacing w:line="276" w:lineRule="auto"/>
        <w:rPr>
          <w:rFonts w:cs="Arial"/>
          <w:color w:val="auto"/>
          <w:szCs w:val="20"/>
        </w:rPr>
      </w:pPr>
    </w:p>
    <w:p w14:paraId="38C3DA45" w14:textId="77777777" w:rsidR="006A56BC" w:rsidRPr="00F579E2" w:rsidRDefault="006A56BC" w:rsidP="00CC7F7B">
      <w:pPr>
        <w:pStyle w:val="ListParagraph"/>
        <w:numPr>
          <w:ilvl w:val="0"/>
          <w:numId w:val="18"/>
        </w:numPr>
        <w:spacing w:line="276" w:lineRule="auto"/>
        <w:rPr>
          <w:rFonts w:cs="Arial"/>
          <w:color w:val="auto"/>
          <w:szCs w:val="20"/>
        </w:rPr>
      </w:pPr>
      <w:r w:rsidRPr="00F579E2">
        <w:rPr>
          <w:rFonts w:cs="Arial"/>
          <w:color w:val="auto"/>
          <w:szCs w:val="20"/>
        </w:rPr>
        <w:t>every month</w:t>
      </w:r>
    </w:p>
    <w:p w14:paraId="4C9956EB" w14:textId="77777777" w:rsidR="006A56BC" w:rsidRPr="00F579E2" w:rsidRDefault="006A56BC" w:rsidP="00CC7F7B">
      <w:pPr>
        <w:pStyle w:val="ListParagraph"/>
        <w:numPr>
          <w:ilvl w:val="0"/>
          <w:numId w:val="18"/>
        </w:numPr>
        <w:spacing w:line="276" w:lineRule="auto"/>
        <w:rPr>
          <w:rFonts w:cs="Arial"/>
          <w:color w:val="auto"/>
          <w:szCs w:val="20"/>
        </w:rPr>
      </w:pPr>
      <w:r w:rsidRPr="00F579E2">
        <w:rPr>
          <w:rFonts w:cs="Arial"/>
          <w:color w:val="auto"/>
          <w:szCs w:val="20"/>
        </w:rPr>
        <w:t>every 3 months</w:t>
      </w:r>
    </w:p>
    <w:p w14:paraId="31A844A5" w14:textId="77777777" w:rsidR="006A56BC" w:rsidRPr="00F579E2" w:rsidRDefault="006A56BC" w:rsidP="00CC7F7B">
      <w:pPr>
        <w:pStyle w:val="ListParagraph"/>
        <w:numPr>
          <w:ilvl w:val="0"/>
          <w:numId w:val="18"/>
        </w:numPr>
        <w:spacing w:line="276" w:lineRule="auto"/>
        <w:rPr>
          <w:rFonts w:cs="Arial"/>
          <w:color w:val="auto"/>
          <w:szCs w:val="20"/>
        </w:rPr>
      </w:pPr>
      <w:r w:rsidRPr="00F579E2">
        <w:rPr>
          <w:rFonts w:cs="Arial"/>
          <w:color w:val="auto"/>
          <w:szCs w:val="20"/>
        </w:rPr>
        <w:t>every 6 months</w:t>
      </w:r>
    </w:p>
    <w:p w14:paraId="1F5E4E87" w14:textId="77777777" w:rsidR="006A56BC" w:rsidRPr="00F579E2" w:rsidRDefault="006A56BC" w:rsidP="00CC7F7B">
      <w:pPr>
        <w:pStyle w:val="ListParagraph"/>
        <w:numPr>
          <w:ilvl w:val="0"/>
          <w:numId w:val="18"/>
        </w:numPr>
        <w:spacing w:line="276" w:lineRule="auto"/>
        <w:rPr>
          <w:rFonts w:cs="Arial"/>
          <w:color w:val="auto"/>
          <w:szCs w:val="20"/>
        </w:rPr>
      </w:pPr>
      <w:r w:rsidRPr="00F579E2">
        <w:rPr>
          <w:rFonts w:cs="Arial"/>
          <w:color w:val="auto"/>
          <w:szCs w:val="20"/>
        </w:rPr>
        <w:t xml:space="preserve">or annually. </w:t>
      </w:r>
    </w:p>
    <w:p w14:paraId="7FF749AF" w14:textId="77777777" w:rsidR="006A56BC" w:rsidRPr="00F579E2" w:rsidRDefault="006A56BC" w:rsidP="00CC7F7B">
      <w:pPr>
        <w:spacing w:line="276" w:lineRule="auto"/>
        <w:ind w:left="53"/>
        <w:rPr>
          <w:rFonts w:cs="Arial"/>
          <w:color w:val="auto"/>
          <w:szCs w:val="20"/>
        </w:rPr>
      </w:pPr>
    </w:p>
    <w:p w14:paraId="4CD2CB10" w14:textId="5E1DF466" w:rsidR="006A56BC" w:rsidRDefault="006A56BC" w:rsidP="00CC7F7B">
      <w:pPr>
        <w:spacing w:line="276" w:lineRule="auto"/>
        <w:ind w:left="53"/>
        <w:rPr>
          <w:rFonts w:cs="Arial"/>
          <w:color w:val="auto"/>
          <w:szCs w:val="20"/>
        </w:rPr>
      </w:pPr>
      <w:r w:rsidRPr="00F579E2">
        <w:rPr>
          <w:rFonts w:cs="Arial"/>
          <w:color w:val="auto"/>
          <w:szCs w:val="20"/>
        </w:rPr>
        <w:t>The prices stated above are based on annual invoicing. If you require more frequent invoicing, an invoice fee will be payable according to the table below:</w:t>
      </w:r>
    </w:p>
    <w:p w14:paraId="4DC514D4" w14:textId="77777777" w:rsidR="006A56BC" w:rsidRPr="0055538A" w:rsidRDefault="006A56BC" w:rsidP="00CC7F7B">
      <w:pPr>
        <w:spacing w:line="276" w:lineRule="auto"/>
        <w:rPr>
          <w:rFonts w:cs="Arial"/>
          <w:color w:val="595959" w:themeColor="text1" w:themeTint="A6"/>
          <w:szCs w:val="20"/>
        </w:rPr>
      </w:pPr>
    </w:p>
    <w:tbl>
      <w:tblPr>
        <w:tblStyle w:val="GridTable1Light-Accent2"/>
        <w:tblW w:w="0" w:type="auto"/>
        <w:tblLook w:val="04A0" w:firstRow="1" w:lastRow="0" w:firstColumn="1" w:lastColumn="0" w:noHBand="0" w:noVBand="1"/>
      </w:tblPr>
      <w:tblGrid>
        <w:gridCol w:w="2878"/>
        <w:gridCol w:w="2879"/>
        <w:gridCol w:w="2879"/>
      </w:tblGrid>
      <w:tr w:rsidR="00F579E2" w:rsidRPr="00F579E2" w14:paraId="5AF66B42" w14:textId="77777777" w:rsidTr="00F57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shd w:val="clear" w:color="auto" w:fill="0A5E58"/>
          </w:tcPr>
          <w:p w14:paraId="1CBCF810" w14:textId="77777777" w:rsidR="006A56BC" w:rsidRPr="00F579E2" w:rsidRDefault="006A56BC" w:rsidP="00CC7F7B">
            <w:pPr>
              <w:spacing w:line="276" w:lineRule="auto"/>
              <w:jc w:val="both"/>
              <w:rPr>
                <w:rFonts w:cs="Arial"/>
                <w:color w:val="FFFFFF" w:themeColor="background1"/>
                <w:szCs w:val="20"/>
              </w:rPr>
            </w:pPr>
            <w:r w:rsidRPr="00F579E2">
              <w:rPr>
                <w:rFonts w:cs="Arial"/>
                <w:color w:val="FFFFFF" w:themeColor="background1"/>
                <w:szCs w:val="20"/>
              </w:rPr>
              <w:t>Invoicing interval</w:t>
            </w:r>
          </w:p>
        </w:tc>
        <w:tc>
          <w:tcPr>
            <w:tcW w:w="2879" w:type="dxa"/>
            <w:shd w:val="clear" w:color="auto" w:fill="0A5E58"/>
          </w:tcPr>
          <w:p w14:paraId="188538A2" w14:textId="77777777" w:rsidR="006A56BC" w:rsidRPr="00F579E2" w:rsidRDefault="006A56BC" w:rsidP="00CC7F7B">
            <w:pPr>
              <w:spacing w:line="276" w:lineRule="auto"/>
              <w:jc w:val="both"/>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sidRPr="00F579E2">
              <w:rPr>
                <w:rFonts w:cs="Arial"/>
                <w:color w:val="FFFFFF" w:themeColor="background1"/>
                <w:szCs w:val="20"/>
              </w:rPr>
              <w:t>Number of invoices per year</w:t>
            </w:r>
          </w:p>
        </w:tc>
        <w:tc>
          <w:tcPr>
            <w:tcW w:w="2879" w:type="dxa"/>
            <w:shd w:val="clear" w:color="auto" w:fill="0A5E58"/>
          </w:tcPr>
          <w:p w14:paraId="6866FD1D" w14:textId="6E8AEEF0" w:rsidR="006A56BC" w:rsidRPr="00F579E2" w:rsidRDefault="005A17EE" w:rsidP="00CC7F7B">
            <w:pPr>
              <w:spacing w:line="276" w:lineRule="auto"/>
              <w:jc w:val="both"/>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sidRPr="00F579E2">
              <w:rPr>
                <w:rFonts w:cs="Arial"/>
                <w:color w:val="FFFFFF" w:themeColor="background1"/>
                <w:szCs w:val="20"/>
              </w:rPr>
              <w:t>%</w:t>
            </w:r>
            <w:r w:rsidR="006A56BC" w:rsidRPr="00F579E2">
              <w:rPr>
                <w:rFonts w:cs="Arial"/>
                <w:color w:val="FFFFFF" w:themeColor="background1"/>
                <w:szCs w:val="20"/>
              </w:rPr>
              <w:t xml:space="preserve"> markup on user price</w:t>
            </w:r>
          </w:p>
          <w:p w14:paraId="49DA68E1" w14:textId="262B5BA1" w:rsidR="005A17EE" w:rsidRPr="00F579E2" w:rsidRDefault="005A17EE" w:rsidP="00CC7F7B">
            <w:pPr>
              <w:spacing w:line="276" w:lineRule="auto"/>
              <w:jc w:val="both"/>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p>
        </w:tc>
      </w:tr>
      <w:tr w:rsidR="006A56BC" w:rsidRPr="0055538A" w14:paraId="7A44879B" w14:textId="77777777" w:rsidTr="00F579E2">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3A7DB5EB" w14:textId="77777777" w:rsidR="006A56BC" w:rsidRPr="00A8015E" w:rsidRDefault="006A56BC" w:rsidP="00CC7F7B">
            <w:pPr>
              <w:spacing w:line="276" w:lineRule="auto"/>
              <w:rPr>
                <w:rFonts w:cs="Arial"/>
                <w:b w:val="0"/>
                <w:color w:val="auto"/>
                <w:szCs w:val="20"/>
              </w:rPr>
            </w:pPr>
            <w:r w:rsidRPr="00A8015E">
              <w:rPr>
                <w:rFonts w:cs="Arial"/>
                <w:b w:val="0"/>
                <w:color w:val="auto"/>
                <w:szCs w:val="20"/>
              </w:rPr>
              <w:lastRenderedPageBreak/>
              <w:t>Annual</w:t>
            </w:r>
          </w:p>
        </w:tc>
        <w:tc>
          <w:tcPr>
            <w:tcW w:w="2879" w:type="dxa"/>
          </w:tcPr>
          <w:p w14:paraId="03B8C447" w14:textId="77777777"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1</w:t>
            </w:r>
          </w:p>
        </w:tc>
        <w:tc>
          <w:tcPr>
            <w:tcW w:w="2879" w:type="dxa"/>
          </w:tcPr>
          <w:p w14:paraId="624E8B58" w14:textId="35DE7E9B"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0 %</w:t>
            </w:r>
          </w:p>
        </w:tc>
      </w:tr>
      <w:tr w:rsidR="006A56BC" w:rsidRPr="0055538A" w14:paraId="6132A692" w14:textId="77777777" w:rsidTr="00F579E2">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321340F1" w14:textId="77777777" w:rsidR="006A56BC" w:rsidRPr="00A8015E" w:rsidRDefault="006A56BC" w:rsidP="00CC7F7B">
            <w:pPr>
              <w:spacing w:line="276" w:lineRule="auto"/>
              <w:rPr>
                <w:rFonts w:cs="Arial"/>
                <w:b w:val="0"/>
                <w:color w:val="auto"/>
                <w:szCs w:val="20"/>
              </w:rPr>
            </w:pPr>
            <w:r w:rsidRPr="00A8015E">
              <w:rPr>
                <w:rFonts w:cs="Arial"/>
                <w:b w:val="0"/>
                <w:color w:val="auto"/>
                <w:szCs w:val="20"/>
              </w:rPr>
              <w:t>Six-monthly</w:t>
            </w:r>
          </w:p>
        </w:tc>
        <w:tc>
          <w:tcPr>
            <w:tcW w:w="2879" w:type="dxa"/>
          </w:tcPr>
          <w:p w14:paraId="27AF2C4D" w14:textId="77777777"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2</w:t>
            </w:r>
          </w:p>
        </w:tc>
        <w:tc>
          <w:tcPr>
            <w:tcW w:w="2879" w:type="dxa"/>
          </w:tcPr>
          <w:p w14:paraId="06435C25" w14:textId="5C3FA16A"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4 %</w:t>
            </w:r>
          </w:p>
        </w:tc>
      </w:tr>
      <w:tr w:rsidR="006A56BC" w:rsidRPr="0055538A" w14:paraId="37E87A06" w14:textId="77777777" w:rsidTr="00F579E2">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6F2D128B" w14:textId="77777777" w:rsidR="006A56BC" w:rsidRPr="00A8015E" w:rsidRDefault="006A56BC" w:rsidP="00CC7F7B">
            <w:pPr>
              <w:spacing w:line="276" w:lineRule="auto"/>
              <w:rPr>
                <w:rFonts w:cs="Arial"/>
                <w:b w:val="0"/>
                <w:color w:val="auto"/>
                <w:szCs w:val="20"/>
              </w:rPr>
            </w:pPr>
            <w:r w:rsidRPr="00A8015E">
              <w:rPr>
                <w:rFonts w:cs="Arial"/>
                <w:b w:val="0"/>
                <w:color w:val="auto"/>
                <w:szCs w:val="20"/>
              </w:rPr>
              <w:t>Quarterly</w:t>
            </w:r>
          </w:p>
        </w:tc>
        <w:tc>
          <w:tcPr>
            <w:tcW w:w="2879" w:type="dxa"/>
          </w:tcPr>
          <w:p w14:paraId="2F2D40BA" w14:textId="77777777"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4</w:t>
            </w:r>
          </w:p>
        </w:tc>
        <w:tc>
          <w:tcPr>
            <w:tcW w:w="2879" w:type="dxa"/>
          </w:tcPr>
          <w:p w14:paraId="7618FE80" w14:textId="0F83FA0A"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8 %</w:t>
            </w:r>
          </w:p>
        </w:tc>
      </w:tr>
      <w:tr w:rsidR="006A56BC" w:rsidRPr="0055538A" w14:paraId="79CA1CFE" w14:textId="77777777" w:rsidTr="00F579E2">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6C9E0607" w14:textId="77777777" w:rsidR="006A56BC" w:rsidRPr="00A8015E" w:rsidRDefault="006A56BC" w:rsidP="00CC7F7B">
            <w:pPr>
              <w:spacing w:line="276" w:lineRule="auto"/>
              <w:rPr>
                <w:rFonts w:cs="Arial"/>
                <w:b w:val="0"/>
                <w:color w:val="auto"/>
                <w:szCs w:val="20"/>
              </w:rPr>
            </w:pPr>
            <w:r w:rsidRPr="00A8015E">
              <w:rPr>
                <w:rFonts w:cs="Arial"/>
                <w:b w:val="0"/>
                <w:color w:val="auto"/>
                <w:szCs w:val="20"/>
              </w:rPr>
              <w:t>Monthly</w:t>
            </w:r>
          </w:p>
        </w:tc>
        <w:tc>
          <w:tcPr>
            <w:tcW w:w="2879" w:type="dxa"/>
          </w:tcPr>
          <w:p w14:paraId="055A302F" w14:textId="77777777"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12</w:t>
            </w:r>
          </w:p>
        </w:tc>
        <w:tc>
          <w:tcPr>
            <w:tcW w:w="2879" w:type="dxa"/>
          </w:tcPr>
          <w:p w14:paraId="6FF73571" w14:textId="2165CD5E" w:rsidR="006A56BC" w:rsidRPr="00A8015E" w:rsidRDefault="006A56BC" w:rsidP="00CC7F7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A8015E">
              <w:rPr>
                <w:rFonts w:cs="Arial"/>
                <w:color w:val="auto"/>
                <w:szCs w:val="20"/>
              </w:rPr>
              <w:t>12%</w:t>
            </w:r>
          </w:p>
        </w:tc>
      </w:tr>
    </w:tbl>
    <w:p w14:paraId="5F02C85A" w14:textId="77777777" w:rsidR="006A56BC" w:rsidRPr="0055538A" w:rsidRDefault="006A56BC" w:rsidP="00CC7F7B">
      <w:pPr>
        <w:spacing w:after="200" w:line="276" w:lineRule="auto"/>
        <w:rPr>
          <w:rFonts w:cs="Arial"/>
          <w:color w:val="595959" w:themeColor="text1" w:themeTint="A6"/>
          <w:szCs w:val="20"/>
        </w:rPr>
      </w:pPr>
    </w:p>
    <w:p w14:paraId="355DF3E9" w14:textId="16201BD8" w:rsidR="0089549E" w:rsidRPr="00F579E2" w:rsidRDefault="0089549E" w:rsidP="00CC7F7B">
      <w:pPr>
        <w:spacing w:after="200" w:line="276" w:lineRule="auto"/>
        <w:rPr>
          <w:rFonts w:cs="Arial"/>
          <w:color w:val="auto"/>
        </w:rPr>
      </w:pPr>
      <w:r w:rsidRPr="00F579E2">
        <w:rPr>
          <w:rFonts w:cs="Arial"/>
          <w:color w:val="auto"/>
        </w:rPr>
        <w:t xml:space="preserve">The </w:t>
      </w:r>
      <w:r w:rsidR="006A56BC" w:rsidRPr="00F579E2">
        <w:rPr>
          <w:rFonts w:cs="Arial"/>
          <w:color w:val="auto"/>
        </w:rPr>
        <w:t>Online subscription</w:t>
      </w:r>
      <w:r w:rsidRPr="00F579E2">
        <w:rPr>
          <w:rFonts w:cs="Arial"/>
          <w:color w:val="auto"/>
        </w:rPr>
        <w:t xml:space="preserve"> includes online support via our online support centre. </w:t>
      </w:r>
      <w:r w:rsidR="004E215F" w:rsidRPr="00F579E2">
        <w:rPr>
          <w:rFonts w:cs="Arial"/>
          <w:color w:val="auto"/>
        </w:rPr>
        <w:br/>
      </w:r>
      <w:bookmarkStart w:id="42" w:name="_Hlk481505892"/>
      <w:r w:rsidR="004E215F" w:rsidRPr="00F579E2">
        <w:rPr>
          <w:rFonts w:cs="Arial"/>
          <w:color w:val="auto"/>
        </w:rPr>
        <w:t>Payment terms are net 15 days.</w:t>
      </w:r>
      <w:bookmarkEnd w:id="42"/>
    </w:p>
    <w:p w14:paraId="68D8F566" w14:textId="77777777" w:rsidR="009A0519" w:rsidRPr="00F579E2" w:rsidRDefault="009A0519" w:rsidP="00CC7F7B">
      <w:pPr>
        <w:spacing w:after="200" w:line="276" w:lineRule="auto"/>
        <w:rPr>
          <w:rFonts w:cs="Arial"/>
          <w:b/>
          <w:bCs/>
          <w:color w:val="auto"/>
          <w:kern w:val="32"/>
          <w:sz w:val="24"/>
          <w:szCs w:val="20"/>
        </w:rPr>
      </w:pPr>
    </w:p>
    <w:p w14:paraId="05481CCF" w14:textId="2CEB6A72" w:rsidR="004E215F" w:rsidRPr="00F579E2" w:rsidRDefault="004E215F" w:rsidP="009D0099">
      <w:pPr>
        <w:pStyle w:val="Heading2"/>
      </w:pPr>
      <w:bookmarkStart w:id="43" w:name="_Toc104203439"/>
      <w:r w:rsidRPr="00F579E2">
        <w:t>Delivery terms</w:t>
      </w:r>
      <w:bookmarkEnd w:id="43"/>
    </w:p>
    <w:p w14:paraId="3A85DD8F" w14:textId="5ED6EEE7" w:rsidR="004E215F" w:rsidRPr="00F579E2" w:rsidRDefault="004E215F" w:rsidP="00CC7F7B">
      <w:pPr>
        <w:pStyle w:val="ListParagraph"/>
        <w:numPr>
          <w:ilvl w:val="0"/>
          <w:numId w:val="34"/>
        </w:numPr>
        <w:spacing w:line="276" w:lineRule="auto"/>
        <w:rPr>
          <w:rFonts w:cs="Arial"/>
          <w:color w:val="auto"/>
          <w:szCs w:val="20"/>
        </w:rPr>
      </w:pPr>
      <w:r w:rsidRPr="00F579E2">
        <w:rPr>
          <w:rFonts w:cs="Arial"/>
          <w:color w:val="auto"/>
          <w:szCs w:val="20"/>
        </w:rPr>
        <w:t>Services are invoiced</w:t>
      </w:r>
      <w:r w:rsidR="00C368F5">
        <w:rPr>
          <w:rFonts w:cs="Arial"/>
          <w:color w:val="auto"/>
          <w:szCs w:val="20"/>
        </w:rPr>
        <w:t xml:space="preserve"> monthly according to time and material </w:t>
      </w:r>
      <w:r w:rsidR="005A17EE" w:rsidRPr="00F579E2">
        <w:rPr>
          <w:rFonts w:cs="Arial"/>
          <w:color w:val="auto"/>
          <w:szCs w:val="20"/>
        </w:rPr>
        <w:t>when executed</w:t>
      </w:r>
      <w:r w:rsidRPr="00F579E2">
        <w:rPr>
          <w:rFonts w:cs="Arial"/>
          <w:color w:val="auto"/>
          <w:szCs w:val="20"/>
        </w:rPr>
        <w:t>. Please note that all prices for services are estimates only.</w:t>
      </w:r>
    </w:p>
    <w:p w14:paraId="3C917ECE" w14:textId="2357A24B" w:rsidR="004E215F" w:rsidRPr="00F579E2" w:rsidRDefault="004E215F" w:rsidP="00CC7F7B">
      <w:pPr>
        <w:numPr>
          <w:ilvl w:val="0"/>
          <w:numId w:val="34"/>
        </w:numPr>
        <w:spacing w:line="276" w:lineRule="auto"/>
        <w:rPr>
          <w:rFonts w:cs="Arial"/>
          <w:color w:val="auto"/>
          <w:szCs w:val="20"/>
        </w:rPr>
      </w:pPr>
      <w:r w:rsidRPr="00F579E2">
        <w:rPr>
          <w:rFonts w:cs="Arial"/>
          <w:color w:val="auto"/>
          <w:szCs w:val="20"/>
        </w:rPr>
        <w:t xml:space="preserve">The cost of travel </w:t>
      </w:r>
      <w:r w:rsidR="00105B24">
        <w:rPr>
          <w:rFonts w:cs="Arial"/>
          <w:color w:val="auto"/>
          <w:szCs w:val="20"/>
        </w:rPr>
        <w:t>and accommodation shall</w:t>
      </w:r>
      <w:r w:rsidRPr="00F579E2">
        <w:rPr>
          <w:rFonts w:cs="Arial"/>
          <w:color w:val="auto"/>
          <w:szCs w:val="20"/>
        </w:rPr>
        <w:t xml:space="preserve"> be </w:t>
      </w:r>
      <w:r w:rsidR="00105B24">
        <w:rPr>
          <w:rFonts w:cs="Arial"/>
          <w:color w:val="auto"/>
          <w:szCs w:val="20"/>
        </w:rPr>
        <w:t>quoted.</w:t>
      </w:r>
    </w:p>
    <w:p w14:paraId="34BA8618" w14:textId="0CA30328" w:rsidR="004E215F" w:rsidRPr="00F579E2" w:rsidRDefault="004E215F" w:rsidP="00CC7F7B">
      <w:pPr>
        <w:numPr>
          <w:ilvl w:val="0"/>
          <w:numId w:val="34"/>
        </w:numPr>
        <w:spacing w:line="276" w:lineRule="auto"/>
        <w:rPr>
          <w:rFonts w:cs="Arial"/>
          <w:color w:val="auto"/>
          <w:szCs w:val="20"/>
        </w:rPr>
      </w:pPr>
      <w:r w:rsidRPr="00F579E2">
        <w:rPr>
          <w:rFonts w:cs="Arial"/>
          <w:color w:val="auto"/>
          <w:szCs w:val="20"/>
        </w:rPr>
        <w:t>The standard hourly rate is charged for travelling time between 0</w:t>
      </w:r>
      <w:r w:rsidR="00105B24">
        <w:rPr>
          <w:rFonts w:cs="Arial"/>
          <w:color w:val="auto"/>
          <w:szCs w:val="20"/>
        </w:rPr>
        <w:t>9</w:t>
      </w:r>
      <w:r w:rsidRPr="00F579E2">
        <w:rPr>
          <w:rFonts w:cs="Arial"/>
          <w:color w:val="auto"/>
          <w:szCs w:val="20"/>
        </w:rPr>
        <w:t>.00 - 1</w:t>
      </w:r>
      <w:r w:rsidR="00105B24">
        <w:rPr>
          <w:rFonts w:cs="Arial"/>
          <w:color w:val="auto"/>
          <w:szCs w:val="20"/>
        </w:rPr>
        <w:t>7</w:t>
      </w:r>
      <w:r w:rsidRPr="00F579E2">
        <w:rPr>
          <w:rFonts w:cs="Arial"/>
          <w:color w:val="auto"/>
          <w:szCs w:val="20"/>
        </w:rPr>
        <w:t xml:space="preserve">.00. Travel outside of core working hours is charged at 50% of the hourly rate. </w:t>
      </w:r>
    </w:p>
    <w:p w14:paraId="7515AEE1" w14:textId="77777777" w:rsidR="004E215F" w:rsidRPr="00F579E2" w:rsidRDefault="004E215F" w:rsidP="00CC7F7B">
      <w:pPr>
        <w:numPr>
          <w:ilvl w:val="0"/>
          <w:numId w:val="34"/>
        </w:numPr>
        <w:spacing w:line="276" w:lineRule="auto"/>
        <w:rPr>
          <w:rFonts w:cs="Arial"/>
          <w:color w:val="auto"/>
          <w:szCs w:val="20"/>
        </w:rPr>
      </w:pPr>
      <w:r w:rsidRPr="00F579E2">
        <w:rPr>
          <w:rFonts w:cs="Arial"/>
          <w:color w:val="auto"/>
          <w:szCs w:val="20"/>
        </w:rPr>
        <w:t xml:space="preserve">When cancelling a consultancy booking within less than 5 working days before the task, 100% of the agreed price will be charged. </w:t>
      </w:r>
    </w:p>
    <w:p w14:paraId="7062F12E" w14:textId="20BCCCE8" w:rsidR="0089549E" w:rsidRDefault="004E215F" w:rsidP="00CC7F7B">
      <w:pPr>
        <w:numPr>
          <w:ilvl w:val="0"/>
          <w:numId w:val="34"/>
        </w:numPr>
        <w:spacing w:line="276" w:lineRule="auto"/>
        <w:rPr>
          <w:rFonts w:cs="Arial"/>
          <w:color w:val="auto"/>
          <w:szCs w:val="20"/>
        </w:rPr>
      </w:pPr>
      <w:r w:rsidRPr="00F579E2">
        <w:rPr>
          <w:rFonts w:cs="Arial"/>
          <w:color w:val="auto"/>
          <w:szCs w:val="20"/>
        </w:rPr>
        <w:t>Consultancy work outside the core times (0</w:t>
      </w:r>
      <w:r w:rsidR="00105B24">
        <w:rPr>
          <w:rFonts w:cs="Arial"/>
          <w:color w:val="auto"/>
          <w:szCs w:val="20"/>
        </w:rPr>
        <w:t>9</w:t>
      </w:r>
      <w:r w:rsidRPr="00F579E2">
        <w:rPr>
          <w:rFonts w:cs="Arial"/>
          <w:color w:val="auto"/>
          <w:szCs w:val="20"/>
        </w:rPr>
        <w:t>.00 - 1</w:t>
      </w:r>
      <w:r w:rsidR="00105B24">
        <w:rPr>
          <w:rFonts w:cs="Arial"/>
          <w:color w:val="auto"/>
          <w:szCs w:val="20"/>
        </w:rPr>
        <w:t>7</w:t>
      </w:r>
      <w:r w:rsidRPr="00F579E2">
        <w:rPr>
          <w:rFonts w:cs="Arial"/>
          <w:color w:val="auto"/>
          <w:szCs w:val="20"/>
        </w:rPr>
        <w:t>.00) will be subject to a 100% surcharge.</w:t>
      </w:r>
    </w:p>
    <w:p w14:paraId="060DB46E" w14:textId="051C0E86" w:rsidR="00F7452C" w:rsidRDefault="00F7452C" w:rsidP="00F7452C">
      <w:pPr>
        <w:spacing w:line="276" w:lineRule="auto"/>
        <w:rPr>
          <w:rFonts w:cs="Arial"/>
          <w:color w:val="auto"/>
          <w:szCs w:val="20"/>
        </w:rPr>
      </w:pPr>
    </w:p>
    <w:p w14:paraId="56EBD3D8" w14:textId="5467ABC2" w:rsidR="00910215" w:rsidRPr="00910215" w:rsidRDefault="00910215" w:rsidP="009D0099">
      <w:pPr>
        <w:pStyle w:val="Heading2"/>
      </w:pPr>
      <w:bookmarkStart w:id="44" w:name="_Toc104203440"/>
      <w:r>
        <w:t>Reference</w:t>
      </w:r>
      <w:bookmarkEnd w:id="44"/>
    </w:p>
    <w:p w14:paraId="67C2EE5F" w14:textId="28350A45" w:rsidR="00910215" w:rsidRDefault="00910215" w:rsidP="00910215">
      <w:pPr>
        <w:spacing w:line="276" w:lineRule="auto"/>
      </w:pPr>
      <w:r>
        <w:t xml:space="preserve">SuperOffice AS will be a part of SuperOffice's reference program, and SuperOffice is allowed to use company name and logo for public material. </w:t>
      </w:r>
    </w:p>
    <w:p w14:paraId="15D7B5E9" w14:textId="77777777" w:rsidR="00910215" w:rsidRDefault="00910215" w:rsidP="00910215">
      <w:pPr>
        <w:spacing w:line="276" w:lineRule="auto"/>
        <w:rPr>
          <w:rFonts w:ascii="Calibri" w:hAnsi="Calibri"/>
          <w:color w:val="auto"/>
          <w:szCs w:val="20"/>
        </w:rPr>
      </w:pPr>
    </w:p>
    <w:p w14:paraId="3C3FA647" w14:textId="77777777" w:rsidR="00910215" w:rsidRDefault="00910215" w:rsidP="00910215">
      <w:pPr>
        <w:spacing w:line="276" w:lineRule="auto"/>
        <w:rPr>
          <w:sz w:val="22"/>
        </w:rPr>
      </w:pPr>
      <w:r>
        <w:t>Use of extended information can only happen after agreement with SuperOffice AS</w:t>
      </w:r>
    </w:p>
    <w:p w14:paraId="2065DB8A" w14:textId="190AD480" w:rsidR="00910215" w:rsidRPr="00F579E2" w:rsidRDefault="00910215" w:rsidP="00F7452C">
      <w:pPr>
        <w:spacing w:line="276" w:lineRule="auto"/>
        <w:rPr>
          <w:rFonts w:cs="Arial"/>
          <w:color w:val="auto"/>
          <w:szCs w:val="20"/>
        </w:rPr>
      </w:pPr>
    </w:p>
    <w:bookmarkEnd w:id="40"/>
    <w:p w14:paraId="5118F943" w14:textId="4C9FB00E" w:rsidR="0089549E" w:rsidRPr="0055538A" w:rsidRDefault="0089549E" w:rsidP="00CC7F7B">
      <w:pPr>
        <w:spacing w:line="276" w:lineRule="auto"/>
        <w:rPr>
          <w:rFonts w:cs="Arial"/>
          <w:color w:val="595959" w:themeColor="text1" w:themeTint="A6"/>
        </w:rPr>
      </w:pPr>
    </w:p>
    <w:p w14:paraId="461F6817" w14:textId="77777777" w:rsidR="0089549E" w:rsidRPr="0055538A" w:rsidRDefault="0089549E">
      <w:pPr>
        <w:spacing w:after="200" w:line="276" w:lineRule="auto"/>
        <w:rPr>
          <w:rFonts w:cs="Arial"/>
          <w:b/>
          <w:bCs/>
          <w:iCs/>
          <w:color w:val="595959" w:themeColor="text1" w:themeTint="A6"/>
          <w:szCs w:val="28"/>
        </w:rPr>
      </w:pPr>
      <w:r w:rsidRPr="0055538A">
        <w:rPr>
          <w:rFonts w:cs="Arial"/>
          <w:color w:val="595959" w:themeColor="text1" w:themeTint="A6"/>
        </w:rPr>
        <w:br w:type="page"/>
      </w:r>
    </w:p>
    <w:p w14:paraId="0D9BB74F" w14:textId="622C1CCA" w:rsidR="00251134" w:rsidRPr="00163EB1" w:rsidRDefault="00C57B74" w:rsidP="00CC7F7B">
      <w:pPr>
        <w:spacing w:line="276" w:lineRule="auto"/>
        <w:jc w:val="center"/>
        <w:rPr>
          <w:szCs w:val="40"/>
        </w:rPr>
      </w:pPr>
      <w:r w:rsidRPr="00CC7F7B">
        <w:rPr>
          <w:b/>
          <w:bCs/>
          <w:color w:val="0A5E58"/>
          <w:sz w:val="36"/>
          <w:szCs w:val="40"/>
        </w:rPr>
        <w:lastRenderedPageBreak/>
        <w:t xml:space="preserve">SuperOffice CRM </w:t>
      </w:r>
      <w:r w:rsidR="00251134" w:rsidRPr="00CC7F7B">
        <w:rPr>
          <w:b/>
          <w:bCs/>
          <w:color w:val="0A5E58"/>
          <w:sz w:val="36"/>
          <w:szCs w:val="40"/>
        </w:rPr>
        <w:t>Cloud Subscription</w:t>
      </w:r>
      <w:r w:rsidR="00A96980">
        <w:rPr>
          <w:b/>
          <w:bCs/>
          <w:color w:val="0A5E58"/>
          <w:sz w:val="36"/>
          <w:szCs w:val="40"/>
        </w:rPr>
        <w:br/>
        <w:t>Initial Order Form</w:t>
      </w:r>
    </w:p>
    <w:p w14:paraId="77FBC39E" w14:textId="77777777" w:rsidR="00C57B74" w:rsidRPr="00F64814" w:rsidRDefault="00C57B74" w:rsidP="00CC7F7B">
      <w:pPr>
        <w:spacing w:line="276" w:lineRule="auto"/>
        <w:jc w:val="center"/>
        <w:rPr>
          <w:rFonts w:cs="Arial"/>
          <w:b/>
          <w:bCs/>
          <w:color w:val="FF0000"/>
          <w:sz w:val="28"/>
          <w:szCs w:val="28"/>
        </w:rPr>
      </w:pPr>
    </w:p>
    <w:p w14:paraId="2299998E" w14:textId="484EF5E1" w:rsidR="00C57B74" w:rsidRPr="00880AB1" w:rsidRDefault="00C57B74" w:rsidP="00CC7F7B">
      <w:pPr>
        <w:spacing w:line="276" w:lineRule="auto"/>
        <w:jc w:val="center"/>
        <w:rPr>
          <w:rFonts w:cs="Arial"/>
          <w:color w:val="auto"/>
          <w:szCs w:val="20"/>
        </w:rPr>
      </w:pPr>
      <w:r w:rsidRPr="00880AB1">
        <w:rPr>
          <w:rFonts w:cs="Arial"/>
          <w:color w:val="auto"/>
          <w:sz w:val="24"/>
          <w:szCs w:val="24"/>
        </w:rPr>
        <w:t xml:space="preserve">between </w:t>
      </w:r>
      <w:r w:rsidRPr="00880AB1">
        <w:rPr>
          <w:rFonts w:cs="Arial"/>
          <w:b/>
          <w:bCs/>
          <w:color w:val="auto"/>
          <w:sz w:val="24"/>
          <w:szCs w:val="24"/>
        </w:rPr>
        <w:t>SuperOffice AS</w:t>
      </w:r>
      <w:r w:rsidRPr="00880AB1">
        <w:rPr>
          <w:rFonts w:cs="Arial"/>
          <w:color w:val="auto"/>
          <w:sz w:val="24"/>
          <w:szCs w:val="24"/>
        </w:rPr>
        <w:t xml:space="preserve"> (“SuperOffice”) and</w:t>
      </w:r>
      <w:r w:rsidR="002409B1" w:rsidRPr="00880AB1">
        <w:rPr>
          <w:rFonts w:cs="Arial"/>
          <w:color w:val="auto"/>
          <w:sz w:val="24"/>
          <w:szCs w:val="24"/>
        </w:rPr>
        <w:t xml:space="preserve"> </w:t>
      </w:r>
      <w:r w:rsidRPr="00880AB1">
        <w:rPr>
          <w:rFonts w:cs="Arial"/>
          <w:b/>
          <w:color w:val="auto"/>
          <w:sz w:val="24"/>
          <w:szCs w:val="24"/>
        </w:rPr>
        <w:t>SuperOffice AS</w:t>
      </w:r>
      <w:r w:rsidRPr="00880AB1">
        <w:rPr>
          <w:rFonts w:cs="Arial"/>
          <w:color w:val="auto"/>
          <w:sz w:val="24"/>
          <w:szCs w:val="24"/>
        </w:rPr>
        <w:t xml:space="preserve"> (”Customer”)</w:t>
      </w:r>
    </w:p>
    <w:p w14:paraId="79A49574" w14:textId="77777777" w:rsidR="00C57B74" w:rsidRPr="00F579E2" w:rsidRDefault="00C57B74" w:rsidP="00CC7F7B">
      <w:pPr>
        <w:spacing w:line="276" w:lineRule="auto"/>
        <w:rPr>
          <w:rFonts w:cs="Arial"/>
          <w:b/>
          <w:bCs/>
          <w:color w:val="auto"/>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013"/>
        <w:gridCol w:w="1260"/>
        <w:gridCol w:w="2484"/>
        <w:gridCol w:w="1330"/>
      </w:tblGrid>
      <w:tr w:rsidR="00F579E2" w:rsidRPr="00F579E2" w14:paraId="319CDA41" w14:textId="77777777" w:rsidTr="00F579E2">
        <w:tc>
          <w:tcPr>
            <w:tcW w:w="2411" w:type="dxa"/>
            <w:shd w:val="clear" w:color="auto" w:fill="0A5E58"/>
          </w:tcPr>
          <w:p w14:paraId="3A067E2C"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Customer details</w:t>
            </w:r>
          </w:p>
        </w:tc>
        <w:tc>
          <w:tcPr>
            <w:tcW w:w="7087" w:type="dxa"/>
            <w:gridSpan w:val="4"/>
            <w:shd w:val="clear" w:color="auto" w:fill="0A5E58"/>
          </w:tcPr>
          <w:p w14:paraId="262341B7" w14:textId="77777777" w:rsidR="00C57B74" w:rsidRPr="00F579E2" w:rsidRDefault="00C57B74" w:rsidP="00CC7F7B">
            <w:pPr>
              <w:spacing w:line="276" w:lineRule="auto"/>
              <w:rPr>
                <w:rFonts w:cs="Arial"/>
                <w:b/>
                <w:i/>
                <w:color w:val="FFFFFF" w:themeColor="background1"/>
                <w:szCs w:val="20"/>
              </w:rPr>
            </w:pPr>
          </w:p>
        </w:tc>
      </w:tr>
      <w:tr w:rsidR="00F579E2" w:rsidRPr="00F579E2" w14:paraId="0559D3AC" w14:textId="77777777" w:rsidTr="00F579E2">
        <w:tc>
          <w:tcPr>
            <w:tcW w:w="2411" w:type="dxa"/>
            <w:shd w:val="clear" w:color="auto" w:fill="A7D4DE"/>
          </w:tcPr>
          <w:p w14:paraId="696DC21B" w14:textId="77777777" w:rsidR="00C57B74" w:rsidRPr="00F579E2" w:rsidRDefault="00C57B74" w:rsidP="00CC7F7B">
            <w:pPr>
              <w:spacing w:line="276" w:lineRule="auto"/>
              <w:rPr>
                <w:rFonts w:cs="Arial"/>
                <w:color w:val="auto"/>
                <w:szCs w:val="20"/>
              </w:rPr>
            </w:pPr>
            <w:r w:rsidRPr="00F579E2">
              <w:rPr>
                <w:rFonts w:cs="Arial"/>
                <w:color w:val="auto"/>
                <w:szCs w:val="20"/>
              </w:rPr>
              <w:t>Organizational/VAT no:</w:t>
            </w:r>
          </w:p>
        </w:tc>
        <w:tc>
          <w:tcPr>
            <w:tcW w:w="7087" w:type="dxa"/>
            <w:gridSpan w:val="4"/>
            <w:tcBorders>
              <w:top w:val="single" w:sz="4" w:space="0" w:color="auto"/>
              <w:left w:val="single" w:sz="4" w:space="0" w:color="auto"/>
              <w:bottom w:val="single" w:sz="4" w:space="0" w:color="auto"/>
              <w:right w:val="single" w:sz="4" w:space="0" w:color="auto"/>
            </w:tcBorders>
          </w:tcPr>
          <w:p w14:paraId="32BC857D" w14:textId="77777777" w:rsidR="00C57B74" w:rsidRPr="00F579E2" w:rsidRDefault="00C57B74" w:rsidP="00CC7F7B">
            <w:pPr>
              <w:spacing w:line="276" w:lineRule="auto"/>
              <w:rPr>
                <w:rFonts w:cs="Arial"/>
                <w:color w:val="auto"/>
                <w:szCs w:val="20"/>
              </w:rPr>
            </w:pPr>
            <w:r w:rsidRPr="00F579E2">
              <w:rPr>
                <w:rFonts w:cs="Arial"/>
                <w:color w:val="auto"/>
                <w:szCs w:val="20"/>
              </w:rPr>
              <w:t>956753104</w:t>
            </w:r>
          </w:p>
        </w:tc>
      </w:tr>
      <w:tr w:rsidR="00F579E2" w:rsidRPr="00F579E2" w14:paraId="41A30890" w14:textId="77777777" w:rsidTr="00F579E2">
        <w:tc>
          <w:tcPr>
            <w:tcW w:w="2411" w:type="dxa"/>
            <w:shd w:val="clear" w:color="auto" w:fill="A7D4DE"/>
          </w:tcPr>
          <w:p w14:paraId="621A16FE" w14:textId="77777777" w:rsidR="00C57B74" w:rsidRPr="00F579E2" w:rsidRDefault="00C57B74" w:rsidP="00CC7F7B">
            <w:pPr>
              <w:spacing w:line="276" w:lineRule="auto"/>
              <w:rPr>
                <w:rFonts w:cs="Arial"/>
                <w:color w:val="auto"/>
                <w:szCs w:val="20"/>
              </w:rPr>
            </w:pPr>
            <w:r w:rsidRPr="00F579E2">
              <w:rPr>
                <w:rFonts w:cs="Arial"/>
                <w:color w:val="auto"/>
                <w:szCs w:val="20"/>
              </w:rPr>
              <w:t>Company name:</w:t>
            </w:r>
          </w:p>
        </w:tc>
        <w:tc>
          <w:tcPr>
            <w:tcW w:w="7087" w:type="dxa"/>
            <w:gridSpan w:val="4"/>
            <w:tcBorders>
              <w:top w:val="single" w:sz="4" w:space="0" w:color="auto"/>
              <w:left w:val="single" w:sz="4" w:space="0" w:color="auto"/>
              <w:bottom w:val="single" w:sz="4" w:space="0" w:color="auto"/>
              <w:right w:val="single" w:sz="4" w:space="0" w:color="auto"/>
            </w:tcBorders>
          </w:tcPr>
          <w:p w14:paraId="1DF1003E" w14:textId="77777777" w:rsidR="00C57B74" w:rsidRPr="00F579E2" w:rsidRDefault="00C57B74" w:rsidP="00CC7F7B">
            <w:pPr>
              <w:spacing w:line="276" w:lineRule="auto"/>
              <w:rPr>
                <w:rFonts w:cs="Arial"/>
                <w:color w:val="auto"/>
                <w:szCs w:val="20"/>
              </w:rPr>
            </w:pPr>
            <w:r w:rsidRPr="00F579E2">
              <w:rPr>
                <w:rFonts w:cs="Arial"/>
                <w:color w:val="auto"/>
                <w:szCs w:val="20"/>
              </w:rPr>
              <w:t>SuperOffice AS</w:t>
            </w:r>
          </w:p>
        </w:tc>
      </w:tr>
      <w:tr w:rsidR="00F579E2" w:rsidRPr="00F579E2" w14:paraId="1FD45E31" w14:textId="77777777" w:rsidTr="00F579E2">
        <w:tc>
          <w:tcPr>
            <w:tcW w:w="2411" w:type="dxa"/>
            <w:tcBorders>
              <w:bottom w:val="nil"/>
            </w:tcBorders>
            <w:shd w:val="clear" w:color="auto" w:fill="A7D4DE"/>
          </w:tcPr>
          <w:p w14:paraId="268C6570" w14:textId="77777777" w:rsidR="00C57B74" w:rsidRPr="00F579E2" w:rsidRDefault="00C57B74" w:rsidP="00CC7F7B">
            <w:pPr>
              <w:spacing w:line="276" w:lineRule="auto"/>
              <w:rPr>
                <w:rFonts w:cs="Arial"/>
                <w:color w:val="auto"/>
                <w:szCs w:val="20"/>
              </w:rPr>
            </w:pPr>
            <w:r w:rsidRPr="00F579E2">
              <w:rPr>
                <w:rFonts w:cs="Arial"/>
                <w:color w:val="auto"/>
                <w:szCs w:val="20"/>
              </w:rPr>
              <w:t>Address:</w:t>
            </w:r>
          </w:p>
        </w:tc>
        <w:tc>
          <w:tcPr>
            <w:tcW w:w="7087" w:type="dxa"/>
            <w:gridSpan w:val="4"/>
            <w:tcBorders>
              <w:top w:val="single" w:sz="4" w:space="0" w:color="auto"/>
              <w:left w:val="single" w:sz="4" w:space="0" w:color="auto"/>
              <w:bottom w:val="nil"/>
              <w:right w:val="single" w:sz="4" w:space="0" w:color="auto"/>
            </w:tcBorders>
          </w:tcPr>
          <w:p w14:paraId="731C4D74" w14:textId="77777777" w:rsidR="00C57B74" w:rsidRPr="00F579E2" w:rsidRDefault="00C57B74" w:rsidP="00CC7F7B">
            <w:pPr>
              <w:spacing w:line="276" w:lineRule="auto"/>
              <w:rPr>
                <w:rFonts w:cs="Arial"/>
                <w:color w:val="auto"/>
                <w:szCs w:val="20"/>
              </w:rPr>
            </w:pPr>
            <w:r w:rsidRPr="00F579E2">
              <w:rPr>
                <w:rFonts w:cs="Arial"/>
                <w:color w:val="auto"/>
                <w:szCs w:val="20"/>
              </w:rPr>
              <w:t>Nordbråtenveien 16B, 1410 KOLBOTN</w:t>
            </w:r>
          </w:p>
        </w:tc>
      </w:tr>
      <w:tr w:rsidR="00F579E2" w:rsidRPr="00F579E2" w14:paraId="31D215EA" w14:textId="77777777" w:rsidTr="00F579E2">
        <w:tc>
          <w:tcPr>
            <w:tcW w:w="2411" w:type="dxa"/>
            <w:shd w:val="clear" w:color="auto" w:fill="A7D4DE"/>
          </w:tcPr>
          <w:p w14:paraId="312E4BCD" w14:textId="77777777" w:rsidR="00C57B74" w:rsidRPr="00F579E2" w:rsidRDefault="00C57B74" w:rsidP="00CC7F7B">
            <w:pPr>
              <w:spacing w:line="276" w:lineRule="auto"/>
              <w:rPr>
                <w:rFonts w:cs="Arial"/>
                <w:color w:val="auto"/>
                <w:szCs w:val="20"/>
              </w:rPr>
            </w:pPr>
            <w:r w:rsidRPr="00F579E2">
              <w:rPr>
                <w:rFonts w:cs="Arial"/>
                <w:color w:val="auto"/>
                <w:szCs w:val="20"/>
              </w:rPr>
              <w:t>Company phone:</w:t>
            </w:r>
          </w:p>
        </w:tc>
        <w:tc>
          <w:tcPr>
            <w:tcW w:w="7087" w:type="dxa"/>
            <w:gridSpan w:val="4"/>
            <w:tcBorders>
              <w:top w:val="single" w:sz="4" w:space="0" w:color="auto"/>
              <w:left w:val="single" w:sz="4" w:space="0" w:color="auto"/>
              <w:bottom w:val="single" w:sz="4" w:space="0" w:color="auto"/>
              <w:right w:val="single" w:sz="4" w:space="0" w:color="auto"/>
            </w:tcBorders>
          </w:tcPr>
          <w:p w14:paraId="581ED4AF" w14:textId="77777777" w:rsidR="00C57B74" w:rsidRPr="00F579E2" w:rsidRDefault="00C57B74" w:rsidP="00CC7F7B">
            <w:pPr>
              <w:spacing w:line="276" w:lineRule="auto"/>
              <w:rPr>
                <w:rFonts w:cs="Arial"/>
                <w:color w:val="auto"/>
                <w:szCs w:val="20"/>
              </w:rPr>
            </w:pPr>
            <w:r w:rsidRPr="00F579E2">
              <w:rPr>
                <w:rFonts w:cs="Arial"/>
                <w:color w:val="auto"/>
                <w:szCs w:val="20"/>
              </w:rPr>
              <w:t>+47 23354131</w:t>
            </w:r>
          </w:p>
        </w:tc>
      </w:tr>
      <w:tr w:rsidR="00F579E2" w:rsidRPr="00F579E2" w14:paraId="40D34E61" w14:textId="77777777" w:rsidTr="00F579E2">
        <w:tc>
          <w:tcPr>
            <w:tcW w:w="2411" w:type="dxa"/>
            <w:shd w:val="clear" w:color="auto" w:fill="0A5E58"/>
          </w:tcPr>
          <w:p w14:paraId="639F91C4"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Contact information</w:t>
            </w:r>
          </w:p>
        </w:tc>
        <w:tc>
          <w:tcPr>
            <w:tcW w:w="2013" w:type="dxa"/>
            <w:shd w:val="clear" w:color="auto" w:fill="0A5E58"/>
          </w:tcPr>
          <w:p w14:paraId="7BA7EB49"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Name</w:t>
            </w:r>
          </w:p>
        </w:tc>
        <w:tc>
          <w:tcPr>
            <w:tcW w:w="1260" w:type="dxa"/>
            <w:shd w:val="clear" w:color="auto" w:fill="0A5E58"/>
          </w:tcPr>
          <w:p w14:paraId="73FA3C9D"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Title</w:t>
            </w:r>
          </w:p>
        </w:tc>
        <w:tc>
          <w:tcPr>
            <w:tcW w:w="2484" w:type="dxa"/>
            <w:shd w:val="clear" w:color="auto" w:fill="0A5E58"/>
          </w:tcPr>
          <w:p w14:paraId="61F43EDB"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Email address</w:t>
            </w:r>
          </w:p>
        </w:tc>
        <w:tc>
          <w:tcPr>
            <w:tcW w:w="1330" w:type="dxa"/>
            <w:shd w:val="clear" w:color="auto" w:fill="0A5E58"/>
          </w:tcPr>
          <w:p w14:paraId="721C4015"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Mobile no</w:t>
            </w:r>
          </w:p>
        </w:tc>
      </w:tr>
      <w:tr w:rsidR="00F579E2" w:rsidRPr="00F579E2" w14:paraId="7B4BAB03" w14:textId="77777777" w:rsidTr="00F579E2">
        <w:tc>
          <w:tcPr>
            <w:tcW w:w="2411" w:type="dxa"/>
            <w:shd w:val="clear" w:color="auto" w:fill="A7D4DE"/>
          </w:tcPr>
          <w:p w14:paraId="0572B6AF" w14:textId="77777777" w:rsidR="00C57B74" w:rsidRPr="00F579E2" w:rsidRDefault="00C57B74" w:rsidP="00CC7F7B">
            <w:pPr>
              <w:spacing w:line="276" w:lineRule="auto"/>
              <w:rPr>
                <w:rFonts w:cs="Arial"/>
                <w:color w:val="auto"/>
                <w:szCs w:val="20"/>
              </w:rPr>
            </w:pPr>
            <w:r w:rsidRPr="00F579E2">
              <w:rPr>
                <w:rFonts w:cs="Arial"/>
                <w:color w:val="auto"/>
                <w:szCs w:val="20"/>
              </w:rPr>
              <w:t>Agreement responsible:</w:t>
            </w:r>
          </w:p>
        </w:tc>
        <w:tc>
          <w:tcPr>
            <w:tcW w:w="2013" w:type="dxa"/>
          </w:tcPr>
          <w:p w14:paraId="1CD70A14" w14:textId="77777777" w:rsidR="00C57B74" w:rsidRPr="00F579E2" w:rsidRDefault="00C57B74" w:rsidP="00CC7F7B">
            <w:pPr>
              <w:spacing w:line="276" w:lineRule="auto"/>
              <w:rPr>
                <w:rFonts w:cs="Arial"/>
                <w:color w:val="auto"/>
                <w:szCs w:val="20"/>
              </w:rPr>
            </w:pPr>
          </w:p>
        </w:tc>
        <w:tc>
          <w:tcPr>
            <w:tcW w:w="1260" w:type="dxa"/>
          </w:tcPr>
          <w:p w14:paraId="00AA6514" w14:textId="77777777" w:rsidR="00C57B74" w:rsidRPr="00F579E2" w:rsidRDefault="00C57B74" w:rsidP="00CC7F7B">
            <w:pPr>
              <w:spacing w:line="276" w:lineRule="auto"/>
              <w:rPr>
                <w:rFonts w:cs="Arial"/>
                <w:color w:val="auto"/>
                <w:szCs w:val="20"/>
              </w:rPr>
            </w:pPr>
          </w:p>
        </w:tc>
        <w:tc>
          <w:tcPr>
            <w:tcW w:w="2484" w:type="dxa"/>
          </w:tcPr>
          <w:p w14:paraId="23F47281" w14:textId="77777777" w:rsidR="00C57B74" w:rsidRPr="00F579E2" w:rsidRDefault="00C57B74" w:rsidP="00CC7F7B">
            <w:pPr>
              <w:spacing w:line="276" w:lineRule="auto"/>
              <w:rPr>
                <w:rFonts w:cs="Arial"/>
                <w:color w:val="auto"/>
                <w:szCs w:val="20"/>
              </w:rPr>
            </w:pPr>
          </w:p>
        </w:tc>
        <w:tc>
          <w:tcPr>
            <w:tcW w:w="1330" w:type="dxa"/>
          </w:tcPr>
          <w:p w14:paraId="73D98837" w14:textId="77777777" w:rsidR="00C57B74" w:rsidRPr="00F579E2" w:rsidRDefault="00C57B74" w:rsidP="00CC7F7B">
            <w:pPr>
              <w:spacing w:line="276" w:lineRule="auto"/>
              <w:rPr>
                <w:rFonts w:cs="Arial"/>
                <w:color w:val="auto"/>
                <w:szCs w:val="20"/>
              </w:rPr>
            </w:pPr>
          </w:p>
        </w:tc>
      </w:tr>
      <w:tr w:rsidR="00F579E2" w:rsidRPr="00F579E2" w14:paraId="2535D59F" w14:textId="77777777" w:rsidTr="00F579E2">
        <w:tc>
          <w:tcPr>
            <w:tcW w:w="2411" w:type="dxa"/>
            <w:shd w:val="clear" w:color="auto" w:fill="A7D4DE"/>
          </w:tcPr>
          <w:p w14:paraId="20EC9272" w14:textId="77777777" w:rsidR="00C57B74" w:rsidRPr="00F579E2" w:rsidRDefault="00C57B74" w:rsidP="00CC7F7B">
            <w:pPr>
              <w:spacing w:line="276" w:lineRule="auto"/>
              <w:rPr>
                <w:rFonts w:cs="Arial"/>
                <w:color w:val="auto"/>
                <w:szCs w:val="20"/>
              </w:rPr>
            </w:pPr>
            <w:r w:rsidRPr="00F579E2">
              <w:rPr>
                <w:rFonts w:cs="Arial"/>
                <w:color w:val="auto"/>
                <w:szCs w:val="20"/>
              </w:rPr>
              <w:t>System Administrator:</w:t>
            </w:r>
          </w:p>
        </w:tc>
        <w:tc>
          <w:tcPr>
            <w:tcW w:w="2013" w:type="dxa"/>
          </w:tcPr>
          <w:p w14:paraId="2EBAD8BC" w14:textId="77777777" w:rsidR="00C57B74" w:rsidRPr="00F579E2" w:rsidRDefault="00C57B74" w:rsidP="00CC7F7B">
            <w:pPr>
              <w:spacing w:line="276" w:lineRule="auto"/>
              <w:rPr>
                <w:rFonts w:cs="Arial"/>
                <w:color w:val="auto"/>
                <w:szCs w:val="20"/>
              </w:rPr>
            </w:pPr>
          </w:p>
        </w:tc>
        <w:tc>
          <w:tcPr>
            <w:tcW w:w="1260" w:type="dxa"/>
          </w:tcPr>
          <w:p w14:paraId="51197C69" w14:textId="77777777" w:rsidR="00C57B74" w:rsidRPr="00F579E2" w:rsidRDefault="00C57B74" w:rsidP="00CC7F7B">
            <w:pPr>
              <w:spacing w:line="276" w:lineRule="auto"/>
              <w:rPr>
                <w:rFonts w:cs="Arial"/>
                <w:color w:val="auto"/>
                <w:szCs w:val="20"/>
              </w:rPr>
            </w:pPr>
          </w:p>
        </w:tc>
        <w:tc>
          <w:tcPr>
            <w:tcW w:w="2484" w:type="dxa"/>
          </w:tcPr>
          <w:p w14:paraId="59C6B95C" w14:textId="77777777" w:rsidR="00C57B74" w:rsidRPr="00F579E2" w:rsidRDefault="00C57B74" w:rsidP="00CC7F7B">
            <w:pPr>
              <w:spacing w:line="276" w:lineRule="auto"/>
              <w:rPr>
                <w:rFonts w:cs="Arial"/>
                <w:color w:val="auto"/>
                <w:szCs w:val="20"/>
              </w:rPr>
            </w:pPr>
          </w:p>
        </w:tc>
        <w:tc>
          <w:tcPr>
            <w:tcW w:w="1330" w:type="dxa"/>
          </w:tcPr>
          <w:p w14:paraId="37C1E9DF" w14:textId="77777777" w:rsidR="00C57B74" w:rsidRPr="00F579E2" w:rsidRDefault="00C57B74" w:rsidP="00CC7F7B">
            <w:pPr>
              <w:spacing w:line="276" w:lineRule="auto"/>
              <w:rPr>
                <w:rFonts w:cs="Arial"/>
                <w:color w:val="auto"/>
                <w:szCs w:val="20"/>
              </w:rPr>
            </w:pPr>
          </w:p>
        </w:tc>
      </w:tr>
      <w:tr w:rsidR="00F579E2" w:rsidRPr="00F579E2" w14:paraId="027754D6" w14:textId="77777777" w:rsidTr="00F579E2">
        <w:tc>
          <w:tcPr>
            <w:tcW w:w="2411" w:type="dxa"/>
            <w:shd w:val="clear" w:color="auto" w:fill="A7D4DE"/>
          </w:tcPr>
          <w:p w14:paraId="1D5104CA" w14:textId="77777777" w:rsidR="00C57B74" w:rsidRPr="00F579E2" w:rsidRDefault="00C57B74" w:rsidP="00CC7F7B">
            <w:pPr>
              <w:spacing w:line="276" w:lineRule="auto"/>
              <w:rPr>
                <w:rFonts w:cs="Arial"/>
                <w:color w:val="auto"/>
                <w:szCs w:val="20"/>
              </w:rPr>
            </w:pPr>
            <w:r w:rsidRPr="00F579E2">
              <w:rPr>
                <w:rFonts w:cs="Arial"/>
                <w:color w:val="auto"/>
                <w:szCs w:val="20"/>
              </w:rPr>
              <w:t>Security responsible:</w:t>
            </w:r>
          </w:p>
        </w:tc>
        <w:tc>
          <w:tcPr>
            <w:tcW w:w="2013" w:type="dxa"/>
          </w:tcPr>
          <w:p w14:paraId="48316C8F" w14:textId="77777777" w:rsidR="00C57B74" w:rsidRPr="00F579E2" w:rsidRDefault="00C57B74" w:rsidP="00CC7F7B">
            <w:pPr>
              <w:spacing w:line="276" w:lineRule="auto"/>
              <w:rPr>
                <w:rFonts w:cs="Arial"/>
                <w:color w:val="auto"/>
                <w:szCs w:val="20"/>
              </w:rPr>
            </w:pPr>
          </w:p>
        </w:tc>
        <w:tc>
          <w:tcPr>
            <w:tcW w:w="1260" w:type="dxa"/>
          </w:tcPr>
          <w:p w14:paraId="2B1E861D" w14:textId="77777777" w:rsidR="00C57B74" w:rsidRPr="00F579E2" w:rsidRDefault="00C57B74" w:rsidP="00CC7F7B">
            <w:pPr>
              <w:spacing w:line="276" w:lineRule="auto"/>
              <w:rPr>
                <w:rFonts w:cs="Arial"/>
                <w:color w:val="auto"/>
                <w:szCs w:val="20"/>
              </w:rPr>
            </w:pPr>
          </w:p>
        </w:tc>
        <w:tc>
          <w:tcPr>
            <w:tcW w:w="2484" w:type="dxa"/>
          </w:tcPr>
          <w:p w14:paraId="4D0BCA0C" w14:textId="77777777" w:rsidR="00C57B74" w:rsidRPr="00F579E2" w:rsidRDefault="00C57B74" w:rsidP="00CC7F7B">
            <w:pPr>
              <w:spacing w:line="276" w:lineRule="auto"/>
              <w:rPr>
                <w:rFonts w:cs="Arial"/>
                <w:color w:val="auto"/>
                <w:szCs w:val="20"/>
              </w:rPr>
            </w:pPr>
          </w:p>
        </w:tc>
        <w:tc>
          <w:tcPr>
            <w:tcW w:w="1330" w:type="dxa"/>
          </w:tcPr>
          <w:p w14:paraId="5852FB16" w14:textId="77777777" w:rsidR="00C57B74" w:rsidRPr="00F579E2" w:rsidRDefault="00C57B74" w:rsidP="00CC7F7B">
            <w:pPr>
              <w:spacing w:line="276" w:lineRule="auto"/>
              <w:rPr>
                <w:rFonts w:cs="Arial"/>
                <w:color w:val="auto"/>
                <w:szCs w:val="20"/>
              </w:rPr>
            </w:pPr>
          </w:p>
        </w:tc>
      </w:tr>
      <w:tr w:rsidR="00F579E2" w:rsidRPr="00F579E2" w14:paraId="2774BBE4" w14:textId="77777777" w:rsidTr="00F579E2">
        <w:trPr>
          <w:trHeight w:val="221"/>
        </w:trPr>
        <w:tc>
          <w:tcPr>
            <w:tcW w:w="2411" w:type="dxa"/>
            <w:shd w:val="clear" w:color="auto" w:fill="A7D4DE"/>
          </w:tcPr>
          <w:p w14:paraId="36FE410D" w14:textId="77777777" w:rsidR="00C57B74" w:rsidRPr="00F579E2" w:rsidRDefault="00C57B74" w:rsidP="00CC7F7B">
            <w:pPr>
              <w:spacing w:line="276" w:lineRule="auto"/>
              <w:rPr>
                <w:rFonts w:cs="Arial"/>
                <w:color w:val="auto"/>
                <w:szCs w:val="20"/>
              </w:rPr>
            </w:pPr>
            <w:r w:rsidRPr="00F579E2">
              <w:rPr>
                <w:rFonts w:cs="Arial"/>
                <w:color w:val="auto"/>
                <w:szCs w:val="20"/>
              </w:rPr>
              <w:t>Accounting (Billing):</w:t>
            </w:r>
          </w:p>
        </w:tc>
        <w:tc>
          <w:tcPr>
            <w:tcW w:w="3273" w:type="dxa"/>
            <w:gridSpan w:val="2"/>
            <w:shd w:val="clear" w:color="auto" w:fill="auto"/>
          </w:tcPr>
          <w:p w14:paraId="5312691D" w14:textId="77777777" w:rsidR="00C57B74" w:rsidRPr="00F579E2" w:rsidRDefault="00C57B74" w:rsidP="00CC7F7B">
            <w:pPr>
              <w:spacing w:line="276" w:lineRule="auto"/>
              <w:jc w:val="center"/>
              <w:rPr>
                <w:rFonts w:cs="Arial"/>
                <w:i/>
                <w:color w:val="auto"/>
                <w:szCs w:val="20"/>
              </w:rPr>
            </w:pPr>
            <w:r w:rsidRPr="00F579E2">
              <w:rPr>
                <w:rFonts w:cs="Arial"/>
                <w:i/>
                <w:color w:val="auto"/>
                <w:szCs w:val="20"/>
              </w:rPr>
              <w:t>Company uses E-invoice</w:t>
            </w:r>
            <w:r w:rsidRPr="00F579E2">
              <w:rPr>
                <w:rFonts w:cs="Arial"/>
                <w:color w:val="auto"/>
                <w:szCs w:val="20"/>
              </w:rPr>
              <w:t xml:space="preserve">:  </w:t>
            </w:r>
            <w:sdt>
              <w:sdtPr>
                <w:rPr>
                  <w:rFonts w:cs="Arial"/>
                  <w:color w:val="auto"/>
                  <w:szCs w:val="20"/>
                </w:rPr>
                <w:id w:val="-286047032"/>
                <w14:checkbox>
                  <w14:checked w14:val="0"/>
                  <w14:checkedState w14:val="2612" w14:font="MS Gothic"/>
                  <w14:uncheckedState w14:val="2610" w14:font="MS Gothic"/>
                </w14:checkbox>
              </w:sdtPr>
              <w:sdtContent>
                <w:r w:rsidRPr="00F579E2">
                  <w:rPr>
                    <w:rFonts w:ascii="Segoe UI Symbol" w:eastAsia="MS Gothic" w:hAnsi="Segoe UI Symbol" w:cs="Segoe UI Symbol"/>
                    <w:color w:val="auto"/>
                    <w:szCs w:val="20"/>
                  </w:rPr>
                  <w:t>☐</w:t>
                </w:r>
              </w:sdtContent>
            </w:sdt>
          </w:p>
        </w:tc>
        <w:tc>
          <w:tcPr>
            <w:tcW w:w="3814" w:type="dxa"/>
            <w:gridSpan w:val="2"/>
            <w:shd w:val="clear" w:color="auto" w:fill="auto"/>
          </w:tcPr>
          <w:p w14:paraId="045762C4" w14:textId="77777777" w:rsidR="00C57B74" w:rsidRPr="00F579E2" w:rsidRDefault="00C57B74" w:rsidP="00CC7F7B">
            <w:pPr>
              <w:spacing w:line="276" w:lineRule="auto"/>
              <w:rPr>
                <w:rFonts w:cs="Arial"/>
                <w:i/>
                <w:iCs/>
                <w:color w:val="auto"/>
                <w:szCs w:val="20"/>
              </w:rPr>
            </w:pPr>
            <w:r w:rsidRPr="00F579E2">
              <w:rPr>
                <w:rFonts w:cs="Arial"/>
                <w:i/>
                <w:iCs/>
                <w:color w:val="auto"/>
                <w:szCs w:val="20"/>
              </w:rPr>
              <w:t>Billing email address here …</w:t>
            </w:r>
          </w:p>
        </w:tc>
      </w:tr>
      <w:tr w:rsidR="00F579E2" w:rsidRPr="00F579E2" w14:paraId="5B4A2429" w14:textId="77777777" w:rsidTr="00F579E2">
        <w:tc>
          <w:tcPr>
            <w:tcW w:w="2411" w:type="dxa"/>
            <w:shd w:val="clear" w:color="auto" w:fill="0A5E58"/>
          </w:tcPr>
          <w:p w14:paraId="4458E6A1"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 xml:space="preserve">System Language </w:t>
            </w:r>
          </w:p>
        </w:tc>
        <w:tc>
          <w:tcPr>
            <w:tcW w:w="7087" w:type="dxa"/>
            <w:gridSpan w:val="4"/>
            <w:shd w:val="clear" w:color="auto" w:fill="0A5E58"/>
          </w:tcPr>
          <w:p w14:paraId="21948F4C"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Please define main language for the SuperOffice database</w:t>
            </w:r>
          </w:p>
        </w:tc>
      </w:tr>
      <w:tr w:rsidR="00F579E2" w:rsidRPr="00F579E2" w14:paraId="4A5FA498" w14:textId="77777777" w:rsidTr="00F579E2">
        <w:tc>
          <w:tcPr>
            <w:tcW w:w="2411" w:type="dxa"/>
            <w:shd w:val="clear" w:color="auto" w:fill="A7D4DE"/>
          </w:tcPr>
          <w:p w14:paraId="465A12A9" w14:textId="77777777" w:rsidR="00C57B74" w:rsidRPr="00F579E2" w:rsidRDefault="00C57B74" w:rsidP="00CC7F7B">
            <w:pPr>
              <w:spacing w:line="276" w:lineRule="auto"/>
              <w:rPr>
                <w:rFonts w:cs="Arial"/>
                <w:color w:val="auto"/>
                <w:szCs w:val="20"/>
              </w:rPr>
            </w:pPr>
            <w:r w:rsidRPr="00F579E2">
              <w:rPr>
                <w:rFonts w:cs="Arial"/>
                <w:color w:val="auto"/>
                <w:szCs w:val="20"/>
              </w:rPr>
              <w:t>Main system language:</w:t>
            </w:r>
          </w:p>
        </w:tc>
        <w:tc>
          <w:tcPr>
            <w:tcW w:w="7087" w:type="dxa"/>
            <w:gridSpan w:val="4"/>
          </w:tcPr>
          <w:p w14:paraId="088AA81A" w14:textId="21B4A6CB" w:rsidR="00C57B74" w:rsidRPr="00F579E2" w:rsidRDefault="00120E7E" w:rsidP="00CC7F7B">
            <w:pPr>
              <w:spacing w:line="276" w:lineRule="auto"/>
              <w:rPr>
                <w:rFonts w:cs="Arial"/>
                <w:color w:val="auto"/>
                <w:szCs w:val="20"/>
              </w:rPr>
            </w:pPr>
            <w:r>
              <w:rPr>
                <w:rFonts w:cs="Arial"/>
                <w:color w:val="auto"/>
                <w:szCs w:val="20"/>
              </w:rPr>
              <w:t>English</w:t>
            </w:r>
          </w:p>
        </w:tc>
      </w:tr>
    </w:tbl>
    <w:p w14:paraId="523A2912" w14:textId="77777777" w:rsidR="00C57B74" w:rsidRPr="00F579E2" w:rsidRDefault="00C57B74" w:rsidP="00CC7F7B">
      <w:pPr>
        <w:spacing w:line="276" w:lineRule="auto"/>
        <w:rPr>
          <w:rFonts w:cs="Arial"/>
          <w:color w:val="auto"/>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87"/>
      </w:tblGrid>
      <w:tr w:rsidR="00F579E2" w:rsidRPr="00F579E2" w14:paraId="4A6EDC73" w14:textId="77777777" w:rsidTr="00F579E2">
        <w:tc>
          <w:tcPr>
            <w:tcW w:w="2411" w:type="dxa"/>
            <w:shd w:val="clear" w:color="auto" w:fill="0A5E58"/>
          </w:tcPr>
          <w:p w14:paraId="1C4666D1"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 xml:space="preserve">Authorized Reseller </w:t>
            </w:r>
          </w:p>
        </w:tc>
        <w:tc>
          <w:tcPr>
            <w:tcW w:w="7087" w:type="dxa"/>
            <w:shd w:val="clear" w:color="auto" w:fill="0A5E58"/>
          </w:tcPr>
          <w:p w14:paraId="53E31A25"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If agreement is through a SuperOffice partner, please specify</w:t>
            </w:r>
          </w:p>
        </w:tc>
      </w:tr>
      <w:tr w:rsidR="00A710E7" w:rsidRPr="00F579E2" w14:paraId="16714E00" w14:textId="77777777" w:rsidTr="00A710E7">
        <w:tc>
          <w:tcPr>
            <w:tcW w:w="2411" w:type="dxa"/>
            <w:shd w:val="clear" w:color="auto" w:fill="A7D4DE"/>
          </w:tcPr>
          <w:p w14:paraId="1A0C0DE8" w14:textId="77777777" w:rsidR="00C57B74" w:rsidRPr="00F579E2" w:rsidRDefault="00C57B74" w:rsidP="00CC7F7B">
            <w:pPr>
              <w:spacing w:line="276" w:lineRule="auto"/>
              <w:rPr>
                <w:rFonts w:cs="Arial"/>
                <w:color w:val="auto"/>
                <w:szCs w:val="20"/>
              </w:rPr>
            </w:pPr>
            <w:r w:rsidRPr="00F579E2">
              <w:rPr>
                <w:rFonts w:cs="Arial"/>
                <w:color w:val="auto"/>
                <w:szCs w:val="20"/>
              </w:rPr>
              <w:t>Reseller Company Name:</w:t>
            </w:r>
          </w:p>
        </w:tc>
        <w:tc>
          <w:tcPr>
            <w:tcW w:w="7087" w:type="dxa"/>
          </w:tcPr>
          <w:p w14:paraId="5B7E46DC" w14:textId="77777777" w:rsidR="00C57B74" w:rsidRPr="00F579E2" w:rsidRDefault="00C57B74" w:rsidP="00CC7F7B">
            <w:pPr>
              <w:spacing w:line="276" w:lineRule="auto"/>
              <w:jc w:val="right"/>
              <w:rPr>
                <w:rFonts w:cs="Arial"/>
                <w:color w:val="auto"/>
                <w:szCs w:val="20"/>
              </w:rPr>
            </w:pPr>
          </w:p>
        </w:tc>
      </w:tr>
      <w:tr w:rsidR="00A710E7" w:rsidRPr="00F579E2" w14:paraId="649058EF" w14:textId="77777777" w:rsidTr="00A710E7">
        <w:tc>
          <w:tcPr>
            <w:tcW w:w="2411" w:type="dxa"/>
            <w:shd w:val="clear" w:color="auto" w:fill="A7D4DE"/>
          </w:tcPr>
          <w:p w14:paraId="13CA14F1" w14:textId="77777777" w:rsidR="00C57B74" w:rsidRPr="00F579E2" w:rsidRDefault="00C57B74" w:rsidP="00CC7F7B">
            <w:pPr>
              <w:spacing w:line="276" w:lineRule="auto"/>
              <w:rPr>
                <w:rFonts w:cs="Arial"/>
                <w:color w:val="auto"/>
                <w:szCs w:val="20"/>
              </w:rPr>
            </w:pPr>
            <w:r w:rsidRPr="00F579E2">
              <w:rPr>
                <w:rFonts w:cs="Arial"/>
                <w:color w:val="auto"/>
                <w:szCs w:val="20"/>
              </w:rPr>
              <w:t xml:space="preserve">Reseller Contact Person: </w:t>
            </w:r>
          </w:p>
        </w:tc>
        <w:tc>
          <w:tcPr>
            <w:tcW w:w="7087" w:type="dxa"/>
          </w:tcPr>
          <w:p w14:paraId="4A922B34" w14:textId="77777777" w:rsidR="00C57B74" w:rsidRPr="00F579E2" w:rsidRDefault="00C57B74" w:rsidP="00CC7F7B">
            <w:pPr>
              <w:spacing w:line="276" w:lineRule="auto"/>
              <w:jc w:val="right"/>
              <w:rPr>
                <w:rFonts w:cs="Arial"/>
                <w:color w:val="auto"/>
                <w:szCs w:val="20"/>
              </w:rPr>
            </w:pPr>
          </w:p>
        </w:tc>
      </w:tr>
      <w:tr w:rsidR="00A710E7" w:rsidRPr="00F579E2" w14:paraId="3E664FA3" w14:textId="77777777" w:rsidTr="00A710E7">
        <w:tc>
          <w:tcPr>
            <w:tcW w:w="2411" w:type="dxa"/>
            <w:shd w:val="clear" w:color="auto" w:fill="A7D4DE"/>
          </w:tcPr>
          <w:p w14:paraId="10B0AA02" w14:textId="77777777" w:rsidR="00C57B74" w:rsidRPr="00F579E2" w:rsidRDefault="00C57B74" w:rsidP="00CC7F7B">
            <w:pPr>
              <w:spacing w:line="276" w:lineRule="auto"/>
              <w:rPr>
                <w:rFonts w:cs="Arial"/>
                <w:color w:val="auto"/>
                <w:szCs w:val="20"/>
                <w:lang w:val="fr-CH"/>
              </w:rPr>
            </w:pPr>
            <w:r w:rsidRPr="00F579E2">
              <w:rPr>
                <w:rFonts w:cs="Arial"/>
                <w:color w:val="auto"/>
                <w:szCs w:val="20"/>
                <w:lang w:val="fr-CH"/>
              </w:rPr>
              <w:t xml:space="preserve">Contact Person email: </w:t>
            </w:r>
          </w:p>
        </w:tc>
        <w:tc>
          <w:tcPr>
            <w:tcW w:w="7087" w:type="dxa"/>
          </w:tcPr>
          <w:p w14:paraId="6476D8C1" w14:textId="77777777" w:rsidR="00C57B74" w:rsidRPr="00F579E2" w:rsidRDefault="00C57B74" w:rsidP="00CC7F7B">
            <w:pPr>
              <w:spacing w:line="276" w:lineRule="auto"/>
              <w:jc w:val="right"/>
              <w:rPr>
                <w:rFonts w:cs="Arial"/>
                <w:color w:val="auto"/>
                <w:szCs w:val="20"/>
                <w:lang w:val="fr-CH"/>
              </w:rPr>
            </w:pPr>
          </w:p>
        </w:tc>
      </w:tr>
    </w:tbl>
    <w:p w14:paraId="7609ECCA" w14:textId="67BB23A1" w:rsidR="00C57B74" w:rsidRDefault="00C57B74" w:rsidP="00CC7F7B">
      <w:pPr>
        <w:tabs>
          <w:tab w:val="right" w:pos="8460"/>
        </w:tabs>
        <w:spacing w:line="276" w:lineRule="auto"/>
        <w:rPr>
          <w:rFonts w:cs="Arial"/>
          <w:color w:val="auto"/>
          <w:szCs w:val="20"/>
        </w:rPr>
      </w:pPr>
    </w:p>
    <w:tbl>
      <w:tblPr>
        <w:tblStyle w:val="TableGrid"/>
        <w:tblW w:w="0" w:type="auto"/>
        <w:tblInd w:w="-275" w:type="dxa"/>
        <w:shd w:val="clear" w:color="auto" w:fill="0A5E58"/>
        <w:tblLook w:val="04A0" w:firstRow="1" w:lastRow="0" w:firstColumn="1" w:lastColumn="0" w:noHBand="0" w:noVBand="1"/>
      </w:tblPr>
      <w:tblGrid>
        <w:gridCol w:w="9455"/>
      </w:tblGrid>
      <w:tr w:rsidR="00381A9B" w:rsidRPr="00381A9B" w14:paraId="2DF5410A" w14:textId="77777777" w:rsidTr="00CC7F7B">
        <w:tc>
          <w:tcPr>
            <w:tcW w:w="9455" w:type="dxa"/>
            <w:tcBorders>
              <w:top w:val="nil"/>
              <w:left w:val="nil"/>
              <w:bottom w:val="nil"/>
              <w:right w:val="nil"/>
            </w:tcBorders>
            <w:shd w:val="clear" w:color="auto" w:fill="0A5E58"/>
          </w:tcPr>
          <w:p w14:paraId="2BC13404" w14:textId="13BB79C3" w:rsidR="00381A9B" w:rsidRPr="00CC7F7B" w:rsidRDefault="00381A9B" w:rsidP="00CC7F7B">
            <w:pPr>
              <w:tabs>
                <w:tab w:val="right" w:pos="8460"/>
              </w:tabs>
              <w:spacing w:line="276" w:lineRule="auto"/>
              <w:rPr>
                <w:rFonts w:cs="Arial"/>
                <w:b/>
                <w:bCs/>
                <w:color w:val="FFFFFF" w:themeColor="background1"/>
              </w:rPr>
            </w:pPr>
            <w:r>
              <w:rPr>
                <w:rFonts w:cs="Arial"/>
                <w:b/>
                <w:bCs/>
                <w:color w:val="FFFFFF" w:themeColor="background1"/>
              </w:rPr>
              <w:t>P</w:t>
            </w:r>
            <w:r w:rsidRPr="00CC7F7B">
              <w:rPr>
                <w:rFonts w:cs="Arial"/>
                <w:b/>
                <w:bCs/>
                <w:color w:val="FFFFFF" w:themeColor="background1"/>
              </w:rPr>
              <w:t>lans and add-ons:</w:t>
            </w:r>
          </w:p>
        </w:tc>
      </w:tr>
    </w:tbl>
    <w:p w14:paraId="35BAFAB0" w14:textId="3E4BC5CB" w:rsidR="00381A9B" w:rsidRDefault="00381A9B" w:rsidP="00CC7F7B">
      <w:pPr>
        <w:tabs>
          <w:tab w:val="right" w:pos="8460"/>
        </w:tabs>
        <w:spacing w:line="276" w:lineRule="auto"/>
        <w:rPr>
          <w:rFonts w:cs="Arial"/>
          <w:color w:val="auto"/>
          <w:szCs w:val="20"/>
        </w:rPr>
      </w:pPr>
    </w:p>
    <w:p w14:paraId="7BEFCF63" w14:textId="1570CCB7" w:rsidR="00465CA1" w:rsidRPr="00BB37E6" w:rsidRDefault="00465CA1" w:rsidP="00CC7F7B">
      <w:pPr>
        <w:spacing w:line="276" w:lineRule="auto"/>
        <w:rPr>
          <w:rFonts w:cs="Arial"/>
          <w:color w:val="auto"/>
        </w:rPr>
      </w:pPr>
      <w:r w:rsidRPr="00880AB1">
        <w:rPr>
          <w:rFonts w:cs="Arial"/>
          <w:color w:val="auto"/>
        </w:rPr>
        <w:fldChar w:fldCharType="begin"/>
      </w:r>
      <w:r w:rsidRPr="00880AB1">
        <w:rPr>
          <w:rFonts w:cs="Arial"/>
          <w:color w:val="auto"/>
        </w:rPr>
        <w:instrText xml:space="preserve"> MERGEFIELD  QuoteDetails  \* MERGEFORMAT </w:instrText>
      </w:r>
      <w:r w:rsidRPr="00880AB1">
        <w:rPr>
          <w:rFonts w:cs="Arial"/>
          <w:color w:val="auto"/>
        </w:rPr>
        <w:fldChar w:fldCharType="separate"/>
      </w:r>
      <w:r w:rsidRPr="00880AB1">
        <w:rPr>
          <w:rFonts w:cs="Arial"/>
          <w:noProof/>
          <w:color w:val="auto"/>
        </w:rPr>
        <w:t>«QuoteDetails»</w:t>
      </w:r>
      <w:r w:rsidRPr="00880AB1">
        <w:rPr>
          <w:rFonts w:cs="Arial"/>
          <w:color w:val="auto"/>
        </w:rPr>
        <w:fldChar w:fldCharType="end"/>
      </w:r>
    </w:p>
    <w:p w14:paraId="7F0D145A" w14:textId="77777777" w:rsidR="00381A9B" w:rsidRPr="00F579E2" w:rsidRDefault="00381A9B" w:rsidP="00CC7F7B">
      <w:pPr>
        <w:tabs>
          <w:tab w:val="right" w:pos="8460"/>
        </w:tabs>
        <w:spacing w:line="276" w:lineRule="auto"/>
        <w:rPr>
          <w:rFonts w:cs="Arial"/>
          <w:color w:val="auto"/>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4"/>
        <w:gridCol w:w="5074"/>
      </w:tblGrid>
      <w:tr w:rsidR="00F579E2" w:rsidRPr="00F579E2" w14:paraId="2B0CE618" w14:textId="77777777" w:rsidTr="00F579E2">
        <w:tc>
          <w:tcPr>
            <w:tcW w:w="4424" w:type="dxa"/>
            <w:shd w:val="clear" w:color="auto" w:fill="0A5E58"/>
          </w:tcPr>
          <w:p w14:paraId="0811EDB0" w14:textId="77777777" w:rsidR="00C57B74" w:rsidRPr="00F579E2" w:rsidRDefault="00C57B74" w:rsidP="00CC7F7B">
            <w:pPr>
              <w:spacing w:line="276" w:lineRule="auto"/>
              <w:rPr>
                <w:rFonts w:cs="Arial"/>
                <w:color w:val="auto"/>
                <w:szCs w:val="20"/>
              </w:rPr>
            </w:pPr>
            <w:r w:rsidRPr="00F579E2">
              <w:rPr>
                <w:rFonts w:cs="Arial"/>
                <w:b/>
                <w:color w:val="FFFFFF" w:themeColor="background1"/>
                <w:szCs w:val="20"/>
              </w:rPr>
              <w:t>Special Conditions:</w:t>
            </w:r>
          </w:p>
        </w:tc>
        <w:tc>
          <w:tcPr>
            <w:tcW w:w="5074" w:type="dxa"/>
          </w:tcPr>
          <w:p w14:paraId="32D83242" w14:textId="77777777" w:rsidR="00C57B74" w:rsidRPr="00F579E2" w:rsidRDefault="00C57B74" w:rsidP="00CC7F7B">
            <w:pPr>
              <w:spacing w:line="276" w:lineRule="auto"/>
              <w:rPr>
                <w:rFonts w:cs="Arial"/>
                <w:color w:val="auto"/>
                <w:szCs w:val="20"/>
                <w:highlight w:val="yellow"/>
              </w:rPr>
            </w:pPr>
          </w:p>
        </w:tc>
      </w:tr>
    </w:tbl>
    <w:p w14:paraId="28E3F193" w14:textId="77777777" w:rsidR="00C57B74" w:rsidRPr="00F579E2" w:rsidRDefault="00C57B74" w:rsidP="00CC7F7B">
      <w:pPr>
        <w:tabs>
          <w:tab w:val="right" w:pos="8460"/>
        </w:tabs>
        <w:spacing w:line="276" w:lineRule="auto"/>
        <w:rPr>
          <w:rFonts w:cs="Arial"/>
          <w:color w:val="auto"/>
          <w:szCs w:val="20"/>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4"/>
        <w:gridCol w:w="2520"/>
        <w:gridCol w:w="1300"/>
      </w:tblGrid>
      <w:tr w:rsidR="00F579E2" w:rsidRPr="00F579E2" w14:paraId="526A0AA5" w14:textId="77777777" w:rsidTr="00F579E2">
        <w:tc>
          <w:tcPr>
            <w:tcW w:w="5684" w:type="dxa"/>
            <w:shd w:val="clear" w:color="auto" w:fill="0A5E58"/>
          </w:tcPr>
          <w:p w14:paraId="4BB7597C" w14:textId="77777777" w:rsidR="00C57B74" w:rsidRPr="00F579E2" w:rsidRDefault="00C57B74" w:rsidP="00CC7F7B">
            <w:pPr>
              <w:spacing w:line="276" w:lineRule="auto"/>
              <w:rPr>
                <w:rFonts w:cs="Arial"/>
                <w:i/>
                <w:color w:val="FFFFFF" w:themeColor="background1"/>
                <w:szCs w:val="20"/>
              </w:rPr>
            </w:pPr>
            <w:r w:rsidRPr="00F579E2">
              <w:rPr>
                <w:rFonts w:cs="Arial"/>
                <w:b/>
                <w:color w:val="FFFFFF" w:themeColor="background1"/>
                <w:szCs w:val="20"/>
              </w:rPr>
              <w:t>Invoice interval:</w:t>
            </w:r>
            <w:r w:rsidRPr="00F579E2">
              <w:rPr>
                <w:rFonts w:cs="Arial"/>
                <w:i/>
                <w:color w:val="FFFFFF" w:themeColor="background1"/>
                <w:szCs w:val="20"/>
              </w:rPr>
              <w:t xml:space="preserve"> The prices above require yearly invoicing, for increased invoice frequency choose below:</w:t>
            </w:r>
          </w:p>
        </w:tc>
        <w:tc>
          <w:tcPr>
            <w:tcW w:w="2520" w:type="dxa"/>
            <w:shd w:val="clear" w:color="auto" w:fill="0A5E58"/>
          </w:tcPr>
          <w:p w14:paraId="53F0D605" w14:textId="77777777" w:rsidR="00C57B74" w:rsidRPr="00F579E2" w:rsidRDefault="00C57B74" w:rsidP="00CC7F7B">
            <w:pPr>
              <w:spacing w:line="276" w:lineRule="auto"/>
              <w:jc w:val="center"/>
              <w:rPr>
                <w:rFonts w:cs="Arial"/>
                <w:i/>
                <w:color w:val="FFFFFF" w:themeColor="background1"/>
                <w:szCs w:val="20"/>
              </w:rPr>
            </w:pPr>
            <w:r w:rsidRPr="00F579E2">
              <w:rPr>
                <w:rFonts w:cs="Arial"/>
                <w:i/>
                <w:color w:val="FFFFFF" w:themeColor="background1"/>
                <w:szCs w:val="20"/>
              </w:rPr>
              <w:t>% added to invoice</w:t>
            </w:r>
          </w:p>
        </w:tc>
        <w:tc>
          <w:tcPr>
            <w:tcW w:w="1300" w:type="dxa"/>
            <w:shd w:val="clear" w:color="auto" w:fill="0A5E58"/>
          </w:tcPr>
          <w:p w14:paraId="594F4DD7" w14:textId="77777777" w:rsidR="00C57B74" w:rsidRPr="00F579E2" w:rsidRDefault="00C57B74" w:rsidP="00CC7F7B">
            <w:pPr>
              <w:spacing w:line="276" w:lineRule="auto"/>
              <w:jc w:val="center"/>
              <w:rPr>
                <w:rFonts w:cs="Arial"/>
                <w:i/>
                <w:color w:val="FFFFFF" w:themeColor="background1"/>
                <w:szCs w:val="20"/>
              </w:rPr>
            </w:pPr>
            <w:r w:rsidRPr="00F579E2">
              <w:rPr>
                <w:rFonts w:cs="Arial"/>
                <w:i/>
                <w:color w:val="FFFFFF" w:themeColor="background1"/>
                <w:szCs w:val="20"/>
              </w:rPr>
              <w:t>Choose one alternative</w:t>
            </w:r>
          </w:p>
        </w:tc>
      </w:tr>
      <w:tr w:rsidR="00A710E7" w:rsidRPr="00F579E2" w14:paraId="000B3ECC" w14:textId="77777777" w:rsidTr="00A710E7">
        <w:tc>
          <w:tcPr>
            <w:tcW w:w="5684" w:type="dxa"/>
            <w:shd w:val="clear" w:color="auto" w:fill="A7D4DE"/>
          </w:tcPr>
          <w:p w14:paraId="4927381A" w14:textId="77777777" w:rsidR="00C57B74" w:rsidRPr="00F579E2" w:rsidRDefault="00C57B74" w:rsidP="00CC7F7B">
            <w:pPr>
              <w:spacing w:line="276" w:lineRule="auto"/>
              <w:rPr>
                <w:rFonts w:cs="Arial"/>
                <w:color w:val="auto"/>
                <w:szCs w:val="20"/>
              </w:rPr>
            </w:pPr>
            <w:r w:rsidRPr="00F579E2">
              <w:rPr>
                <w:rFonts w:cs="Arial"/>
                <w:color w:val="auto"/>
                <w:szCs w:val="20"/>
              </w:rPr>
              <w:t>6 months interval (invoicing twice a year)</w:t>
            </w:r>
          </w:p>
        </w:tc>
        <w:tc>
          <w:tcPr>
            <w:tcW w:w="2520" w:type="dxa"/>
          </w:tcPr>
          <w:p w14:paraId="00A02753" w14:textId="77777777" w:rsidR="00C57B74" w:rsidRPr="00F579E2" w:rsidRDefault="00C57B74" w:rsidP="00CC7F7B">
            <w:pPr>
              <w:spacing w:line="276" w:lineRule="auto"/>
              <w:jc w:val="center"/>
              <w:rPr>
                <w:rFonts w:cs="Arial"/>
                <w:color w:val="auto"/>
                <w:szCs w:val="20"/>
              </w:rPr>
            </w:pPr>
            <w:r w:rsidRPr="00F579E2">
              <w:rPr>
                <w:rFonts w:cs="Arial"/>
                <w:color w:val="auto"/>
                <w:szCs w:val="20"/>
              </w:rPr>
              <w:t>4 %</w:t>
            </w:r>
          </w:p>
        </w:tc>
        <w:sdt>
          <w:sdtPr>
            <w:rPr>
              <w:rFonts w:cs="Arial"/>
              <w:color w:val="auto"/>
              <w:szCs w:val="20"/>
            </w:rPr>
            <w:id w:val="-791359985"/>
            <w14:checkbox>
              <w14:checked w14:val="0"/>
              <w14:checkedState w14:val="2612" w14:font="MS Gothic"/>
              <w14:uncheckedState w14:val="2610" w14:font="MS Gothic"/>
            </w14:checkbox>
          </w:sdtPr>
          <w:sdtContent>
            <w:tc>
              <w:tcPr>
                <w:tcW w:w="1300" w:type="dxa"/>
              </w:tcPr>
              <w:p w14:paraId="1B114185" w14:textId="77777777" w:rsidR="00C57B74" w:rsidRPr="00F579E2" w:rsidRDefault="00C57B74" w:rsidP="00CC7F7B">
                <w:pPr>
                  <w:spacing w:line="276" w:lineRule="auto"/>
                  <w:jc w:val="center"/>
                  <w:rPr>
                    <w:rFonts w:cs="Arial"/>
                    <w:color w:val="auto"/>
                    <w:szCs w:val="20"/>
                  </w:rPr>
                </w:pPr>
                <w:r w:rsidRPr="00F579E2">
                  <w:rPr>
                    <w:rFonts w:ascii="Segoe UI Symbol" w:eastAsia="MS Gothic" w:hAnsi="Segoe UI Symbol" w:cs="Segoe UI Symbol"/>
                    <w:color w:val="auto"/>
                    <w:szCs w:val="20"/>
                  </w:rPr>
                  <w:t>☐</w:t>
                </w:r>
              </w:p>
            </w:tc>
          </w:sdtContent>
        </w:sdt>
      </w:tr>
      <w:tr w:rsidR="00A710E7" w:rsidRPr="00F579E2" w14:paraId="32F4EEF4" w14:textId="77777777" w:rsidTr="00A710E7">
        <w:trPr>
          <w:trHeight w:val="102"/>
        </w:trPr>
        <w:tc>
          <w:tcPr>
            <w:tcW w:w="5684" w:type="dxa"/>
            <w:shd w:val="clear" w:color="auto" w:fill="A7D4DE"/>
          </w:tcPr>
          <w:p w14:paraId="4A74CEEB" w14:textId="77777777" w:rsidR="00C57B74" w:rsidRPr="00F579E2" w:rsidRDefault="00C57B74" w:rsidP="00CC7F7B">
            <w:pPr>
              <w:spacing w:line="276" w:lineRule="auto"/>
              <w:rPr>
                <w:rFonts w:cs="Arial"/>
                <w:color w:val="auto"/>
                <w:szCs w:val="20"/>
              </w:rPr>
            </w:pPr>
            <w:r w:rsidRPr="00F579E2">
              <w:rPr>
                <w:rFonts w:cs="Arial"/>
                <w:color w:val="auto"/>
                <w:szCs w:val="20"/>
              </w:rPr>
              <w:t>3 months interval (invoicing four times a year)</w:t>
            </w:r>
          </w:p>
        </w:tc>
        <w:tc>
          <w:tcPr>
            <w:tcW w:w="2520" w:type="dxa"/>
          </w:tcPr>
          <w:p w14:paraId="7E32F568" w14:textId="64F6C9BA" w:rsidR="00C57B74" w:rsidRPr="00F579E2" w:rsidRDefault="00FA3006" w:rsidP="00CC7F7B">
            <w:pPr>
              <w:spacing w:line="276" w:lineRule="auto"/>
              <w:jc w:val="center"/>
              <w:rPr>
                <w:rFonts w:cs="Arial"/>
                <w:color w:val="auto"/>
                <w:szCs w:val="20"/>
              </w:rPr>
            </w:pPr>
            <w:r w:rsidRPr="00F579E2">
              <w:rPr>
                <w:rFonts w:cs="Arial"/>
                <w:color w:val="auto"/>
                <w:szCs w:val="20"/>
              </w:rPr>
              <w:t>8</w:t>
            </w:r>
            <w:r w:rsidR="00C57B74" w:rsidRPr="00F579E2">
              <w:rPr>
                <w:rFonts w:cs="Arial"/>
                <w:color w:val="auto"/>
                <w:szCs w:val="20"/>
              </w:rPr>
              <w:t xml:space="preserve"> %</w:t>
            </w:r>
          </w:p>
        </w:tc>
        <w:sdt>
          <w:sdtPr>
            <w:rPr>
              <w:rFonts w:cs="Arial"/>
              <w:color w:val="auto"/>
              <w:szCs w:val="20"/>
            </w:rPr>
            <w:id w:val="-474223029"/>
            <w14:checkbox>
              <w14:checked w14:val="0"/>
              <w14:checkedState w14:val="2612" w14:font="MS Gothic"/>
              <w14:uncheckedState w14:val="2610" w14:font="MS Gothic"/>
            </w14:checkbox>
          </w:sdtPr>
          <w:sdtContent>
            <w:tc>
              <w:tcPr>
                <w:tcW w:w="1300" w:type="dxa"/>
              </w:tcPr>
              <w:p w14:paraId="03FD9976" w14:textId="77777777" w:rsidR="00C57B74" w:rsidRPr="00F579E2" w:rsidRDefault="00C57B74" w:rsidP="00CC7F7B">
                <w:pPr>
                  <w:spacing w:line="276" w:lineRule="auto"/>
                  <w:jc w:val="center"/>
                  <w:rPr>
                    <w:rFonts w:cs="Arial"/>
                    <w:color w:val="auto"/>
                    <w:szCs w:val="20"/>
                  </w:rPr>
                </w:pPr>
                <w:r w:rsidRPr="00F579E2">
                  <w:rPr>
                    <w:rFonts w:ascii="Segoe UI Symbol" w:eastAsia="MS Gothic" w:hAnsi="Segoe UI Symbol" w:cs="Segoe UI Symbol"/>
                    <w:color w:val="auto"/>
                    <w:szCs w:val="20"/>
                  </w:rPr>
                  <w:t>☐</w:t>
                </w:r>
              </w:p>
            </w:tc>
          </w:sdtContent>
        </w:sdt>
      </w:tr>
      <w:tr w:rsidR="00A710E7" w:rsidRPr="00F579E2" w14:paraId="3A7B4C16" w14:textId="77777777" w:rsidTr="00A710E7">
        <w:trPr>
          <w:trHeight w:val="102"/>
        </w:trPr>
        <w:tc>
          <w:tcPr>
            <w:tcW w:w="5684" w:type="dxa"/>
            <w:shd w:val="clear" w:color="auto" w:fill="A7D4DE"/>
          </w:tcPr>
          <w:p w14:paraId="797FCB1F" w14:textId="77777777" w:rsidR="00C57B74" w:rsidRPr="00F579E2" w:rsidRDefault="00C57B74" w:rsidP="00CC7F7B">
            <w:pPr>
              <w:spacing w:line="276" w:lineRule="auto"/>
              <w:rPr>
                <w:rFonts w:cs="Arial"/>
                <w:color w:val="auto"/>
                <w:szCs w:val="20"/>
              </w:rPr>
            </w:pPr>
            <w:r w:rsidRPr="00F579E2">
              <w:rPr>
                <w:rFonts w:cs="Arial"/>
                <w:color w:val="auto"/>
                <w:szCs w:val="20"/>
              </w:rPr>
              <w:t>1 month interval (invoicing 12 times a year)</w:t>
            </w:r>
          </w:p>
        </w:tc>
        <w:tc>
          <w:tcPr>
            <w:tcW w:w="2520" w:type="dxa"/>
          </w:tcPr>
          <w:p w14:paraId="36A06537" w14:textId="53C7EAC0" w:rsidR="00C57B74" w:rsidRPr="00F579E2" w:rsidRDefault="00FA3006" w:rsidP="00CC7F7B">
            <w:pPr>
              <w:spacing w:line="276" w:lineRule="auto"/>
              <w:jc w:val="center"/>
              <w:rPr>
                <w:rFonts w:cs="Arial"/>
                <w:color w:val="auto"/>
                <w:szCs w:val="20"/>
              </w:rPr>
            </w:pPr>
            <w:r w:rsidRPr="00F579E2">
              <w:rPr>
                <w:rFonts w:cs="Arial"/>
                <w:color w:val="auto"/>
                <w:szCs w:val="20"/>
              </w:rPr>
              <w:t>12</w:t>
            </w:r>
            <w:r w:rsidR="00C57B74" w:rsidRPr="00F579E2">
              <w:rPr>
                <w:rFonts w:cs="Arial"/>
                <w:color w:val="auto"/>
                <w:szCs w:val="20"/>
              </w:rPr>
              <w:t xml:space="preserve"> %</w:t>
            </w:r>
          </w:p>
        </w:tc>
        <w:sdt>
          <w:sdtPr>
            <w:rPr>
              <w:rFonts w:cs="Arial"/>
              <w:color w:val="auto"/>
              <w:szCs w:val="20"/>
            </w:rPr>
            <w:id w:val="66237788"/>
            <w14:checkbox>
              <w14:checked w14:val="0"/>
              <w14:checkedState w14:val="2612" w14:font="MS Gothic"/>
              <w14:uncheckedState w14:val="2610" w14:font="MS Gothic"/>
            </w14:checkbox>
          </w:sdtPr>
          <w:sdtContent>
            <w:tc>
              <w:tcPr>
                <w:tcW w:w="1300" w:type="dxa"/>
              </w:tcPr>
              <w:p w14:paraId="4257B9AF" w14:textId="77777777" w:rsidR="00C57B74" w:rsidRPr="00F579E2" w:rsidRDefault="00C57B74" w:rsidP="00CC7F7B">
                <w:pPr>
                  <w:spacing w:line="276" w:lineRule="auto"/>
                  <w:jc w:val="center"/>
                  <w:rPr>
                    <w:rFonts w:cs="Arial"/>
                    <w:color w:val="auto"/>
                    <w:szCs w:val="20"/>
                  </w:rPr>
                </w:pPr>
                <w:r w:rsidRPr="00F579E2">
                  <w:rPr>
                    <w:rFonts w:ascii="Segoe UI Symbol" w:eastAsia="MS Gothic" w:hAnsi="Segoe UI Symbol" w:cs="Segoe UI Symbol"/>
                    <w:color w:val="auto"/>
                    <w:szCs w:val="20"/>
                  </w:rPr>
                  <w:t>☐</w:t>
                </w:r>
              </w:p>
            </w:tc>
          </w:sdtContent>
        </w:sdt>
      </w:tr>
    </w:tbl>
    <w:p w14:paraId="2722B5D8" w14:textId="77777777" w:rsidR="00C57B74" w:rsidRPr="00F579E2" w:rsidRDefault="00C57B74" w:rsidP="00CC7F7B">
      <w:pPr>
        <w:tabs>
          <w:tab w:val="right" w:pos="8460"/>
        </w:tabs>
        <w:spacing w:line="276" w:lineRule="auto"/>
        <w:rPr>
          <w:rFonts w:cs="Arial"/>
          <w:color w:val="auto"/>
          <w:szCs w:val="20"/>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7087"/>
      </w:tblGrid>
      <w:tr w:rsidR="00F579E2" w:rsidRPr="00F579E2" w14:paraId="70264C64" w14:textId="77777777" w:rsidTr="00F579E2">
        <w:tc>
          <w:tcPr>
            <w:tcW w:w="2411" w:type="dxa"/>
            <w:shd w:val="clear" w:color="auto" w:fill="0A5E58"/>
          </w:tcPr>
          <w:p w14:paraId="79A6EEBD" w14:textId="77777777" w:rsidR="00C57B74" w:rsidRPr="00F579E2" w:rsidRDefault="00C57B74" w:rsidP="00CC7F7B">
            <w:pPr>
              <w:spacing w:line="276" w:lineRule="auto"/>
              <w:rPr>
                <w:rFonts w:cs="Arial"/>
                <w:b/>
                <w:color w:val="FFFFFF" w:themeColor="background1"/>
                <w:szCs w:val="20"/>
              </w:rPr>
            </w:pPr>
            <w:r w:rsidRPr="00F579E2">
              <w:rPr>
                <w:rFonts w:cs="Arial"/>
                <w:b/>
                <w:color w:val="FFFFFF" w:themeColor="background1"/>
                <w:szCs w:val="20"/>
              </w:rPr>
              <w:t>Agreement terms:</w:t>
            </w:r>
          </w:p>
        </w:tc>
        <w:tc>
          <w:tcPr>
            <w:tcW w:w="7087" w:type="dxa"/>
            <w:shd w:val="clear" w:color="auto" w:fill="0A5E58"/>
          </w:tcPr>
          <w:p w14:paraId="1421CF9C" w14:textId="77777777" w:rsidR="00C57B74" w:rsidRPr="00F579E2" w:rsidRDefault="00C57B74" w:rsidP="00CC7F7B">
            <w:pPr>
              <w:spacing w:line="276" w:lineRule="auto"/>
              <w:rPr>
                <w:rFonts w:cs="Arial"/>
                <w:i/>
                <w:color w:val="FFFFFF" w:themeColor="background1"/>
                <w:szCs w:val="20"/>
              </w:rPr>
            </w:pPr>
            <w:r w:rsidRPr="00F579E2">
              <w:rPr>
                <w:rFonts w:cs="Arial"/>
                <w:i/>
                <w:color w:val="FFFFFF" w:themeColor="background1"/>
                <w:szCs w:val="20"/>
              </w:rPr>
              <w:t>This Agreement is valid from date</w:t>
            </w:r>
          </w:p>
        </w:tc>
      </w:tr>
      <w:tr w:rsidR="00A710E7" w:rsidRPr="00F579E2" w14:paraId="41B23D89" w14:textId="77777777" w:rsidTr="00A710E7">
        <w:tc>
          <w:tcPr>
            <w:tcW w:w="2411" w:type="dxa"/>
            <w:shd w:val="clear" w:color="auto" w:fill="A7D4DE"/>
          </w:tcPr>
          <w:p w14:paraId="084D856D" w14:textId="77777777" w:rsidR="00C57B74" w:rsidRPr="00F579E2" w:rsidRDefault="00C57B74" w:rsidP="00CC7F7B">
            <w:pPr>
              <w:spacing w:line="276" w:lineRule="auto"/>
              <w:rPr>
                <w:rFonts w:cs="Arial"/>
                <w:color w:val="auto"/>
                <w:szCs w:val="20"/>
              </w:rPr>
            </w:pPr>
            <w:r w:rsidRPr="00F579E2">
              <w:rPr>
                <w:rFonts w:cs="Arial"/>
                <w:color w:val="auto"/>
                <w:szCs w:val="20"/>
              </w:rPr>
              <w:t>Agreement date:</w:t>
            </w:r>
          </w:p>
        </w:tc>
        <w:tc>
          <w:tcPr>
            <w:tcW w:w="7087" w:type="dxa"/>
          </w:tcPr>
          <w:p w14:paraId="21046C0F" w14:textId="77777777" w:rsidR="00C57B74" w:rsidRPr="00F579E2" w:rsidRDefault="00C57B74" w:rsidP="00CC7F7B">
            <w:pPr>
              <w:spacing w:line="276" w:lineRule="auto"/>
              <w:rPr>
                <w:rFonts w:cs="Arial"/>
                <w:color w:val="auto"/>
                <w:szCs w:val="20"/>
              </w:rPr>
            </w:pPr>
            <w:r w:rsidRPr="00F579E2">
              <w:rPr>
                <w:rFonts w:cs="Arial"/>
                <w:color w:val="auto"/>
                <w:szCs w:val="20"/>
                <w:highlight w:val="yellow"/>
              </w:rPr>
              <w:t>DDMMYY</w:t>
            </w:r>
          </w:p>
        </w:tc>
      </w:tr>
    </w:tbl>
    <w:p w14:paraId="6DEF928C" w14:textId="77777777" w:rsidR="00C57B74" w:rsidRPr="00F579E2" w:rsidRDefault="00C57B74" w:rsidP="00CC7F7B">
      <w:pPr>
        <w:spacing w:after="160" w:line="276" w:lineRule="auto"/>
        <w:rPr>
          <w:rFonts w:cs="Arial"/>
          <w:color w:val="auto"/>
          <w:szCs w:val="20"/>
        </w:rPr>
      </w:pPr>
      <w:r w:rsidRPr="00F579E2">
        <w:rPr>
          <w:rFonts w:cs="Arial"/>
          <w:color w:val="auto"/>
          <w:szCs w:val="20"/>
        </w:rPr>
        <w:br w:type="page"/>
      </w:r>
    </w:p>
    <w:p w14:paraId="1AD606A3" w14:textId="77777777" w:rsidR="00C57B74" w:rsidRPr="00F64814" w:rsidRDefault="00C57B74" w:rsidP="00CC7F7B">
      <w:pPr>
        <w:tabs>
          <w:tab w:val="right" w:pos="8460"/>
        </w:tabs>
        <w:spacing w:line="276" w:lineRule="auto"/>
        <w:rPr>
          <w:rFonts w:cs="Arial"/>
          <w:szCs w:val="20"/>
        </w:rPr>
      </w:pPr>
      <w:r w:rsidRPr="00D818AD">
        <w:rPr>
          <w:rFonts w:cs="Arial"/>
          <w:color w:val="auto"/>
          <w:szCs w:val="20"/>
        </w:rPr>
        <w:lastRenderedPageBreak/>
        <w:t xml:space="preserve">By signing this Initial Order Form, you accept the </w:t>
      </w:r>
      <w:hyperlink r:id="rId21" w:history="1">
        <w:r w:rsidRPr="00A710E7">
          <w:rPr>
            <w:rStyle w:val="Hyperlink"/>
            <w:rFonts w:cs="Arial"/>
            <w:b/>
            <w:bCs/>
            <w:color w:val="D4450D"/>
            <w:szCs w:val="20"/>
          </w:rPr>
          <w:t>CRM Online Master Subscription Agreement</w:t>
        </w:r>
      </w:hyperlink>
      <w:r w:rsidRPr="00F64814">
        <w:rPr>
          <w:rFonts w:cs="Arial"/>
          <w:b/>
          <w:bCs/>
          <w:szCs w:val="20"/>
        </w:rPr>
        <w:t xml:space="preserve"> </w:t>
      </w:r>
      <w:r w:rsidRPr="00F64814">
        <w:rPr>
          <w:rFonts w:cs="Arial"/>
          <w:bCs/>
          <w:sz w:val="16"/>
          <w:szCs w:val="20"/>
          <w:vertAlign w:val="superscript"/>
        </w:rPr>
        <w:t>1</w:t>
      </w:r>
      <w:r w:rsidRPr="00F64814">
        <w:rPr>
          <w:rFonts w:cs="Arial"/>
          <w:szCs w:val="20"/>
        </w:rPr>
        <w:t xml:space="preserve"> </w:t>
      </w:r>
      <w:r w:rsidRPr="00D818AD">
        <w:rPr>
          <w:rFonts w:cs="Arial"/>
          <w:color w:val="auto"/>
          <w:szCs w:val="20"/>
        </w:rPr>
        <w:t xml:space="preserve">and </w:t>
      </w:r>
      <w:hyperlink r:id="rId22" w:history="1">
        <w:r w:rsidRPr="00A710E7">
          <w:rPr>
            <w:rStyle w:val="Hyperlink"/>
            <w:rFonts w:cs="Arial"/>
            <w:b/>
            <w:bCs/>
            <w:color w:val="D4450D"/>
            <w:szCs w:val="20"/>
          </w:rPr>
          <w:t>Data Processing Agreement</w:t>
        </w:r>
      </w:hyperlink>
      <w:r w:rsidRPr="00F64814">
        <w:rPr>
          <w:rFonts w:cs="Arial"/>
          <w:bCs/>
          <w:sz w:val="16"/>
          <w:szCs w:val="20"/>
          <w:vertAlign w:val="superscript"/>
        </w:rPr>
        <w:t xml:space="preserve"> 2</w:t>
      </w:r>
      <w:r w:rsidRPr="00F64814">
        <w:rPr>
          <w:rFonts w:cs="Arial"/>
          <w:szCs w:val="20"/>
        </w:rPr>
        <w:t xml:space="preserve"> </w:t>
      </w:r>
      <w:r w:rsidRPr="00D818AD">
        <w:rPr>
          <w:rFonts w:cs="Arial"/>
          <w:color w:val="auto"/>
          <w:szCs w:val="20"/>
        </w:rPr>
        <w:t>When using the SuperOffice App Store you accept the</w:t>
      </w:r>
      <w:r w:rsidRPr="00F64814">
        <w:rPr>
          <w:rFonts w:cs="Arial"/>
          <w:szCs w:val="20"/>
        </w:rPr>
        <w:t xml:space="preserve"> </w:t>
      </w:r>
      <w:hyperlink r:id="rId23" w:history="1">
        <w:r w:rsidRPr="00A710E7">
          <w:rPr>
            <w:rStyle w:val="Hyperlink"/>
            <w:rFonts w:cs="Arial"/>
            <w:b/>
            <w:color w:val="D4450D"/>
            <w:szCs w:val="20"/>
          </w:rPr>
          <w:t>App Store Terms of Use</w:t>
        </w:r>
      </w:hyperlink>
      <w:r w:rsidRPr="00F64814">
        <w:rPr>
          <w:rFonts w:cs="Arial"/>
          <w:b/>
          <w:color w:val="808080" w:themeColor="background1" w:themeShade="80"/>
          <w:szCs w:val="20"/>
        </w:rPr>
        <w:t xml:space="preserve"> </w:t>
      </w:r>
      <w:r w:rsidRPr="00F64814">
        <w:rPr>
          <w:rFonts w:cs="Arial"/>
          <w:bCs/>
          <w:sz w:val="16"/>
          <w:szCs w:val="20"/>
          <w:vertAlign w:val="superscript"/>
        </w:rPr>
        <w:t>3</w:t>
      </w:r>
      <w:r w:rsidRPr="00F64814">
        <w:rPr>
          <w:rFonts w:cs="Arial"/>
          <w:szCs w:val="20"/>
        </w:rPr>
        <w:t xml:space="preserve">. </w:t>
      </w:r>
      <w:r w:rsidRPr="00D818AD">
        <w:rPr>
          <w:rFonts w:cs="Arial"/>
          <w:color w:val="auto"/>
          <w:szCs w:val="20"/>
        </w:rPr>
        <w:t xml:space="preserve">These documents and all revisions are available in SuperOffice Trust Center </w:t>
      </w:r>
      <w:r>
        <w:rPr>
          <w:rFonts w:cs="Arial"/>
          <w:szCs w:val="20"/>
        </w:rPr>
        <w:t>(</w:t>
      </w:r>
      <w:hyperlink r:id="rId24" w:history="1">
        <w:r w:rsidRPr="00A710E7">
          <w:rPr>
            <w:rStyle w:val="Hyperlink"/>
            <w:rFonts w:cs="Arial"/>
            <w:color w:val="D4450D"/>
            <w:szCs w:val="20"/>
          </w:rPr>
          <w:t>https://www.superoffice.com/trust-center</w:t>
        </w:r>
      </w:hyperlink>
      <w:r>
        <w:rPr>
          <w:rFonts w:cs="Arial"/>
          <w:szCs w:val="20"/>
        </w:rPr>
        <w:t>)</w:t>
      </w:r>
      <w:r w:rsidRPr="00F64814">
        <w:rPr>
          <w:rFonts w:cs="Arial"/>
          <w:szCs w:val="20"/>
        </w:rPr>
        <w:t>.</w:t>
      </w:r>
      <w:r>
        <w:rPr>
          <w:rFonts w:cs="Arial"/>
          <w:szCs w:val="20"/>
        </w:rPr>
        <w:t xml:space="preserve"> </w:t>
      </w:r>
    </w:p>
    <w:p w14:paraId="1FC965C5" w14:textId="77777777" w:rsidR="00C57B74" w:rsidRPr="00F64814" w:rsidRDefault="00C57B74" w:rsidP="00CC7F7B">
      <w:pPr>
        <w:tabs>
          <w:tab w:val="right" w:pos="8460"/>
        </w:tabs>
        <w:spacing w:line="276" w:lineRule="auto"/>
        <w:rPr>
          <w:rFonts w:cs="Arial"/>
          <w:szCs w:val="20"/>
        </w:rPr>
      </w:pPr>
    </w:p>
    <w:p w14:paraId="0C520625" w14:textId="77777777" w:rsidR="00C57B74" w:rsidRPr="00D818AD" w:rsidRDefault="00C57B74" w:rsidP="00CC7F7B">
      <w:pPr>
        <w:tabs>
          <w:tab w:val="right" w:pos="8460"/>
        </w:tabs>
        <w:spacing w:line="276" w:lineRule="auto"/>
        <w:rPr>
          <w:rFonts w:cs="Arial"/>
          <w:color w:val="auto"/>
          <w:szCs w:val="20"/>
        </w:rPr>
      </w:pPr>
      <w:r w:rsidRPr="00D818AD">
        <w:rPr>
          <w:rFonts w:cs="Arial"/>
          <w:color w:val="auto"/>
          <w:szCs w:val="20"/>
        </w:rPr>
        <w:t xml:space="preserve">The person who signs the Agreement on behalf of the Customer confirms having read and accepted the above mentioned documents </w:t>
      </w:r>
      <w:r w:rsidRPr="00D818AD">
        <w:rPr>
          <w:rFonts w:cs="Arial"/>
          <w:bCs/>
          <w:color w:val="auto"/>
          <w:sz w:val="16"/>
          <w:szCs w:val="20"/>
          <w:vertAlign w:val="superscript"/>
        </w:rPr>
        <w:t xml:space="preserve">1 2 3 </w:t>
      </w:r>
      <w:r w:rsidRPr="00D818AD">
        <w:rPr>
          <w:rFonts w:cs="Arial"/>
          <w:color w:val="auto"/>
          <w:szCs w:val="20"/>
        </w:rPr>
        <w:t xml:space="preserve">and warrants having the necessary authority to enter into this Agreement on behalf of the Customer. </w:t>
      </w:r>
    </w:p>
    <w:p w14:paraId="5279E1DA" w14:textId="77777777" w:rsidR="00C57B74" w:rsidRPr="00F64814" w:rsidRDefault="00C57B74" w:rsidP="00CC7F7B">
      <w:pPr>
        <w:tabs>
          <w:tab w:val="right" w:pos="8460"/>
        </w:tabs>
        <w:spacing w:line="276" w:lineRule="auto"/>
        <w:rPr>
          <w:rFonts w:cs="Arial"/>
          <w:szCs w:val="20"/>
        </w:rPr>
      </w:pPr>
    </w:p>
    <w:p w14:paraId="28DA4A0E" w14:textId="77777777" w:rsidR="00C57B74" w:rsidRPr="00F64814" w:rsidRDefault="00C57B74" w:rsidP="00CC7F7B">
      <w:pPr>
        <w:tabs>
          <w:tab w:val="right" w:pos="8460"/>
        </w:tabs>
        <w:spacing w:line="276" w:lineRule="auto"/>
        <w:rPr>
          <w:rFonts w:cs="Arial"/>
          <w:szCs w:val="20"/>
        </w:rPr>
      </w:pPr>
    </w:p>
    <w:p w14:paraId="5957B71A" w14:textId="77777777" w:rsidR="00C57B74" w:rsidRPr="00D818AD" w:rsidRDefault="00C57B74" w:rsidP="00CC7F7B">
      <w:pPr>
        <w:tabs>
          <w:tab w:val="right" w:pos="8460"/>
        </w:tabs>
        <w:spacing w:line="276" w:lineRule="auto"/>
        <w:rPr>
          <w:rFonts w:cs="Arial"/>
          <w:color w:val="auto"/>
          <w:szCs w:val="20"/>
        </w:rPr>
      </w:pPr>
      <w:r w:rsidRPr="00D818AD">
        <w:rPr>
          <w:rFonts w:cs="Arial"/>
          <w:color w:val="auto"/>
          <w:szCs w:val="20"/>
        </w:rPr>
        <w:t>Place and Date,</w:t>
      </w:r>
    </w:p>
    <w:p w14:paraId="60581378" w14:textId="77777777" w:rsidR="00C57B74" w:rsidRPr="00F64814" w:rsidRDefault="00C57B74" w:rsidP="00CC7F7B">
      <w:pPr>
        <w:tabs>
          <w:tab w:val="right" w:pos="8460"/>
        </w:tabs>
        <w:spacing w:line="276" w:lineRule="auto"/>
        <w:rPr>
          <w:rFonts w:cs="Arial"/>
          <w:szCs w:val="20"/>
        </w:rPr>
      </w:pPr>
    </w:p>
    <w:p w14:paraId="2DEFDB88" w14:textId="77777777" w:rsidR="00C57B74" w:rsidRPr="00F64814" w:rsidRDefault="00C57B74" w:rsidP="00CC7F7B">
      <w:pPr>
        <w:tabs>
          <w:tab w:val="right" w:pos="8460"/>
        </w:tabs>
        <w:spacing w:line="276" w:lineRule="auto"/>
        <w:rPr>
          <w:rFonts w:cs="Arial"/>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40"/>
      </w:tblGrid>
      <w:tr w:rsidR="00C57B74" w:rsidRPr="00F64814" w14:paraId="6345A5EA" w14:textId="77777777" w:rsidTr="00964F39">
        <w:tc>
          <w:tcPr>
            <w:tcW w:w="4339" w:type="dxa"/>
          </w:tcPr>
          <w:p w14:paraId="65C5AA53" w14:textId="77777777" w:rsidR="00C57B74" w:rsidRPr="00F64814" w:rsidRDefault="00C57B74" w:rsidP="00CC7F7B">
            <w:pPr>
              <w:tabs>
                <w:tab w:val="right" w:pos="8460"/>
              </w:tabs>
              <w:spacing w:line="276" w:lineRule="auto"/>
              <w:rPr>
                <w:rFonts w:cs="Arial"/>
                <w:color w:val="404040" w:themeColor="text1" w:themeTint="BF"/>
                <w:u w:val="single"/>
              </w:rPr>
            </w:pPr>
            <w:r w:rsidRPr="00F64814">
              <w:rPr>
                <w:rFonts w:cs="Arial"/>
                <w:noProof/>
                <w:color w:val="404040" w:themeColor="text1" w:themeTint="BF"/>
                <w:u w:val="single"/>
              </w:rPr>
              <mc:AlternateContent>
                <mc:Choice Requires="wps">
                  <w:drawing>
                    <wp:anchor distT="0" distB="0" distL="114300" distR="114300" simplePos="0" relativeHeight="251658243" behindDoc="0" locked="0" layoutInCell="1" allowOverlap="1" wp14:anchorId="7D712FB7" wp14:editId="7A407F15">
                      <wp:simplePos x="0" y="0"/>
                      <wp:positionH relativeFrom="column">
                        <wp:posOffset>-46990</wp:posOffset>
                      </wp:positionH>
                      <wp:positionV relativeFrom="paragraph">
                        <wp:posOffset>85090</wp:posOffset>
                      </wp:positionV>
                      <wp:extent cx="23050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4C0E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" strokecolor="gray [1629]"/>
                  </w:pict>
                </mc:Fallback>
              </mc:AlternateContent>
            </w:r>
          </w:p>
        </w:tc>
        <w:tc>
          <w:tcPr>
            <w:tcW w:w="4340" w:type="dxa"/>
          </w:tcPr>
          <w:p w14:paraId="6B241BA6" w14:textId="77777777" w:rsidR="00C57B74" w:rsidRPr="00F64814" w:rsidRDefault="00C57B74" w:rsidP="00CC7F7B">
            <w:pPr>
              <w:tabs>
                <w:tab w:val="right" w:pos="8460"/>
              </w:tabs>
              <w:spacing w:line="276" w:lineRule="auto"/>
              <w:rPr>
                <w:rFonts w:cs="Arial"/>
                <w:b/>
                <w:color w:val="404040" w:themeColor="text1" w:themeTint="BF"/>
              </w:rPr>
            </w:pPr>
            <w:r w:rsidRPr="00F64814">
              <w:rPr>
                <w:rFonts w:cs="Arial"/>
                <w:noProof/>
                <w:color w:val="404040" w:themeColor="text1" w:themeTint="BF"/>
                <w:u w:val="single"/>
              </w:rPr>
              <mc:AlternateContent>
                <mc:Choice Requires="wps">
                  <w:drawing>
                    <wp:anchor distT="0" distB="0" distL="114300" distR="114300" simplePos="0" relativeHeight="251658244" behindDoc="0" locked="0" layoutInCell="1" allowOverlap="1" wp14:anchorId="17582F5C" wp14:editId="2D1D9119">
                      <wp:simplePos x="0" y="0"/>
                      <wp:positionH relativeFrom="column">
                        <wp:posOffset>-59055</wp:posOffset>
                      </wp:positionH>
                      <wp:positionV relativeFrom="paragraph">
                        <wp:posOffset>94615</wp:posOffset>
                      </wp:positionV>
                      <wp:extent cx="23526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1FEF7"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" strokecolor="gray [1629]"/>
                  </w:pict>
                </mc:Fallback>
              </mc:AlternateContent>
            </w:r>
          </w:p>
        </w:tc>
      </w:tr>
      <w:tr w:rsidR="00C57B74" w:rsidRPr="00A710E7" w14:paraId="22891C74" w14:textId="77777777" w:rsidTr="00964F39">
        <w:tc>
          <w:tcPr>
            <w:tcW w:w="4339" w:type="dxa"/>
          </w:tcPr>
          <w:p w14:paraId="01FAF088" w14:textId="77777777" w:rsidR="00C57B74" w:rsidRPr="00A710E7" w:rsidRDefault="00C57B74" w:rsidP="00CC7F7B">
            <w:pPr>
              <w:tabs>
                <w:tab w:val="right" w:pos="8460"/>
              </w:tabs>
              <w:spacing w:line="276" w:lineRule="auto"/>
              <w:rPr>
                <w:rFonts w:cs="Arial"/>
                <w:b/>
                <w:color w:val="0A5E58"/>
                <w:sz w:val="24"/>
                <w:szCs w:val="24"/>
              </w:rPr>
            </w:pPr>
          </w:p>
          <w:p w14:paraId="3FEB8914" w14:textId="77777777" w:rsidR="00C57B74" w:rsidRPr="00A710E7" w:rsidRDefault="00C57B74" w:rsidP="00CC7F7B">
            <w:pPr>
              <w:tabs>
                <w:tab w:val="right" w:pos="8460"/>
              </w:tabs>
              <w:spacing w:line="276" w:lineRule="auto"/>
              <w:rPr>
                <w:rFonts w:cs="Arial"/>
                <w:b/>
                <w:color w:val="0A5E58"/>
                <w:sz w:val="24"/>
                <w:szCs w:val="24"/>
              </w:rPr>
            </w:pPr>
          </w:p>
          <w:p w14:paraId="49F69DCE" w14:textId="77777777" w:rsidR="00C57B74" w:rsidRPr="00A710E7" w:rsidRDefault="00C57B74" w:rsidP="00CC7F7B">
            <w:pPr>
              <w:tabs>
                <w:tab w:val="right" w:pos="8460"/>
              </w:tabs>
              <w:spacing w:line="276" w:lineRule="auto"/>
              <w:rPr>
                <w:rFonts w:cs="Arial"/>
                <w:b/>
                <w:color w:val="0A5E58"/>
                <w:sz w:val="24"/>
                <w:szCs w:val="24"/>
              </w:rPr>
            </w:pPr>
            <w:r w:rsidRPr="00A710E7">
              <w:rPr>
                <w:rFonts w:cs="Arial"/>
                <w:b/>
                <w:color w:val="0A5E58"/>
                <w:sz w:val="24"/>
                <w:szCs w:val="24"/>
              </w:rPr>
              <w:t>for Customer</w:t>
            </w:r>
          </w:p>
        </w:tc>
        <w:tc>
          <w:tcPr>
            <w:tcW w:w="4340" w:type="dxa"/>
          </w:tcPr>
          <w:p w14:paraId="3F3BF783" w14:textId="77777777" w:rsidR="00C57B74" w:rsidRPr="00A710E7" w:rsidRDefault="00C57B74" w:rsidP="00CC7F7B">
            <w:pPr>
              <w:tabs>
                <w:tab w:val="right" w:pos="8460"/>
              </w:tabs>
              <w:spacing w:line="276" w:lineRule="auto"/>
              <w:rPr>
                <w:rFonts w:cs="Arial"/>
                <w:b/>
                <w:color w:val="0A5E58"/>
                <w:sz w:val="24"/>
                <w:szCs w:val="24"/>
              </w:rPr>
            </w:pPr>
          </w:p>
          <w:p w14:paraId="7A932950" w14:textId="77777777" w:rsidR="00C57B74" w:rsidRPr="00A710E7" w:rsidRDefault="00C57B74" w:rsidP="00CC7F7B">
            <w:pPr>
              <w:tabs>
                <w:tab w:val="right" w:pos="8460"/>
              </w:tabs>
              <w:spacing w:line="276" w:lineRule="auto"/>
              <w:rPr>
                <w:rFonts w:cs="Arial"/>
                <w:b/>
                <w:color w:val="0A5E58"/>
                <w:sz w:val="24"/>
                <w:szCs w:val="24"/>
              </w:rPr>
            </w:pPr>
          </w:p>
          <w:p w14:paraId="7AA4E243" w14:textId="77777777" w:rsidR="00C57B74" w:rsidRPr="00A710E7" w:rsidRDefault="00C57B74" w:rsidP="00CC7F7B">
            <w:pPr>
              <w:tabs>
                <w:tab w:val="right" w:pos="8460"/>
              </w:tabs>
              <w:spacing w:line="276" w:lineRule="auto"/>
              <w:rPr>
                <w:rFonts w:cs="Arial"/>
                <w:b/>
                <w:color w:val="0A5E58"/>
                <w:sz w:val="24"/>
                <w:szCs w:val="24"/>
              </w:rPr>
            </w:pPr>
            <w:r w:rsidRPr="00A710E7">
              <w:rPr>
                <w:rFonts w:cs="Arial"/>
                <w:b/>
                <w:color w:val="0A5E58"/>
                <w:sz w:val="24"/>
                <w:szCs w:val="24"/>
              </w:rPr>
              <w:t>for SuperOffice</w:t>
            </w:r>
          </w:p>
        </w:tc>
      </w:tr>
      <w:tr w:rsidR="00C57B74" w:rsidRPr="00F64814" w14:paraId="540D1E4F" w14:textId="77777777" w:rsidTr="00964F39">
        <w:tc>
          <w:tcPr>
            <w:tcW w:w="4339" w:type="dxa"/>
          </w:tcPr>
          <w:p w14:paraId="01154837" w14:textId="77777777" w:rsidR="00C57B74" w:rsidRPr="00F64814" w:rsidRDefault="00C57B74" w:rsidP="00CC7F7B">
            <w:pPr>
              <w:tabs>
                <w:tab w:val="right" w:pos="8460"/>
              </w:tabs>
              <w:spacing w:line="276" w:lineRule="auto"/>
              <w:rPr>
                <w:rFonts w:cs="Arial"/>
                <w:b/>
                <w:color w:val="404040" w:themeColor="text1" w:themeTint="BF"/>
              </w:rPr>
            </w:pPr>
          </w:p>
        </w:tc>
        <w:tc>
          <w:tcPr>
            <w:tcW w:w="4340" w:type="dxa"/>
          </w:tcPr>
          <w:p w14:paraId="288010B1" w14:textId="77777777" w:rsidR="00C57B74" w:rsidRPr="00F64814" w:rsidRDefault="00C57B74" w:rsidP="00CC7F7B">
            <w:pPr>
              <w:tabs>
                <w:tab w:val="right" w:pos="8460"/>
              </w:tabs>
              <w:spacing w:line="276" w:lineRule="auto"/>
              <w:rPr>
                <w:rFonts w:cs="Arial"/>
                <w:b/>
                <w:color w:val="404040" w:themeColor="text1" w:themeTint="BF"/>
              </w:rPr>
            </w:pPr>
          </w:p>
        </w:tc>
      </w:tr>
      <w:tr w:rsidR="00C57B74" w:rsidRPr="00F64814" w14:paraId="5D8DC072" w14:textId="77777777" w:rsidTr="00964F39">
        <w:tc>
          <w:tcPr>
            <w:tcW w:w="4339" w:type="dxa"/>
          </w:tcPr>
          <w:p w14:paraId="16509109" w14:textId="77777777" w:rsidR="00C57B74" w:rsidRPr="00F64814" w:rsidRDefault="00C57B74" w:rsidP="00CC7F7B">
            <w:pPr>
              <w:tabs>
                <w:tab w:val="right" w:pos="8460"/>
              </w:tabs>
              <w:spacing w:line="276" w:lineRule="auto"/>
              <w:rPr>
                <w:rFonts w:cs="Arial"/>
                <w:b/>
                <w:color w:val="404040" w:themeColor="text1" w:themeTint="BF"/>
              </w:rPr>
            </w:pPr>
          </w:p>
          <w:p w14:paraId="2BD8B746" w14:textId="77777777" w:rsidR="00C57B74" w:rsidRPr="00F64814" w:rsidRDefault="00C57B74" w:rsidP="00CC7F7B">
            <w:pPr>
              <w:tabs>
                <w:tab w:val="right" w:pos="8460"/>
              </w:tabs>
              <w:spacing w:line="276" w:lineRule="auto"/>
              <w:rPr>
                <w:rFonts w:cs="Arial"/>
                <w:b/>
                <w:color w:val="404040" w:themeColor="text1" w:themeTint="BF"/>
              </w:rPr>
            </w:pPr>
          </w:p>
        </w:tc>
        <w:tc>
          <w:tcPr>
            <w:tcW w:w="4340" w:type="dxa"/>
          </w:tcPr>
          <w:p w14:paraId="33FBCA54" w14:textId="77777777" w:rsidR="00C57B74" w:rsidRPr="00F64814" w:rsidRDefault="00C57B74" w:rsidP="00CC7F7B">
            <w:pPr>
              <w:tabs>
                <w:tab w:val="right" w:pos="8460"/>
              </w:tabs>
              <w:spacing w:line="276" w:lineRule="auto"/>
              <w:rPr>
                <w:rFonts w:cs="Arial"/>
                <w:b/>
                <w:color w:val="404040" w:themeColor="text1" w:themeTint="BF"/>
              </w:rPr>
            </w:pPr>
          </w:p>
        </w:tc>
      </w:tr>
      <w:tr w:rsidR="00C57B74" w:rsidRPr="00F64814" w14:paraId="070B8EEC" w14:textId="77777777" w:rsidTr="00964F39">
        <w:tc>
          <w:tcPr>
            <w:tcW w:w="4339" w:type="dxa"/>
          </w:tcPr>
          <w:p w14:paraId="221CBDA4" w14:textId="77777777" w:rsidR="00C57B74" w:rsidRPr="00F64814" w:rsidRDefault="00C57B74" w:rsidP="00CC7F7B">
            <w:pPr>
              <w:tabs>
                <w:tab w:val="right" w:pos="8460"/>
              </w:tabs>
              <w:spacing w:line="276" w:lineRule="auto"/>
              <w:rPr>
                <w:rFonts w:cs="Arial"/>
                <w:color w:val="404040" w:themeColor="text1" w:themeTint="BF"/>
                <w:u w:val="single"/>
              </w:rPr>
            </w:pPr>
            <w:r w:rsidRPr="00F64814">
              <w:rPr>
                <w:rFonts w:cs="Arial"/>
                <w:noProof/>
                <w:color w:val="404040" w:themeColor="text1" w:themeTint="BF"/>
                <w:u w:val="single"/>
              </w:rPr>
              <mc:AlternateContent>
                <mc:Choice Requires="wps">
                  <w:drawing>
                    <wp:anchor distT="0" distB="0" distL="114300" distR="114300" simplePos="0" relativeHeight="251658240" behindDoc="0" locked="0" layoutInCell="1" allowOverlap="1" wp14:anchorId="62543A28" wp14:editId="5447F4B6">
                      <wp:simplePos x="0" y="0"/>
                      <wp:positionH relativeFrom="column">
                        <wp:posOffset>-46990</wp:posOffset>
                      </wp:positionH>
                      <wp:positionV relativeFrom="paragraph">
                        <wp:posOffset>85090</wp:posOffset>
                      </wp:positionV>
                      <wp:extent cx="23050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DC489"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" strokecolor="gray [1629]"/>
                  </w:pict>
                </mc:Fallback>
              </mc:AlternateContent>
            </w:r>
          </w:p>
        </w:tc>
        <w:tc>
          <w:tcPr>
            <w:tcW w:w="4340" w:type="dxa"/>
          </w:tcPr>
          <w:p w14:paraId="43A40974" w14:textId="77777777" w:rsidR="00C57B74" w:rsidRPr="00F64814" w:rsidRDefault="00C57B74" w:rsidP="00CC7F7B">
            <w:pPr>
              <w:tabs>
                <w:tab w:val="right" w:pos="8460"/>
              </w:tabs>
              <w:spacing w:line="276" w:lineRule="auto"/>
              <w:rPr>
                <w:rFonts w:cs="Arial"/>
                <w:b/>
                <w:color w:val="404040" w:themeColor="text1" w:themeTint="BF"/>
              </w:rPr>
            </w:pPr>
            <w:r w:rsidRPr="00F64814">
              <w:rPr>
                <w:rFonts w:cs="Arial"/>
                <w:noProof/>
                <w:color w:val="404040" w:themeColor="text1" w:themeTint="BF"/>
                <w:u w:val="single"/>
              </w:rPr>
              <mc:AlternateContent>
                <mc:Choice Requires="wps">
                  <w:drawing>
                    <wp:anchor distT="0" distB="0" distL="114300" distR="114300" simplePos="0" relativeHeight="251658241" behindDoc="0" locked="0" layoutInCell="1" allowOverlap="1" wp14:anchorId="6783BE56" wp14:editId="4429C960">
                      <wp:simplePos x="0" y="0"/>
                      <wp:positionH relativeFrom="column">
                        <wp:posOffset>-59055</wp:posOffset>
                      </wp:positionH>
                      <wp:positionV relativeFrom="paragraph">
                        <wp:posOffset>94615</wp:posOffset>
                      </wp:positionV>
                      <wp:extent cx="23526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C422C"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" strokecolor="gray [1629]"/>
                  </w:pict>
                </mc:Fallback>
              </mc:AlternateContent>
            </w:r>
          </w:p>
        </w:tc>
      </w:tr>
      <w:tr w:rsidR="00C57B74" w:rsidRPr="00F64814" w14:paraId="775A133F" w14:textId="77777777" w:rsidTr="00964F39">
        <w:tc>
          <w:tcPr>
            <w:tcW w:w="4339" w:type="dxa"/>
          </w:tcPr>
          <w:p w14:paraId="617696CD"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Signature by person with authority</w:t>
            </w:r>
          </w:p>
        </w:tc>
        <w:tc>
          <w:tcPr>
            <w:tcW w:w="4340" w:type="dxa"/>
          </w:tcPr>
          <w:p w14:paraId="1D84109D"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Signature SuperOffice representative</w:t>
            </w:r>
          </w:p>
          <w:p w14:paraId="6E7E1E37" w14:textId="77777777" w:rsidR="00C57B74" w:rsidRPr="00D818AD" w:rsidRDefault="00C57B74" w:rsidP="00CC7F7B">
            <w:pPr>
              <w:tabs>
                <w:tab w:val="right" w:pos="8460"/>
              </w:tabs>
              <w:spacing w:line="276" w:lineRule="auto"/>
              <w:rPr>
                <w:rFonts w:cs="Arial"/>
                <w:b/>
                <w:color w:val="auto"/>
              </w:rPr>
            </w:pPr>
          </w:p>
        </w:tc>
      </w:tr>
      <w:tr w:rsidR="00C57B74" w:rsidRPr="00F64814" w14:paraId="22DC2475" w14:textId="77777777" w:rsidTr="00964F39">
        <w:tc>
          <w:tcPr>
            <w:tcW w:w="4339" w:type="dxa"/>
          </w:tcPr>
          <w:p w14:paraId="55A14E0C" w14:textId="77777777" w:rsidR="00C57B74" w:rsidRPr="00D818AD" w:rsidRDefault="00C57B74" w:rsidP="00CC7F7B">
            <w:pPr>
              <w:tabs>
                <w:tab w:val="right" w:pos="8460"/>
              </w:tabs>
              <w:spacing w:line="276" w:lineRule="auto"/>
              <w:rPr>
                <w:rFonts w:cs="Arial"/>
                <w:b/>
                <w:color w:val="auto"/>
              </w:rPr>
            </w:pPr>
          </w:p>
        </w:tc>
        <w:tc>
          <w:tcPr>
            <w:tcW w:w="4340" w:type="dxa"/>
          </w:tcPr>
          <w:p w14:paraId="283C0D6F" w14:textId="77777777" w:rsidR="00C57B74" w:rsidRPr="00D818AD" w:rsidRDefault="00C57B74" w:rsidP="00CC7F7B">
            <w:pPr>
              <w:tabs>
                <w:tab w:val="right" w:pos="8460"/>
              </w:tabs>
              <w:spacing w:line="276" w:lineRule="auto"/>
              <w:rPr>
                <w:rFonts w:cs="Arial"/>
                <w:b/>
                <w:color w:val="auto"/>
              </w:rPr>
            </w:pPr>
          </w:p>
        </w:tc>
      </w:tr>
      <w:tr w:rsidR="00C57B74" w:rsidRPr="00F64814" w14:paraId="7827385A" w14:textId="77777777" w:rsidTr="00964F39">
        <w:tc>
          <w:tcPr>
            <w:tcW w:w="4339" w:type="dxa"/>
          </w:tcPr>
          <w:p w14:paraId="726F5AC4"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Name:</w:t>
            </w:r>
          </w:p>
        </w:tc>
        <w:tc>
          <w:tcPr>
            <w:tcW w:w="4340" w:type="dxa"/>
          </w:tcPr>
          <w:p w14:paraId="34FA0F3C"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Name:</w:t>
            </w:r>
          </w:p>
        </w:tc>
      </w:tr>
      <w:tr w:rsidR="00C57B74" w:rsidRPr="00F64814" w14:paraId="64E3570C" w14:textId="77777777" w:rsidTr="00964F39">
        <w:tc>
          <w:tcPr>
            <w:tcW w:w="4339" w:type="dxa"/>
          </w:tcPr>
          <w:p w14:paraId="13A9C072" w14:textId="77777777" w:rsidR="00C57B74" w:rsidRPr="00D818AD" w:rsidRDefault="00C57B74" w:rsidP="00CC7F7B">
            <w:pPr>
              <w:tabs>
                <w:tab w:val="right" w:pos="8460"/>
              </w:tabs>
              <w:spacing w:line="276" w:lineRule="auto"/>
              <w:rPr>
                <w:rFonts w:cs="Arial"/>
                <w:b/>
                <w:color w:val="auto"/>
              </w:rPr>
            </w:pPr>
          </w:p>
        </w:tc>
        <w:tc>
          <w:tcPr>
            <w:tcW w:w="4340" w:type="dxa"/>
          </w:tcPr>
          <w:p w14:paraId="724890AE" w14:textId="77777777" w:rsidR="00C57B74" w:rsidRPr="00D818AD" w:rsidRDefault="00C57B74" w:rsidP="00CC7F7B">
            <w:pPr>
              <w:tabs>
                <w:tab w:val="right" w:pos="8460"/>
              </w:tabs>
              <w:spacing w:line="276" w:lineRule="auto"/>
              <w:rPr>
                <w:rFonts w:cs="Arial"/>
                <w:b/>
                <w:color w:val="auto"/>
              </w:rPr>
            </w:pPr>
          </w:p>
        </w:tc>
      </w:tr>
      <w:tr w:rsidR="00C57B74" w:rsidRPr="00F64814" w14:paraId="19041F00" w14:textId="77777777" w:rsidTr="00964F39">
        <w:tc>
          <w:tcPr>
            <w:tcW w:w="4339" w:type="dxa"/>
          </w:tcPr>
          <w:p w14:paraId="008F60AC"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Position:</w:t>
            </w:r>
          </w:p>
        </w:tc>
        <w:tc>
          <w:tcPr>
            <w:tcW w:w="4340" w:type="dxa"/>
          </w:tcPr>
          <w:p w14:paraId="177C5CE3" w14:textId="77777777" w:rsidR="00C57B74" w:rsidRPr="00D818AD" w:rsidRDefault="00C57B74" w:rsidP="00CC7F7B">
            <w:pPr>
              <w:tabs>
                <w:tab w:val="right" w:pos="8460"/>
              </w:tabs>
              <w:spacing w:line="276" w:lineRule="auto"/>
              <w:rPr>
                <w:rFonts w:cs="Arial"/>
                <w:b/>
                <w:color w:val="auto"/>
              </w:rPr>
            </w:pPr>
            <w:r w:rsidRPr="00D818AD">
              <w:rPr>
                <w:rFonts w:cs="Arial"/>
                <w:b/>
                <w:color w:val="auto"/>
              </w:rPr>
              <w:t>Position:</w:t>
            </w:r>
          </w:p>
        </w:tc>
      </w:tr>
    </w:tbl>
    <w:p w14:paraId="4E25FA42" w14:textId="77777777" w:rsidR="00C57B74" w:rsidRPr="00F64814" w:rsidRDefault="00C57B74" w:rsidP="00CC7F7B">
      <w:pPr>
        <w:tabs>
          <w:tab w:val="right" w:pos="8460"/>
        </w:tabs>
        <w:spacing w:line="276" w:lineRule="auto"/>
        <w:rPr>
          <w:rFonts w:cs="Arial"/>
          <w:szCs w:val="20"/>
        </w:rPr>
      </w:pPr>
    </w:p>
    <w:p w14:paraId="21FEA177" w14:textId="77777777" w:rsidR="00C57B74" w:rsidRPr="00F64814" w:rsidRDefault="00C57B74" w:rsidP="00CC7F7B">
      <w:pPr>
        <w:tabs>
          <w:tab w:val="right" w:pos="8460"/>
        </w:tabs>
        <w:spacing w:line="276" w:lineRule="auto"/>
        <w:jc w:val="both"/>
        <w:rPr>
          <w:rFonts w:cs="Arial"/>
          <w:color w:val="595959"/>
          <w:szCs w:val="20"/>
        </w:rPr>
      </w:pPr>
    </w:p>
    <w:p w14:paraId="4085082E" w14:textId="77777777" w:rsidR="00C57B74" w:rsidRPr="00F64814" w:rsidRDefault="00C57B74" w:rsidP="00CC7F7B">
      <w:pPr>
        <w:spacing w:after="160" w:line="276" w:lineRule="auto"/>
        <w:rPr>
          <w:rFonts w:cs="Arial"/>
          <w:b/>
          <w:szCs w:val="20"/>
        </w:rPr>
      </w:pPr>
    </w:p>
    <w:p w14:paraId="4A979E28" w14:textId="77777777" w:rsidR="00C57B74" w:rsidRPr="00F64814" w:rsidRDefault="00C57B74" w:rsidP="00CC7F7B">
      <w:pPr>
        <w:spacing w:after="160" w:line="276" w:lineRule="auto"/>
        <w:rPr>
          <w:rFonts w:cs="Arial"/>
          <w:b/>
          <w:szCs w:val="20"/>
          <w:u w:val="single"/>
        </w:rPr>
      </w:pPr>
      <w:r w:rsidRPr="00F64814">
        <w:rPr>
          <w:rFonts w:cs="Arial"/>
          <w:b/>
          <w:szCs w:val="20"/>
          <w:u w:val="single"/>
        </w:rPr>
        <w:t>References</w:t>
      </w:r>
    </w:p>
    <w:p w14:paraId="359B4F61" w14:textId="77777777" w:rsidR="00C57B74" w:rsidRPr="00A710E7" w:rsidRDefault="00C57B74" w:rsidP="00CC7F7B">
      <w:pPr>
        <w:spacing w:line="276" w:lineRule="auto"/>
        <w:rPr>
          <w:rFonts w:cs="Arial"/>
          <w:bCs/>
          <w:color w:val="auto"/>
          <w:szCs w:val="20"/>
        </w:rPr>
      </w:pPr>
      <w:r w:rsidRPr="00F64814">
        <w:rPr>
          <w:rFonts w:cs="Arial"/>
          <w:bCs/>
          <w:sz w:val="16"/>
          <w:szCs w:val="20"/>
          <w:vertAlign w:val="superscript"/>
        </w:rPr>
        <w:t xml:space="preserve">1  </w:t>
      </w:r>
      <w:hyperlink r:id="rId25" w:history="1">
        <w:r w:rsidRPr="00A710E7">
          <w:rPr>
            <w:rStyle w:val="Hyperlink"/>
            <w:rFonts w:cs="Arial"/>
            <w:b/>
            <w:color w:val="D4450D"/>
            <w:szCs w:val="20"/>
          </w:rPr>
          <w:t>CRM Online Master Subscription Agreement</w:t>
        </w:r>
      </w:hyperlink>
      <w:r>
        <w:rPr>
          <w:rFonts w:cs="Arial"/>
          <w:b/>
          <w:color w:val="808080" w:themeColor="background1" w:themeShade="80"/>
          <w:szCs w:val="20"/>
        </w:rPr>
        <w:br/>
      </w:r>
      <w:r w:rsidRPr="00A710E7">
        <w:rPr>
          <w:rFonts w:cs="Arial"/>
          <w:bCs/>
          <w:color w:val="auto"/>
          <w:szCs w:val="20"/>
        </w:rPr>
        <w:t>www.superoffice.com/trust-center/agreements/msa</w:t>
      </w:r>
    </w:p>
    <w:p w14:paraId="224116D4" w14:textId="77777777" w:rsidR="00C57B74" w:rsidRPr="00A710E7" w:rsidRDefault="00C57B74" w:rsidP="00CC7F7B">
      <w:pPr>
        <w:spacing w:line="276" w:lineRule="auto"/>
        <w:rPr>
          <w:rFonts w:cs="Arial"/>
          <w:bCs/>
          <w:color w:val="auto"/>
          <w:szCs w:val="20"/>
        </w:rPr>
      </w:pPr>
      <w:r w:rsidRPr="00F64814">
        <w:rPr>
          <w:rFonts w:cs="Arial"/>
          <w:bCs/>
          <w:sz w:val="16"/>
          <w:szCs w:val="20"/>
          <w:vertAlign w:val="superscript"/>
        </w:rPr>
        <w:t xml:space="preserve">2  </w:t>
      </w:r>
      <w:hyperlink r:id="rId26" w:history="1">
        <w:r w:rsidRPr="00A710E7">
          <w:rPr>
            <w:rStyle w:val="Hyperlink"/>
            <w:rFonts w:cs="Arial"/>
            <w:b/>
            <w:color w:val="D4450D"/>
            <w:szCs w:val="20"/>
          </w:rPr>
          <w:t>CRM Online Data Processing Agreement</w:t>
        </w:r>
      </w:hyperlink>
      <w:r w:rsidRPr="00F64814">
        <w:rPr>
          <w:rFonts w:cs="Arial"/>
          <w:b/>
          <w:color w:val="808080" w:themeColor="background1" w:themeShade="80"/>
          <w:szCs w:val="20"/>
        </w:rPr>
        <w:t xml:space="preserve">   </w:t>
      </w:r>
      <w:r>
        <w:rPr>
          <w:rFonts w:cs="Arial"/>
          <w:b/>
          <w:color w:val="808080" w:themeColor="background1" w:themeShade="80"/>
          <w:szCs w:val="20"/>
        </w:rPr>
        <w:br/>
      </w:r>
      <w:r w:rsidRPr="00A710E7">
        <w:rPr>
          <w:rFonts w:cs="Arial"/>
          <w:bCs/>
          <w:color w:val="auto"/>
          <w:szCs w:val="20"/>
        </w:rPr>
        <w:t>www.superoffice.com/trust-center/agreements/dpa</w:t>
      </w:r>
    </w:p>
    <w:p w14:paraId="36158DA5" w14:textId="77777777" w:rsidR="00C57B74" w:rsidRPr="00A710E7" w:rsidRDefault="00C57B74" w:rsidP="00CC7F7B">
      <w:pPr>
        <w:spacing w:line="276" w:lineRule="auto"/>
        <w:rPr>
          <w:rFonts w:cs="Arial"/>
          <w:bCs/>
          <w:color w:val="auto"/>
          <w:szCs w:val="20"/>
        </w:rPr>
      </w:pPr>
      <w:r w:rsidRPr="00F64814">
        <w:rPr>
          <w:rFonts w:cs="Arial"/>
          <w:bCs/>
          <w:sz w:val="16"/>
          <w:szCs w:val="20"/>
          <w:vertAlign w:val="superscript"/>
        </w:rPr>
        <w:t xml:space="preserve">3  </w:t>
      </w:r>
      <w:hyperlink r:id="rId27" w:history="1">
        <w:r w:rsidRPr="00A710E7">
          <w:rPr>
            <w:rStyle w:val="Hyperlink"/>
            <w:rFonts w:cs="Arial"/>
            <w:b/>
            <w:color w:val="D4450D"/>
            <w:szCs w:val="20"/>
          </w:rPr>
          <w:t>SuperOffice App Store Terms of Use</w:t>
        </w:r>
      </w:hyperlink>
      <w:r w:rsidRPr="00F64814">
        <w:rPr>
          <w:rFonts w:cs="Arial"/>
          <w:b/>
          <w:color w:val="808080" w:themeColor="background1" w:themeShade="80"/>
          <w:szCs w:val="20"/>
        </w:rPr>
        <w:t xml:space="preserve">   </w:t>
      </w:r>
      <w:r>
        <w:rPr>
          <w:rFonts w:cs="Arial"/>
          <w:b/>
          <w:color w:val="808080" w:themeColor="background1" w:themeShade="80"/>
          <w:szCs w:val="20"/>
        </w:rPr>
        <w:br/>
      </w:r>
      <w:r w:rsidRPr="00A710E7">
        <w:rPr>
          <w:rFonts w:cs="Arial"/>
          <w:bCs/>
          <w:color w:val="auto"/>
          <w:szCs w:val="20"/>
        </w:rPr>
        <w:t>www.superoffice.com/trust-center/agreements/apps</w:t>
      </w:r>
    </w:p>
    <w:p w14:paraId="73E7C97B" w14:textId="77777777" w:rsidR="00C57B74" w:rsidRPr="00F64814" w:rsidRDefault="00C57B74" w:rsidP="00CC7F7B">
      <w:pPr>
        <w:spacing w:line="276" w:lineRule="auto"/>
        <w:rPr>
          <w:rFonts w:cs="Arial"/>
          <w:bCs/>
          <w:color w:val="808080" w:themeColor="background1" w:themeShade="80"/>
          <w:szCs w:val="20"/>
        </w:rPr>
      </w:pPr>
    </w:p>
    <w:p w14:paraId="1E296C05" w14:textId="77777777" w:rsidR="00C57B74" w:rsidRPr="00F64814" w:rsidRDefault="00C57B74" w:rsidP="00CC7F7B">
      <w:pPr>
        <w:spacing w:line="276" w:lineRule="auto"/>
        <w:rPr>
          <w:rFonts w:cs="Arial"/>
          <w:bCs/>
          <w:color w:val="808080" w:themeColor="background1" w:themeShade="80"/>
          <w:szCs w:val="20"/>
        </w:rPr>
      </w:pPr>
    </w:p>
    <w:p w14:paraId="3621CADE" w14:textId="77777777" w:rsidR="00C57B74" w:rsidRPr="00A710E7" w:rsidRDefault="00C57B74" w:rsidP="00CC7F7B">
      <w:pPr>
        <w:spacing w:line="276" w:lineRule="auto"/>
        <w:rPr>
          <w:rFonts w:cs="Arial"/>
          <w:b/>
          <w:szCs w:val="20"/>
        </w:rPr>
      </w:pPr>
      <w:r w:rsidRPr="00A710E7">
        <w:rPr>
          <w:rFonts w:cs="Arial"/>
          <w:b/>
          <w:color w:val="auto"/>
          <w:szCs w:val="20"/>
        </w:rPr>
        <w:t>By ordering these Products you accept the following additional terms:</w:t>
      </w:r>
      <w:r w:rsidRPr="00A710E7">
        <w:rPr>
          <w:rFonts w:cs="Arial"/>
          <w:b/>
          <w:color w:val="auto"/>
          <w:szCs w:val="20"/>
        </w:rPr>
        <w:br/>
      </w:r>
    </w:p>
    <w:p w14:paraId="49707253" w14:textId="77777777" w:rsidR="00C57B74" w:rsidRPr="00A710E7" w:rsidRDefault="00C57B74" w:rsidP="00CC7F7B">
      <w:pPr>
        <w:spacing w:line="276" w:lineRule="auto"/>
        <w:rPr>
          <w:rFonts w:cs="Arial"/>
          <w:color w:val="auto"/>
          <w:szCs w:val="20"/>
        </w:rPr>
      </w:pPr>
      <w:r w:rsidRPr="00F64814">
        <w:rPr>
          <w:rFonts w:cs="Arial"/>
          <w:bCs/>
          <w:sz w:val="16"/>
          <w:szCs w:val="20"/>
          <w:vertAlign w:val="superscript"/>
        </w:rPr>
        <w:t xml:space="preserve">4  </w:t>
      </w:r>
      <w:hyperlink r:id="rId28" w:history="1">
        <w:r w:rsidRPr="00A710E7">
          <w:rPr>
            <w:rStyle w:val="Hyperlink"/>
            <w:rFonts w:cs="Arial"/>
            <w:b/>
            <w:color w:val="D4450D"/>
            <w:szCs w:val="20"/>
          </w:rPr>
          <w:t>Expander Services Terms of Service</w:t>
        </w:r>
      </w:hyperlink>
      <w:r w:rsidRPr="00F64814">
        <w:rPr>
          <w:rFonts w:cs="Arial"/>
          <w:color w:val="808080" w:themeColor="background1" w:themeShade="80"/>
          <w:szCs w:val="20"/>
        </w:rPr>
        <w:t xml:space="preserve">   </w:t>
      </w:r>
      <w:r>
        <w:rPr>
          <w:rFonts w:cs="Arial"/>
          <w:color w:val="808080" w:themeColor="background1" w:themeShade="80"/>
          <w:szCs w:val="20"/>
        </w:rPr>
        <w:br/>
      </w:r>
      <w:r w:rsidRPr="00A710E7">
        <w:rPr>
          <w:rFonts w:cs="Arial"/>
          <w:bCs/>
          <w:color w:val="auto"/>
          <w:szCs w:val="20"/>
        </w:rPr>
        <w:t>www.superoffice.com/trust-center/agreements/es-tos</w:t>
      </w:r>
    </w:p>
    <w:p w14:paraId="040AC330" w14:textId="77AE290D" w:rsidR="001B598C" w:rsidRPr="00A710E7" w:rsidRDefault="00C57B74" w:rsidP="00CC7F7B">
      <w:pPr>
        <w:spacing w:line="276" w:lineRule="auto"/>
        <w:rPr>
          <w:b/>
          <w:color w:val="auto"/>
          <w:szCs w:val="20"/>
        </w:rPr>
      </w:pPr>
      <w:r w:rsidRPr="00F64814">
        <w:rPr>
          <w:rFonts w:cs="Arial"/>
          <w:bCs/>
          <w:sz w:val="16"/>
          <w:szCs w:val="20"/>
          <w:vertAlign w:val="superscript"/>
        </w:rPr>
        <w:t xml:space="preserve">5  </w:t>
      </w:r>
      <w:hyperlink r:id="rId29" w:history="1">
        <w:r w:rsidRPr="00C31309">
          <w:rPr>
            <w:rStyle w:val="Hyperlink"/>
            <w:rFonts w:cs="Arial"/>
            <w:b/>
            <w:color w:val="D4450D"/>
            <w:szCs w:val="20"/>
          </w:rPr>
          <w:t>Data Mirroring Service Terms of Service</w:t>
        </w:r>
      </w:hyperlink>
      <w:r w:rsidRPr="00C31309">
        <w:rPr>
          <w:rFonts w:cs="Arial"/>
          <w:color w:val="D4450D"/>
          <w:szCs w:val="20"/>
        </w:rPr>
        <w:t xml:space="preserve">  </w:t>
      </w:r>
      <w:r w:rsidRPr="00F64814">
        <w:rPr>
          <w:rFonts w:cs="Arial"/>
          <w:color w:val="808080" w:themeColor="background1" w:themeShade="80"/>
          <w:szCs w:val="20"/>
        </w:rPr>
        <w:t xml:space="preserve"> </w:t>
      </w:r>
      <w:r>
        <w:rPr>
          <w:rFonts w:cs="Arial"/>
          <w:color w:val="808080" w:themeColor="background1" w:themeShade="80"/>
          <w:szCs w:val="20"/>
        </w:rPr>
        <w:br/>
      </w:r>
      <w:r w:rsidRPr="00A710E7">
        <w:rPr>
          <w:rFonts w:cs="Arial"/>
          <w:bCs/>
          <w:color w:val="auto"/>
          <w:szCs w:val="20"/>
        </w:rPr>
        <w:t>www.superoffice.com/trust-center/agreements/mirror</w:t>
      </w:r>
      <w:r w:rsidRPr="00A710E7">
        <w:rPr>
          <w:rFonts w:cs="Arial"/>
          <w:bCs/>
          <w:color w:val="auto"/>
          <w:szCs w:val="20"/>
        </w:rPr>
        <w:br/>
      </w:r>
    </w:p>
    <w:sectPr w:rsidR="001B598C" w:rsidRPr="00A710E7" w:rsidSect="00974EFA">
      <w:footerReference w:type="default" r:id="rId30"/>
      <w:pgSz w:w="12240" w:h="15840" w:code="1"/>
      <w:pgMar w:top="1418" w:right="1276" w:bottom="1134" w:left="1559"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150A" w14:textId="77777777" w:rsidR="003A580D" w:rsidRDefault="003A580D" w:rsidP="00D86E9F">
      <w:r>
        <w:separator/>
      </w:r>
    </w:p>
  </w:endnote>
  <w:endnote w:type="continuationSeparator" w:id="0">
    <w:p w14:paraId="7A52508C" w14:textId="77777777" w:rsidR="003A580D" w:rsidRDefault="003A580D" w:rsidP="00D86E9F">
      <w:r>
        <w:continuationSeparator/>
      </w:r>
    </w:p>
  </w:endnote>
  <w:endnote w:type="continuationNotice" w:id="1">
    <w:p w14:paraId="7E5AB903" w14:textId="77777777" w:rsidR="003A580D" w:rsidRDefault="003A5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Tahoma"/>
    <w:charset w:val="00"/>
    <w:family w:val="auto"/>
    <w:pitch w:val="variable"/>
    <w:sig w:usb0="A00002EF" w:usb1="5000E0FB" w:usb2="00000000"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7526" w14:textId="58977A94" w:rsidR="00356C23" w:rsidRPr="00B0174D" w:rsidRDefault="00356C23" w:rsidP="000B6FAD">
    <w:pPr>
      <w:pStyle w:val="Footer"/>
      <w:rPr>
        <w:rFonts w:cs="Arial"/>
        <w:sz w:val="16"/>
        <w:szCs w:val="16"/>
      </w:rPr>
    </w:pPr>
    <w:r>
      <w:rPr>
        <w:b/>
        <w:sz w:val="16"/>
        <w:szCs w:val="16"/>
      </w:rPr>
      <w:br/>
    </w:r>
    <w:r>
      <w:rPr>
        <w:sz w:val="16"/>
        <w:szCs w:val="16"/>
      </w:rPr>
      <w:t>Quote for SuperOffice AS</w:t>
    </w:r>
    <w:r>
      <w:rPr>
        <w:sz w:val="16"/>
        <w:szCs w:val="16"/>
      </w:rPr>
      <w:tab/>
    </w:r>
    <w:r>
      <w:rPr>
        <w:sz w:val="16"/>
        <w:szCs w:val="16"/>
      </w:rPr>
      <w:tab/>
      <w:t xml:space="preserve">Page </w:t>
    </w:r>
    <w:r w:rsidRPr="00B0174D">
      <w:rPr>
        <w:rStyle w:val="PageNumber"/>
        <w:rFonts w:cs="Arial"/>
        <w:sz w:val="16"/>
        <w:szCs w:val="16"/>
      </w:rPr>
      <w:fldChar w:fldCharType="begin"/>
    </w:r>
    <w:r w:rsidRPr="00B0174D">
      <w:rPr>
        <w:rStyle w:val="PageNumber"/>
        <w:rFonts w:cs="Arial"/>
        <w:sz w:val="16"/>
        <w:szCs w:val="16"/>
      </w:rPr>
      <w:instrText xml:space="preserve"> PAGE </w:instrText>
    </w:r>
    <w:r w:rsidRPr="00B0174D">
      <w:rPr>
        <w:rStyle w:val="PageNumber"/>
        <w:rFonts w:cs="Arial"/>
        <w:sz w:val="16"/>
        <w:szCs w:val="16"/>
      </w:rPr>
      <w:fldChar w:fldCharType="separate"/>
    </w:r>
    <w:r>
      <w:rPr>
        <w:rStyle w:val="PageNumber"/>
        <w:rFonts w:cs="Arial"/>
        <w:noProof/>
        <w:sz w:val="16"/>
        <w:szCs w:val="16"/>
      </w:rPr>
      <w:t>2</w:t>
    </w:r>
    <w:r w:rsidRPr="00B0174D">
      <w:rPr>
        <w:rStyle w:val="PageNumber"/>
        <w:rFonts w:cs="Arial"/>
        <w:sz w:val="16"/>
        <w:szCs w:val="16"/>
      </w:rPr>
      <w:fldChar w:fldCharType="end"/>
    </w:r>
    <w:r>
      <w:rPr>
        <w:rStyle w:val="PageNumber"/>
        <w:sz w:val="16"/>
        <w:szCs w:val="16"/>
      </w:rPr>
      <w:t xml:space="preserve"> of</w:t>
    </w:r>
    <w:r w:rsidRPr="00B0174D">
      <w:rPr>
        <w:rStyle w:val="PageNumber"/>
        <w:rFonts w:cs="Arial"/>
        <w:sz w:val="16"/>
        <w:szCs w:val="16"/>
      </w:rPr>
      <w:fldChar w:fldCharType="begin"/>
    </w:r>
    <w:r w:rsidRPr="00B0174D">
      <w:rPr>
        <w:rStyle w:val="PageNumber"/>
        <w:rFonts w:cs="Arial"/>
        <w:sz w:val="16"/>
        <w:szCs w:val="16"/>
      </w:rPr>
      <w:instrText xml:space="preserve"> NUMPAGES </w:instrText>
    </w:r>
    <w:r w:rsidRPr="00B0174D">
      <w:rPr>
        <w:rStyle w:val="PageNumber"/>
        <w:rFonts w:cs="Arial"/>
        <w:sz w:val="16"/>
        <w:szCs w:val="16"/>
      </w:rPr>
      <w:fldChar w:fldCharType="separate"/>
    </w:r>
    <w:r>
      <w:rPr>
        <w:rStyle w:val="PageNumber"/>
        <w:rFonts w:cs="Arial"/>
        <w:noProof/>
        <w:sz w:val="16"/>
        <w:szCs w:val="16"/>
      </w:rPr>
      <w:t>19</w:t>
    </w:r>
    <w:r w:rsidRPr="00B0174D">
      <w:rPr>
        <w:rStyle w:val="PageNumber"/>
        <w:rFonts w:cs="Arial"/>
        <w:sz w:val="16"/>
        <w:szCs w:val="16"/>
      </w:rPr>
      <w:fldChar w:fldCharType="end"/>
    </w:r>
  </w:p>
  <w:p w14:paraId="2FA75929" w14:textId="059DB0AD" w:rsidR="00356C23" w:rsidRPr="00B0174D" w:rsidRDefault="00356C23" w:rsidP="000B6FAD">
    <w:pPr>
      <w:pStyle w:val="Footer"/>
      <w:rPr>
        <w:rFonts w:cs="Arial"/>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3AC1" w14:textId="77777777" w:rsidR="00356C23" w:rsidRDefault="00356C23" w:rsidP="007E44EF">
    <w:pPr>
      <w:pStyle w:val="Footer"/>
      <w:jc w:val="center"/>
    </w:pPr>
    <w:r>
      <w:rPr>
        <w:noProof/>
        <w:lang w:val="en-US"/>
      </w:rPr>
      <w:drawing>
        <wp:inline distT="0" distB="0" distL="0" distR="0" wp14:anchorId="15CA49CB" wp14:editId="0C7DA8B9">
          <wp:extent cx="3066548" cy="54088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peroffice-logo-red-cmyk.png"/>
                  <pic:cNvPicPr/>
                </pic:nvPicPr>
                <pic:blipFill>
                  <a:blip r:embed="rId1">
                    <a:extLst>
                      <a:ext uri="{28A0092B-C50C-407E-A947-70E740481C1C}">
                        <a14:useLocalDpi xmlns:a14="http://schemas.microsoft.com/office/drawing/2010/main" val="0"/>
                      </a:ext>
                    </a:extLst>
                  </a:blip>
                  <a:stretch>
                    <a:fillRect/>
                  </a:stretch>
                </pic:blipFill>
                <pic:spPr>
                  <a:xfrm>
                    <a:off x="0" y="0"/>
                    <a:ext cx="3171548" cy="5594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E4A" w14:textId="77777777" w:rsidR="00356C23" w:rsidRPr="00B0174D" w:rsidRDefault="00000000" w:rsidP="00587EC6">
    <w:pPr>
      <w:pStyle w:val="Footer"/>
      <w:rPr>
        <w:rFonts w:cs="Arial"/>
      </w:rPr>
    </w:pPr>
    <w:r>
      <w:rPr>
        <w:rFonts w:cs="Arial"/>
      </w:rPr>
      <w:pict w14:anchorId="4BBE689E">
        <v:rect id="_x0000_i1025" style="width:0;height:1.5pt" o:hralign="center" o:hrstd="t" o:hr="t" fillcolor="#aca899" stroked="f"/>
      </w:pict>
    </w:r>
  </w:p>
  <w:p w14:paraId="41BFC555" w14:textId="2B51FE37" w:rsidR="00356C23" w:rsidRPr="00B0174D" w:rsidRDefault="00356C23" w:rsidP="00587EC6">
    <w:pPr>
      <w:pStyle w:val="Footer"/>
      <w:rPr>
        <w:rFonts w:cs="Arial"/>
        <w:sz w:val="16"/>
        <w:szCs w:val="16"/>
      </w:rPr>
    </w:pPr>
    <w:r>
      <w:rPr>
        <w:sz w:val="16"/>
        <w:szCs w:val="16"/>
      </w:rPr>
      <w:t>Quote for SuperOffice AS</w:t>
    </w:r>
    <w:r>
      <w:rPr>
        <w:sz w:val="16"/>
        <w:szCs w:val="16"/>
      </w:rPr>
      <w:tab/>
    </w:r>
    <w:r>
      <w:rPr>
        <w:sz w:val="16"/>
        <w:szCs w:val="16"/>
      </w:rPr>
      <w:tab/>
      <w:t xml:space="preserve">Page </w:t>
    </w:r>
    <w:r w:rsidRPr="00B0174D">
      <w:rPr>
        <w:rStyle w:val="PageNumber"/>
        <w:rFonts w:cs="Arial"/>
        <w:sz w:val="16"/>
        <w:szCs w:val="16"/>
      </w:rPr>
      <w:fldChar w:fldCharType="begin"/>
    </w:r>
    <w:r w:rsidRPr="00B0174D">
      <w:rPr>
        <w:rStyle w:val="PageNumber"/>
        <w:rFonts w:cs="Arial"/>
        <w:sz w:val="16"/>
        <w:szCs w:val="16"/>
      </w:rPr>
      <w:instrText xml:space="preserve"> PAGE </w:instrText>
    </w:r>
    <w:r w:rsidRPr="00B0174D">
      <w:rPr>
        <w:rStyle w:val="PageNumber"/>
        <w:rFonts w:cs="Arial"/>
        <w:sz w:val="16"/>
        <w:szCs w:val="16"/>
      </w:rPr>
      <w:fldChar w:fldCharType="separate"/>
    </w:r>
    <w:r>
      <w:rPr>
        <w:rStyle w:val="PageNumber"/>
        <w:rFonts w:cs="Arial"/>
        <w:noProof/>
        <w:sz w:val="16"/>
        <w:szCs w:val="16"/>
      </w:rPr>
      <w:t>4</w:t>
    </w:r>
    <w:r w:rsidRPr="00B0174D">
      <w:rPr>
        <w:rStyle w:val="PageNumber"/>
        <w:rFonts w:cs="Arial"/>
        <w:sz w:val="16"/>
        <w:szCs w:val="16"/>
      </w:rPr>
      <w:fldChar w:fldCharType="end"/>
    </w:r>
    <w:r>
      <w:rPr>
        <w:rStyle w:val="PageNumber"/>
        <w:sz w:val="16"/>
        <w:szCs w:val="16"/>
      </w:rPr>
      <w:t xml:space="preserve"> of</w:t>
    </w:r>
    <w:r w:rsidRPr="00B0174D">
      <w:rPr>
        <w:rStyle w:val="PageNumber"/>
        <w:rFonts w:cs="Arial"/>
        <w:sz w:val="16"/>
        <w:szCs w:val="16"/>
      </w:rPr>
      <w:fldChar w:fldCharType="begin"/>
    </w:r>
    <w:r w:rsidRPr="00B0174D">
      <w:rPr>
        <w:rStyle w:val="PageNumber"/>
        <w:rFonts w:cs="Arial"/>
        <w:sz w:val="16"/>
        <w:szCs w:val="16"/>
      </w:rPr>
      <w:instrText xml:space="preserve"> NUMPAGES </w:instrText>
    </w:r>
    <w:r w:rsidRPr="00B0174D">
      <w:rPr>
        <w:rStyle w:val="PageNumber"/>
        <w:rFonts w:cs="Arial"/>
        <w:sz w:val="16"/>
        <w:szCs w:val="16"/>
      </w:rPr>
      <w:fldChar w:fldCharType="separate"/>
    </w:r>
    <w:r>
      <w:rPr>
        <w:rStyle w:val="PageNumber"/>
        <w:rFonts w:cs="Arial"/>
        <w:noProof/>
        <w:sz w:val="16"/>
        <w:szCs w:val="16"/>
      </w:rPr>
      <w:t>19</w:t>
    </w:r>
    <w:r w:rsidRPr="00B0174D">
      <w:rPr>
        <w:rStyle w:val="PageNumber"/>
        <w:rFonts w:cs="Arial"/>
        <w:sz w:val="16"/>
        <w:szCs w:val="16"/>
      </w:rPr>
      <w:fldChar w:fldCharType="end"/>
    </w:r>
  </w:p>
  <w:p w14:paraId="75022FA8" w14:textId="77777777" w:rsidR="00356C23" w:rsidRPr="00B0174D" w:rsidRDefault="00356C23" w:rsidP="00587EC6">
    <w:pPr>
      <w:pStyle w:val="Footer"/>
      <w:tabs>
        <w:tab w:val="clear" w:pos="4320"/>
        <w:tab w:val="clear" w:pos="8640"/>
        <w:tab w:val="left" w:pos="3310"/>
      </w:tabs>
      <w:rPr>
        <w:rFonts w:cs="Arial"/>
        <w:sz w:val="16"/>
        <w:szCs w:val="16"/>
      </w:rPr>
    </w:pPr>
    <w:r>
      <w:rPr>
        <w:sz w:val="16"/>
        <w:szCs w:val="16"/>
      </w:rPr>
      <w:tab/>
    </w:r>
  </w:p>
  <w:p w14:paraId="6FEB41CE" w14:textId="77777777" w:rsidR="00356C23" w:rsidRDefault="00356C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0492" w14:textId="77777777" w:rsidR="003A580D" w:rsidRDefault="003A580D" w:rsidP="00D86E9F">
      <w:r>
        <w:separator/>
      </w:r>
    </w:p>
  </w:footnote>
  <w:footnote w:type="continuationSeparator" w:id="0">
    <w:p w14:paraId="22E0BED7" w14:textId="77777777" w:rsidR="003A580D" w:rsidRDefault="003A580D" w:rsidP="00D86E9F">
      <w:r>
        <w:continuationSeparator/>
      </w:r>
    </w:p>
  </w:footnote>
  <w:footnote w:type="continuationNotice" w:id="1">
    <w:p w14:paraId="3698CCB9" w14:textId="77777777" w:rsidR="003A580D" w:rsidRDefault="003A5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E62D" w14:textId="7C30F082" w:rsidR="00356C23" w:rsidRDefault="00356C23" w:rsidP="00964F39">
    <w:pPr>
      <w:pStyle w:val="Header"/>
      <w:tabs>
        <w:tab w:val="clear" w:pos="8640"/>
        <w:tab w:val="left" w:pos="8646"/>
      </w:tabs>
      <w:jc w:val="right"/>
    </w:pPr>
    <w:r>
      <w:rPr>
        <w:noProof/>
      </w:rPr>
      <w:drawing>
        <wp:inline distT="0" distB="0" distL="0" distR="0" wp14:anchorId="7C8794B9" wp14:editId="1DE843C1">
          <wp:extent cx="2164080" cy="6375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37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1634" w14:textId="7A488AC0" w:rsidR="00356C23" w:rsidRDefault="00356C23">
    <w:pPr>
      <w:pStyle w:val="Header"/>
    </w:pPr>
    <w:r>
      <w:rPr>
        <w:noProof/>
      </w:rPr>
      <w:drawing>
        <wp:inline distT="0" distB="0" distL="0" distR="0" wp14:anchorId="4BFFDAFD" wp14:editId="318103D6">
          <wp:extent cx="2255520" cy="6908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782BC4"/>
    <w:lvl w:ilvl="0">
      <w:numFmt w:val="bullet"/>
      <w:lvlText w:val="*"/>
      <w:lvlJc w:val="left"/>
    </w:lvl>
  </w:abstractNum>
  <w:abstractNum w:abstractNumId="1" w15:restartNumberingAfterBreak="0">
    <w:nsid w:val="00E21581"/>
    <w:multiLevelType w:val="hybridMultilevel"/>
    <w:tmpl w:val="3DD6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7602C"/>
    <w:multiLevelType w:val="hybridMultilevel"/>
    <w:tmpl w:val="4E70B6B6"/>
    <w:lvl w:ilvl="0" w:tplc="F00CBD6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25D5C5C"/>
    <w:multiLevelType w:val="hybridMultilevel"/>
    <w:tmpl w:val="15BAD6A8"/>
    <w:lvl w:ilvl="0" w:tplc="E9867C36">
      <w:start w:val="1"/>
      <w:numFmt w:val="bullet"/>
      <w:lvlText w:val=""/>
      <w:lvlJc w:val="left"/>
      <w:pPr>
        <w:ind w:left="720" w:hanging="360"/>
      </w:pPr>
      <w:rPr>
        <w:rFonts w:ascii="Symbol" w:hAnsi="Symbol" w:hint="default"/>
        <w:color w:val="31B49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A7E9B"/>
    <w:multiLevelType w:val="hybridMultilevel"/>
    <w:tmpl w:val="CA06E38E"/>
    <w:lvl w:ilvl="0" w:tplc="59D6D728">
      <w:start w:val="1"/>
      <w:numFmt w:val="bullet"/>
      <w:lvlText w:val="•"/>
      <w:lvlJc w:val="left"/>
      <w:pPr>
        <w:tabs>
          <w:tab w:val="num" w:pos="360"/>
        </w:tabs>
        <w:ind w:left="360" w:hanging="360"/>
      </w:pPr>
      <w:rPr>
        <w:rFonts w:ascii="Times New Roman" w:hAnsi="Times New Roman" w:hint="default"/>
      </w:rPr>
    </w:lvl>
    <w:lvl w:ilvl="1" w:tplc="99AE3416">
      <w:start w:val="205"/>
      <w:numFmt w:val="bullet"/>
      <w:lvlText w:val="―"/>
      <w:lvlJc w:val="left"/>
      <w:pPr>
        <w:tabs>
          <w:tab w:val="num" w:pos="1080"/>
        </w:tabs>
        <w:ind w:left="1080" w:hanging="360"/>
      </w:pPr>
      <w:rPr>
        <w:rFonts w:ascii="Calibri" w:hAnsi="Calibri" w:hint="default"/>
      </w:rPr>
    </w:lvl>
    <w:lvl w:ilvl="2" w:tplc="7F0C6696" w:tentative="1">
      <w:start w:val="1"/>
      <w:numFmt w:val="bullet"/>
      <w:lvlText w:val="•"/>
      <w:lvlJc w:val="left"/>
      <w:pPr>
        <w:tabs>
          <w:tab w:val="num" w:pos="1800"/>
        </w:tabs>
        <w:ind w:left="1800" w:hanging="360"/>
      </w:pPr>
      <w:rPr>
        <w:rFonts w:ascii="Times New Roman" w:hAnsi="Times New Roman" w:hint="default"/>
      </w:rPr>
    </w:lvl>
    <w:lvl w:ilvl="3" w:tplc="E0A23906" w:tentative="1">
      <w:start w:val="1"/>
      <w:numFmt w:val="bullet"/>
      <w:lvlText w:val="•"/>
      <w:lvlJc w:val="left"/>
      <w:pPr>
        <w:tabs>
          <w:tab w:val="num" w:pos="2520"/>
        </w:tabs>
        <w:ind w:left="2520" w:hanging="360"/>
      </w:pPr>
      <w:rPr>
        <w:rFonts w:ascii="Times New Roman" w:hAnsi="Times New Roman" w:hint="default"/>
      </w:rPr>
    </w:lvl>
    <w:lvl w:ilvl="4" w:tplc="E4D8CDB2" w:tentative="1">
      <w:start w:val="1"/>
      <w:numFmt w:val="bullet"/>
      <w:lvlText w:val="•"/>
      <w:lvlJc w:val="left"/>
      <w:pPr>
        <w:tabs>
          <w:tab w:val="num" w:pos="3240"/>
        </w:tabs>
        <w:ind w:left="3240" w:hanging="360"/>
      </w:pPr>
      <w:rPr>
        <w:rFonts w:ascii="Times New Roman" w:hAnsi="Times New Roman" w:hint="default"/>
      </w:rPr>
    </w:lvl>
    <w:lvl w:ilvl="5" w:tplc="A450064E" w:tentative="1">
      <w:start w:val="1"/>
      <w:numFmt w:val="bullet"/>
      <w:lvlText w:val="•"/>
      <w:lvlJc w:val="left"/>
      <w:pPr>
        <w:tabs>
          <w:tab w:val="num" w:pos="3960"/>
        </w:tabs>
        <w:ind w:left="3960" w:hanging="360"/>
      </w:pPr>
      <w:rPr>
        <w:rFonts w:ascii="Times New Roman" w:hAnsi="Times New Roman" w:hint="default"/>
      </w:rPr>
    </w:lvl>
    <w:lvl w:ilvl="6" w:tplc="42761550" w:tentative="1">
      <w:start w:val="1"/>
      <w:numFmt w:val="bullet"/>
      <w:lvlText w:val="•"/>
      <w:lvlJc w:val="left"/>
      <w:pPr>
        <w:tabs>
          <w:tab w:val="num" w:pos="4680"/>
        </w:tabs>
        <w:ind w:left="4680" w:hanging="360"/>
      </w:pPr>
      <w:rPr>
        <w:rFonts w:ascii="Times New Roman" w:hAnsi="Times New Roman" w:hint="default"/>
      </w:rPr>
    </w:lvl>
    <w:lvl w:ilvl="7" w:tplc="EB525484" w:tentative="1">
      <w:start w:val="1"/>
      <w:numFmt w:val="bullet"/>
      <w:lvlText w:val="•"/>
      <w:lvlJc w:val="left"/>
      <w:pPr>
        <w:tabs>
          <w:tab w:val="num" w:pos="5400"/>
        </w:tabs>
        <w:ind w:left="5400" w:hanging="360"/>
      </w:pPr>
      <w:rPr>
        <w:rFonts w:ascii="Times New Roman" w:hAnsi="Times New Roman" w:hint="default"/>
      </w:rPr>
    </w:lvl>
    <w:lvl w:ilvl="8" w:tplc="E14EFA8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75D249F"/>
    <w:multiLevelType w:val="hybridMultilevel"/>
    <w:tmpl w:val="1F2AD926"/>
    <w:lvl w:ilvl="0" w:tplc="E9867C36">
      <w:start w:val="1"/>
      <w:numFmt w:val="bullet"/>
      <w:lvlText w:val=""/>
      <w:lvlJc w:val="left"/>
      <w:pPr>
        <w:ind w:left="720" w:hanging="360"/>
      </w:pPr>
      <w:rPr>
        <w:rFonts w:ascii="Symbol" w:hAnsi="Symbol" w:hint="default"/>
        <w:color w:val="31B49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C7037"/>
    <w:multiLevelType w:val="multilevel"/>
    <w:tmpl w:val="8BAA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D0687"/>
    <w:multiLevelType w:val="hybridMultilevel"/>
    <w:tmpl w:val="4B82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15A77"/>
    <w:multiLevelType w:val="hybridMultilevel"/>
    <w:tmpl w:val="3DD45322"/>
    <w:lvl w:ilvl="0" w:tplc="B26412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80483"/>
    <w:multiLevelType w:val="hybridMultilevel"/>
    <w:tmpl w:val="A0EA9EA6"/>
    <w:lvl w:ilvl="0" w:tplc="04140001">
      <w:start w:val="7"/>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DE379C"/>
    <w:multiLevelType w:val="hybridMultilevel"/>
    <w:tmpl w:val="196A641A"/>
    <w:lvl w:ilvl="0" w:tplc="E9867C36">
      <w:start w:val="1"/>
      <w:numFmt w:val="bullet"/>
      <w:lvlText w:val=""/>
      <w:lvlJc w:val="left"/>
      <w:pPr>
        <w:ind w:left="720" w:hanging="360"/>
      </w:pPr>
      <w:rPr>
        <w:rFonts w:ascii="Symbol" w:hAnsi="Symbol" w:hint="default"/>
        <w:color w:val="31B49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27EE3"/>
    <w:multiLevelType w:val="hybridMultilevel"/>
    <w:tmpl w:val="7B18A3A0"/>
    <w:lvl w:ilvl="0" w:tplc="9A6E16B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E7DB3"/>
    <w:multiLevelType w:val="hybridMultilevel"/>
    <w:tmpl w:val="40CE8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31648A"/>
    <w:multiLevelType w:val="hybridMultilevel"/>
    <w:tmpl w:val="A1F85718"/>
    <w:lvl w:ilvl="0" w:tplc="E9867C36">
      <w:start w:val="1"/>
      <w:numFmt w:val="bullet"/>
      <w:lvlText w:val=""/>
      <w:lvlJc w:val="left"/>
      <w:pPr>
        <w:ind w:left="720" w:hanging="360"/>
      </w:pPr>
      <w:rPr>
        <w:rFonts w:ascii="Symbol" w:hAnsi="Symbol" w:hint="default"/>
        <w:color w:val="31B49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C48C3"/>
    <w:multiLevelType w:val="hybridMultilevel"/>
    <w:tmpl w:val="35E2A7BC"/>
    <w:lvl w:ilvl="0" w:tplc="E9867C36">
      <w:start w:val="1"/>
      <w:numFmt w:val="bullet"/>
      <w:lvlText w:val=""/>
      <w:lvlJc w:val="left"/>
      <w:pPr>
        <w:ind w:left="720" w:hanging="360"/>
      </w:pPr>
      <w:rPr>
        <w:rFonts w:ascii="Symbol" w:hAnsi="Symbol" w:hint="default"/>
        <w:color w:val="31B49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B7303"/>
    <w:multiLevelType w:val="hybridMultilevel"/>
    <w:tmpl w:val="3878ACD2"/>
    <w:lvl w:ilvl="0" w:tplc="E9867C36">
      <w:start w:val="1"/>
      <w:numFmt w:val="bullet"/>
      <w:lvlText w:val=""/>
      <w:lvlJc w:val="left"/>
      <w:pPr>
        <w:ind w:left="720" w:hanging="360"/>
      </w:pPr>
      <w:rPr>
        <w:rFonts w:ascii="Symbol" w:hAnsi="Symbol" w:hint="default"/>
        <w:color w:val="31B49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20576"/>
    <w:multiLevelType w:val="hybridMultilevel"/>
    <w:tmpl w:val="4ED6C1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2DFB3CE3"/>
    <w:multiLevelType w:val="hybridMultilevel"/>
    <w:tmpl w:val="248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338DA"/>
    <w:multiLevelType w:val="hybridMultilevel"/>
    <w:tmpl w:val="DAEAD4DA"/>
    <w:lvl w:ilvl="0" w:tplc="547802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659CA"/>
    <w:multiLevelType w:val="hybridMultilevel"/>
    <w:tmpl w:val="4524D7DE"/>
    <w:lvl w:ilvl="0" w:tplc="AA92512A">
      <w:numFmt w:val="bullet"/>
      <w:lvlText w:val="-"/>
      <w:lvlJc w:val="left"/>
      <w:pPr>
        <w:ind w:left="413" w:hanging="360"/>
      </w:pPr>
      <w:rPr>
        <w:rFonts w:ascii="Arial" w:eastAsiaTheme="minorHAnsi" w:hAnsi="Arial" w:cs="Aria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0" w15:restartNumberingAfterBreak="0">
    <w:nsid w:val="41226435"/>
    <w:multiLevelType w:val="hybridMultilevel"/>
    <w:tmpl w:val="47E8ED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993294"/>
    <w:multiLevelType w:val="hybridMultilevel"/>
    <w:tmpl w:val="34286D6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29E5B2F"/>
    <w:multiLevelType w:val="hybridMultilevel"/>
    <w:tmpl w:val="B4BC347A"/>
    <w:lvl w:ilvl="0" w:tplc="92266624">
      <w:start w:val="1"/>
      <w:numFmt w:val="bullet"/>
      <w:lvlText w:val="•"/>
      <w:lvlJc w:val="left"/>
      <w:pPr>
        <w:tabs>
          <w:tab w:val="num" w:pos="720"/>
        </w:tabs>
        <w:ind w:left="720" w:hanging="360"/>
      </w:pPr>
      <w:rPr>
        <w:rFonts w:ascii="Times New Roman" w:hAnsi="Times New Roman" w:cs="Times New Roman" w:hint="default"/>
      </w:rPr>
    </w:lvl>
    <w:lvl w:ilvl="1" w:tplc="E41203F8">
      <w:start w:val="1"/>
      <w:numFmt w:val="bullet"/>
      <w:lvlText w:val="•"/>
      <w:lvlJc w:val="left"/>
      <w:pPr>
        <w:tabs>
          <w:tab w:val="num" w:pos="1440"/>
        </w:tabs>
        <w:ind w:left="1440" w:hanging="360"/>
      </w:pPr>
      <w:rPr>
        <w:rFonts w:ascii="Times New Roman" w:hAnsi="Times New Roman" w:cs="Times New Roman" w:hint="default"/>
      </w:rPr>
    </w:lvl>
    <w:lvl w:ilvl="2" w:tplc="7D604602">
      <w:start w:val="1"/>
      <w:numFmt w:val="bullet"/>
      <w:lvlText w:val="•"/>
      <w:lvlJc w:val="left"/>
      <w:pPr>
        <w:tabs>
          <w:tab w:val="num" w:pos="2160"/>
        </w:tabs>
        <w:ind w:left="2160" w:hanging="360"/>
      </w:pPr>
      <w:rPr>
        <w:rFonts w:ascii="Times New Roman" w:hAnsi="Times New Roman" w:cs="Times New Roman" w:hint="default"/>
      </w:rPr>
    </w:lvl>
    <w:lvl w:ilvl="3" w:tplc="42ECC86C">
      <w:start w:val="1"/>
      <w:numFmt w:val="bullet"/>
      <w:lvlText w:val="•"/>
      <w:lvlJc w:val="left"/>
      <w:pPr>
        <w:tabs>
          <w:tab w:val="num" w:pos="2880"/>
        </w:tabs>
        <w:ind w:left="2880" w:hanging="360"/>
      </w:pPr>
      <w:rPr>
        <w:rFonts w:ascii="Times New Roman" w:hAnsi="Times New Roman" w:cs="Times New Roman" w:hint="default"/>
      </w:rPr>
    </w:lvl>
    <w:lvl w:ilvl="4" w:tplc="66682FD2">
      <w:start w:val="1"/>
      <w:numFmt w:val="bullet"/>
      <w:lvlText w:val="•"/>
      <w:lvlJc w:val="left"/>
      <w:pPr>
        <w:tabs>
          <w:tab w:val="num" w:pos="3600"/>
        </w:tabs>
        <w:ind w:left="3600" w:hanging="360"/>
      </w:pPr>
      <w:rPr>
        <w:rFonts w:ascii="Times New Roman" w:hAnsi="Times New Roman" w:cs="Times New Roman" w:hint="default"/>
      </w:rPr>
    </w:lvl>
    <w:lvl w:ilvl="5" w:tplc="0CBA95B2">
      <w:start w:val="1"/>
      <w:numFmt w:val="bullet"/>
      <w:lvlText w:val="•"/>
      <w:lvlJc w:val="left"/>
      <w:pPr>
        <w:tabs>
          <w:tab w:val="num" w:pos="4320"/>
        </w:tabs>
        <w:ind w:left="4320" w:hanging="360"/>
      </w:pPr>
      <w:rPr>
        <w:rFonts w:ascii="Times New Roman" w:hAnsi="Times New Roman" w:cs="Times New Roman" w:hint="default"/>
      </w:rPr>
    </w:lvl>
    <w:lvl w:ilvl="6" w:tplc="5C56E986">
      <w:start w:val="1"/>
      <w:numFmt w:val="bullet"/>
      <w:lvlText w:val="•"/>
      <w:lvlJc w:val="left"/>
      <w:pPr>
        <w:tabs>
          <w:tab w:val="num" w:pos="5040"/>
        </w:tabs>
        <w:ind w:left="5040" w:hanging="360"/>
      </w:pPr>
      <w:rPr>
        <w:rFonts w:ascii="Times New Roman" w:hAnsi="Times New Roman" w:cs="Times New Roman" w:hint="default"/>
      </w:rPr>
    </w:lvl>
    <w:lvl w:ilvl="7" w:tplc="6C768A14">
      <w:start w:val="1"/>
      <w:numFmt w:val="bullet"/>
      <w:lvlText w:val="•"/>
      <w:lvlJc w:val="left"/>
      <w:pPr>
        <w:tabs>
          <w:tab w:val="num" w:pos="5760"/>
        </w:tabs>
        <w:ind w:left="5760" w:hanging="360"/>
      </w:pPr>
      <w:rPr>
        <w:rFonts w:ascii="Times New Roman" w:hAnsi="Times New Roman" w:cs="Times New Roman" w:hint="default"/>
      </w:rPr>
    </w:lvl>
    <w:lvl w:ilvl="8" w:tplc="8E30643A">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4714001F"/>
    <w:multiLevelType w:val="hybridMultilevel"/>
    <w:tmpl w:val="B6CE9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597505"/>
    <w:multiLevelType w:val="hybridMultilevel"/>
    <w:tmpl w:val="28A49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2C794F"/>
    <w:multiLevelType w:val="hybridMultilevel"/>
    <w:tmpl w:val="34C2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D2B0F"/>
    <w:multiLevelType w:val="hybridMultilevel"/>
    <w:tmpl w:val="3588ECD8"/>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777F2390"/>
    <w:multiLevelType w:val="hybridMultilevel"/>
    <w:tmpl w:val="F42A75D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7EBF313A"/>
    <w:multiLevelType w:val="multilevel"/>
    <w:tmpl w:val="CB20387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07"/>
        </w:tabs>
        <w:ind w:left="1107" w:hanging="56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9" w15:restartNumberingAfterBreak="0">
    <w:nsid w:val="7EE72ADD"/>
    <w:multiLevelType w:val="hybridMultilevel"/>
    <w:tmpl w:val="508E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053704">
    <w:abstractNumId w:val="0"/>
    <w:lvlOverride w:ilvl="0">
      <w:lvl w:ilvl="0">
        <w:numFmt w:val="bullet"/>
        <w:lvlText w:val="•"/>
        <w:legacy w:legacy="1" w:legacySpace="0" w:legacyIndent="0"/>
        <w:lvlJc w:val="left"/>
        <w:rPr>
          <w:rFonts w:ascii="Verdana" w:hAnsi="Verdana" w:hint="default"/>
          <w:sz w:val="16"/>
        </w:rPr>
      </w:lvl>
    </w:lvlOverride>
  </w:num>
  <w:num w:numId="2" w16cid:durableId="1779107353">
    <w:abstractNumId w:val="23"/>
  </w:num>
  <w:num w:numId="3" w16cid:durableId="1462305026">
    <w:abstractNumId w:val="24"/>
  </w:num>
  <w:num w:numId="4" w16cid:durableId="264071121">
    <w:abstractNumId w:val="20"/>
  </w:num>
  <w:num w:numId="5" w16cid:durableId="1466392306">
    <w:abstractNumId w:val="28"/>
  </w:num>
  <w:num w:numId="6" w16cid:durableId="1361011498">
    <w:abstractNumId w:val="12"/>
  </w:num>
  <w:num w:numId="7" w16cid:durableId="1688143084">
    <w:abstractNumId w:val="26"/>
  </w:num>
  <w:num w:numId="8" w16cid:durableId="1612783300">
    <w:abstractNumId w:val="28"/>
  </w:num>
  <w:num w:numId="9" w16cid:durableId="2118403480">
    <w:abstractNumId w:val="9"/>
  </w:num>
  <w:num w:numId="10" w16cid:durableId="82455207">
    <w:abstractNumId w:val="28"/>
  </w:num>
  <w:num w:numId="11" w16cid:durableId="916749782">
    <w:abstractNumId w:val="28"/>
  </w:num>
  <w:num w:numId="12" w16cid:durableId="595869477">
    <w:abstractNumId w:val="28"/>
  </w:num>
  <w:num w:numId="13" w16cid:durableId="449326504">
    <w:abstractNumId w:val="28"/>
  </w:num>
  <w:num w:numId="14" w16cid:durableId="1330138177">
    <w:abstractNumId w:val="28"/>
  </w:num>
  <w:num w:numId="15" w16cid:durableId="508446261">
    <w:abstractNumId w:val="4"/>
  </w:num>
  <w:num w:numId="16" w16cid:durableId="639502723">
    <w:abstractNumId w:val="16"/>
  </w:num>
  <w:num w:numId="17" w16cid:durableId="632760156">
    <w:abstractNumId w:val="2"/>
  </w:num>
  <w:num w:numId="18" w16cid:durableId="872185093">
    <w:abstractNumId w:val="19"/>
  </w:num>
  <w:num w:numId="19" w16cid:durableId="2043821903">
    <w:abstractNumId w:val="21"/>
  </w:num>
  <w:num w:numId="20" w16cid:durableId="816261971">
    <w:abstractNumId w:val="8"/>
  </w:num>
  <w:num w:numId="21" w16cid:durableId="1764523760">
    <w:abstractNumId w:val="8"/>
  </w:num>
  <w:num w:numId="22" w16cid:durableId="1804040305">
    <w:abstractNumId w:val="8"/>
  </w:num>
  <w:num w:numId="23" w16cid:durableId="891622005">
    <w:abstractNumId w:val="8"/>
  </w:num>
  <w:num w:numId="24" w16cid:durableId="1852182881">
    <w:abstractNumId w:val="8"/>
  </w:num>
  <w:num w:numId="25" w16cid:durableId="309529439">
    <w:abstractNumId w:val="8"/>
  </w:num>
  <w:num w:numId="26" w16cid:durableId="1228538169">
    <w:abstractNumId w:val="22"/>
  </w:num>
  <w:num w:numId="27" w16cid:durableId="388651521">
    <w:abstractNumId w:val="27"/>
  </w:num>
  <w:num w:numId="28" w16cid:durableId="1350332641">
    <w:abstractNumId w:val="6"/>
  </w:num>
  <w:num w:numId="29" w16cid:durableId="281308593">
    <w:abstractNumId w:val="18"/>
  </w:num>
  <w:num w:numId="30" w16cid:durableId="648943760">
    <w:abstractNumId w:val="29"/>
  </w:num>
  <w:num w:numId="31" w16cid:durableId="748426698">
    <w:abstractNumId w:val="7"/>
  </w:num>
  <w:num w:numId="32" w16cid:durableId="362832440">
    <w:abstractNumId w:val="17"/>
  </w:num>
  <w:num w:numId="33" w16cid:durableId="1860773645">
    <w:abstractNumId w:val="11"/>
  </w:num>
  <w:num w:numId="34" w16cid:durableId="406192560">
    <w:abstractNumId w:val="1"/>
  </w:num>
  <w:num w:numId="35" w16cid:durableId="1112433889">
    <w:abstractNumId w:val="25"/>
  </w:num>
  <w:num w:numId="36" w16cid:durableId="1896502432">
    <w:abstractNumId w:val="14"/>
  </w:num>
  <w:num w:numId="37" w16cid:durableId="1260723132">
    <w:abstractNumId w:val="10"/>
  </w:num>
  <w:num w:numId="38" w16cid:durableId="851341191">
    <w:abstractNumId w:val="13"/>
  </w:num>
  <w:num w:numId="39" w16cid:durableId="1576160941">
    <w:abstractNumId w:val="15"/>
  </w:num>
  <w:num w:numId="40" w16cid:durableId="171069090">
    <w:abstractNumId w:val="3"/>
  </w:num>
  <w:num w:numId="41" w16cid:durableId="1631128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5C"/>
    <w:rsid w:val="00000682"/>
    <w:rsid w:val="00002AD4"/>
    <w:rsid w:val="00004256"/>
    <w:rsid w:val="00012AB9"/>
    <w:rsid w:val="00013008"/>
    <w:rsid w:val="00016684"/>
    <w:rsid w:val="00017B67"/>
    <w:rsid w:val="00023541"/>
    <w:rsid w:val="00024819"/>
    <w:rsid w:val="00025653"/>
    <w:rsid w:val="000317D7"/>
    <w:rsid w:val="00034ECD"/>
    <w:rsid w:val="00041BF6"/>
    <w:rsid w:val="00043230"/>
    <w:rsid w:val="000452CD"/>
    <w:rsid w:val="00046746"/>
    <w:rsid w:val="00046844"/>
    <w:rsid w:val="00047652"/>
    <w:rsid w:val="00050A03"/>
    <w:rsid w:val="00051470"/>
    <w:rsid w:val="0005248E"/>
    <w:rsid w:val="000548F6"/>
    <w:rsid w:val="00055EBD"/>
    <w:rsid w:val="00057151"/>
    <w:rsid w:val="00063BA8"/>
    <w:rsid w:val="00064CC5"/>
    <w:rsid w:val="000701A6"/>
    <w:rsid w:val="00070579"/>
    <w:rsid w:val="000706DD"/>
    <w:rsid w:val="000717EE"/>
    <w:rsid w:val="00072BAF"/>
    <w:rsid w:val="00073D3E"/>
    <w:rsid w:val="00077BE9"/>
    <w:rsid w:val="000841A0"/>
    <w:rsid w:val="000858A0"/>
    <w:rsid w:val="000865C3"/>
    <w:rsid w:val="00090A8A"/>
    <w:rsid w:val="00094E21"/>
    <w:rsid w:val="0009682B"/>
    <w:rsid w:val="000A0653"/>
    <w:rsid w:val="000A1A34"/>
    <w:rsid w:val="000A1E5B"/>
    <w:rsid w:val="000A65E7"/>
    <w:rsid w:val="000A76B0"/>
    <w:rsid w:val="000B0151"/>
    <w:rsid w:val="000B02CC"/>
    <w:rsid w:val="000B58E8"/>
    <w:rsid w:val="000B6FAD"/>
    <w:rsid w:val="000B722B"/>
    <w:rsid w:val="000C3214"/>
    <w:rsid w:val="000C4B08"/>
    <w:rsid w:val="000C4DA8"/>
    <w:rsid w:val="000D0000"/>
    <w:rsid w:val="000D0517"/>
    <w:rsid w:val="000D0DC7"/>
    <w:rsid w:val="000D15DD"/>
    <w:rsid w:val="000D350E"/>
    <w:rsid w:val="000D3DB2"/>
    <w:rsid w:val="000D5C77"/>
    <w:rsid w:val="000D676F"/>
    <w:rsid w:val="000E033C"/>
    <w:rsid w:val="000E0E50"/>
    <w:rsid w:val="000E0FC4"/>
    <w:rsid w:val="000E540B"/>
    <w:rsid w:val="000F19FB"/>
    <w:rsid w:val="000F2B5E"/>
    <w:rsid w:val="000F3B2D"/>
    <w:rsid w:val="00100008"/>
    <w:rsid w:val="00101B61"/>
    <w:rsid w:val="00104655"/>
    <w:rsid w:val="00105B24"/>
    <w:rsid w:val="001065E0"/>
    <w:rsid w:val="00106E80"/>
    <w:rsid w:val="00111BE4"/>
    <w:rsid w:val="00115855"/>
    <w:rsid w:val="00117B8E"/>
    <w:rsid w:val="00120E7E"/>
    <w:rsid w:val="0012211D"/>
    <w:rsid w:val="001230FE"/>
    <w:rsid w:val="001259DA"/>
    <w:rsid w:val="00130E65"/>
    <w:rsid w:val="0013266B"/>
    <w:rsid w:val="0013570C"/>
    <w:rsid w:val="001361DB"/>
    <w:rsid w:val="001447D5"/>
    <w:rsid w:val="00154725"/>
    <w:rsid w:val="001565C9"/>
    <w:rsid w:val="001578D7"/>
    <w:rsid w:val="00160ADC"/>
    <w:rsid w:val="00161151"/>
    <w:rsid w:val="00161929"/>
    <w:rsid w:val="001621B6"/>
    <w:rsid w:val="0016287E"/>
    <w:rsid w:val="001629E8"/>
    <w:rsid w:val="00162A04"/>
    <w:rsid w:val="00163EB1"/>
    <w:rsid w:val="00173640"/>
    <w:rsid w:val="00174185"/>
    <w:rsid w:val="001743E0"/>
    <w:rsid w:val="00174C2F"/>
    <w:rsid w:val="00176532"/>
    <w:rsid w:val="00191441"/>
    <w:rsid w:val="00191449"/>
    <w:rsid w:val="001915F8"/>
    <w:rsid w:val="00191899"/>
    <w:rsid w:val="00192EF0"/>
    <w:rsid w:val="0019303E"/>
    <w:rsid w:val="00193223"/>
    <w:rsid w:val="001977B1"/>
    <w:rsid w:val="001A498D"/>
    <w:rsid w:val="001A6DD7"/>
    <w:rsid w:val="001B2977"/>
    <w:rsid w:val="001B3B29"/>
    <w:rsid w:val="001B598C"/>
    <w:rsid w:val="001B753E"/>
    <w:rsid w:val="001C1581"/>
    <w:rsid w:val="001C1F4D"/>
    <w:rsid w:val="001C24F6"/>
    <w:rsid w:val="001C4184"/>
    <w:rsid w:val="001D07B9"/>
    <w:rsid w:val="001D25B3"/>
    <w:rsid w:val="001D478E"/>
    <w:rsid w:val="001D55EB"/>
    <w:rsid w:val="001F0777"/>
    <w:rsid w:val="001F07D7"/>
    <w:rsid w:val="001F1249"/>
    <w:rsid w:val="00202948"/>
    <w:rsid w:val="00203745"/>
    <w:rsid w:val="00210D97"/>
    <w:rsid w:val="00212868"/>
    <w:rsid w:val="00213257"/>
    <w:rsid w:val="0021411C"/>
    <w:rsid w:val="00215A69"/>
    <w:rsid w:val="00216B5C"/>
    <w:rsid w:val="00217B16"/>
    <w:rsid w:val="00220708"/>
    <w:rsid w:val="00224EDC"/>
    <w:rsid w:val="00225117"/>
    <w:rsid w:val="00227F76"/>
    <w:rsid w:val="00232DE3"/>
    <w:rsid w:val="002358B4"/>
    <w:rsid w:val="002409B1"/>
    <w:rsid w:val="00241044"/>
    <w:rsid w:val="00245E52"/>
    <w:rsid w:val="00247329"/>
    <w:rsid w:val="00247532"/>
    <w:rsid w:val="002476BF"/>
    <w:rsid w:val="00250CC9"/>
    <w:rsid w:val="00251134"/>
    <w:rsid w:val="00251F8C"/>
    <w:rsid w:val="002543AD"/>
    <w:rsid w:val="00261410"/>
    <w:rsid w:val="00261BF6"/>
    <w:rsid w:val="002622D6"/>
    <w:rsid w:val="002644A7"/>
    <w:rsid w:val="00265083"/>
    <w:rsid w:val="002677CC"/>
    <w:rsid w:val="002712D7"/>
    <w:rsid w:val="0027252C"/>
    <w:rsid w:val="00272D14"/>
    <w:rsid w:val="0027311D"/>
    <w:rsid w:val="00280753"/>
    <w:rsid w:val="002812A8"/>
    <w:rsid w:val="00285805"/>
    <w:rsid w:val="00286448"/>
    <w:rsid w:val="002901D6"/>
    <w:rsid w:val="002906F4"/>
    <w:rsid w:val="002906F5"/>
    <w:rsid w:val="002915A5"/>
    <w:rsid w:val="002916BE"/>
    <w:rsid w:val="00292DA4"/>
    <w:rsid w:val="00295F1D"/>
    <w:rsid w:val="002A30B1"/>
    <w:rsid w:val="002A5D14"/>
    <w:rsid w:val="002A72B3"/>
    <w:rsid w:val="002A7A03"/>
    <w:rsid w:val="002B3848"/>
    <w:rsid w:val="002B397D"/>
    <w:rsid w:val="002B66D5"/>
    <w:rsid w:val="002B68E3"/>
    <w:rsid w:val="002C369A"/>
    <w:rsid w:val="002C415F"/>
    <w:rsid w:val="002C4826"/>
    <w:rsid w:val="002D1725"/>
    <w:rsid w:val="002D1C9C"/>
    <w:rsid w:val="002D1D03"/>
    <w:rsid w:val="002D2963"/>
    <w:rsid w:val="002D3DC0"/>
    <w:rsid w:val="002D421B"/>
    <w:rsid w:val="002D7ACE"/>
    <w:rsid w:val="002E006D"/>
    <w:rsid w:val="002E23E7"/>
    <w:rsid w:val="002E687C"/>
    <w:rsid w:val="002F1295"/>
    <w:rsid w:val="002F4C04"/>
    <w:rsid w:val="002F7443"/>
    <w:rsid w:val="002F7AFE"/>
    <w:rsid w:val="00304316"/>
    <w:rsid w:val="00305D94"/>
    <w:rsid w:val="00307E8E"/>
    <w:rsid w:val="00311E6D"/>
    <w:rsid w:val="00320253"/>
    <w:rsid w:val="003265B9"/>
    <w:rsid w:val="00330AEA"/>
    <w:rsid w:val="00332364"/>
    <w:rsid w:val="00340BE5"/>
    <w:rsid w:val="0035224D"/>
    <w:rsid w:val="00356C23"/>
    <w:rsid w:val="00357C74"/>
    <w:rsid w:val="00357F85"/>
    <w:rsid w:val="003618DA"/>
    <w:rsid w:val="00361F2F"/>
    <w:rsid w:val="00362C1F"/>
    <w:rsid w:val="00362FD7"/>
    <w:rsid w:val="003633F6"/>
    <w:rsid w:val="00363745"/>
    <w:rsid w:val="00364216"/>
    <w:rsid w:val="00365B77"/>
    <w:rsid w:val="003743AF"/>
    <w:rsid w:val="003775D9"/>
    <w:rsid w:val="00381A9B"/>
    <w:rsid w:val="003844C0"/>
    <w:rsid w:val="0038578D"/>
    <w:rsid w:val="0038609C"/>
    <w:rsid w:val="00390EF4"/>
    <w:rsid w:val="003916A3"/>
    <w:rsid w:val="00393042"/>
    <w:rsid w:val="003941A7"/>
    <w:rsid w:val="00394B36"/>
    <w:rsid w:val="00394D5B"/>
    <w:rsid w:val="003976E7"/>
    <w:rsid w:val="003979C7"/>
    <w:rsid w:val="003A107D"/>
    <w:rsid w:val="003A2305"/>
    <w:rsid w:val="003A3A09"/>
    <w:rsid w:val="003A5440"/>
    <w:rsid w:val="003A580D"/>
    <w:rsid w:val="003A5DD5"/>
    <w:rsid w:val="003A67DF"/>
    <w:rsid w:val="003B0141"/>
    <w:rsid w:val="003B0EA6"/>
    <w:rsid w:val="003B104E"/>
    <w:rsid w:val="003B148F"/>
    <w:rsid w:val="003B1DDA"/>
    <w:rsid w:val="003B65BB"/>
    <w:rsid w:val="003C38AA"/>
    <w:rsid w:val="003C627F"/>
    <w:rsid w:val="003C79A1"/>
    <w:rsid w:val="003D42F3"/>
    <w:rsid w:val="003D443F"/>
    <w:rsid w:val="003D6C1D"/>
    <w:rsid w:val="003E0D76"/>
    <w:rsid w:val="003E2403"/>
    <w:rsid w:val="003E786E"/>
    <w:rsid w:val="003F6078"/>
    <w:rsid w:val="00401BE2"/>
    <w:rsid w:val="0040482A"/>
    <w:rsid w:val="00406FAE"/>
    <w:rsid w:val="00410169"/>
    <w:rsid w:val="00410FCE"/>
    <w:rsid w:val="00414173"/>
    <w:rsid w:val="004175AB"/>
    <w:rsid w:val="00423652"/>
    <w:rsid w:val="00442B61"/>
    <w:rsid w:val="0044351E"/>
    <w:rsid w:val="00446284"/>
    <w:rsid w:val="00451A1C"/>
    <w:rsid w:val="004521E8"/>
    <w:rsid w:val="00452FB7"/>
    <w:rsid w:val="00454125"/>
    <w:rsid w:val="0045422F"/>
    <w:rsid w:val="00454F52"/>
    <w:rsid w:val="004553E6"/>
    <w:rsid w:val="00457462"/>
    <w:rsid w:val="004578BF"/>
    <w:rsid w:val="00464714"/>
    <w:rsid w:val="00465CA1"/>
    <w:rsid w:val="00466D71"/>
    <w:rsid w:val="00467C9F"/>
    <w:rsid w:val="004707E1"/>
    <w:rsid w:val="00471FDC"/>
    <w:rsid w:val="00472803"/>
    <w:rsid w:val="00472AC1"/>
    <w:rsid w:val="00472F9E"/>
    <w:rsid w:val="00475740"/>
    <w:rsid w:val="0047589D"/>
    <w:rsid w:val="00476268"/>
    <w:rsid w:val="00477A1A"/>
    <w:rsid w:val="004812F2"/>
    <w:rsid w:val="004845DB"/>
    <w:rsid w:val="00484D41"/>
    <w:rsid w:val="0048728E"/>
    <w:rsid w:val="00487FD4"/>
    <w:rsid w:val="004901A2"/>
    <w:rsid w:val="00496E49"/>
    <w:rsid w:val="004A02E3"/>
    <w:rsid w:val="004A1F60"/>
    <w:rsid w:val="004A31C7"/>
    <w:rsid w:val="004A39E1"/>
    <w:rsid w:val="004A3C30"/>
    <w:rsid w:val="004A4188"/>
    <w:rsid w:val="004A4455"/>
    <w:rsid w:val="004A5AFB"/>
    <w:rsid w:val="004A6013"/>
    <w:rsid w:val="004B36FC"/>
    <w:rsid w:val="004B59BA"/>
    <w:rsid w:val="004B7B10"/>
    <w:rsid w:val="004C064D"/>
    <w:rsid w:val="004C140B"/>
    <w:rsid w:val="004C19EA"/>
    <w:rsid w:val="004D6167"/>
    <w:rsid w:val="004D69D4"/>
    <w:rsid w:val="004E1623"/>
    <w:rsid w:val="004E215F"/>
    <w:rsid w:val="004E4566"/>
    <w:rsid w:val="004E553C"/>
    <w:rsid w:val="004E774C"/>
    <w:rsid w:val="004F1E77"/>
    <w:rsid w:val="004F358C"/>
    <w:rsid w:val="004F3720"/>
    <w:rsid w:val="004F3904"/>
    <w:rsid w:val="004F7A9B"/>
    <w:rsid w:val="0050038D"/>
    <w:rsid w:val="00500FBC"/>
    <w:rsid w:val="00507F1A"/>
    <w:rsid w:val="00513498"/>
    <w:rsid w:val="00520D98"/>
    <w:rsid w:val="00521484"/>
    <w:rsid w:val="00521601"/>
    <w:rsid w:val="0052303C"/>
    <w:rsid w:val="00530522"/>
    <w:rsid w:val="0053085F"/>
    <w:rsid w:val="0053594E"/>
    <w:rsid w:val="00542122"/>
    <w:rsid w:val="0054504C"/>
    <w:rsid w:val="005505F1"/>
    <w:rsid w:val="00551892"/>
    <w:rsid w:val="0055538A"/>
    <w:rsid w:val="005577F3"/>
    <w:rsid w:val="00557B96"/>
    <w:rsid w:val="0056390E"/>
    <w:rsid w:val="00574F7C"/>
    <w:rsid w:val="0057651D"/>
    <w:rsid w:val="00576B81"/>
    <w:rsid w:val="00576BD2"/>
    <w:rsid w:val="00580ADC"/>
    <w:rsid w:val="0058377B"/>
    <w:rsid w:val="00584707"/>
    <w:rsid w:val="00587EC6"/>
    <w:rsid w:val="00595E38"/>
    <w:rsid w:val="005A169B"/>
    <w:rsid w:val="005A17EE"/>
    <w:rsid w:val="005A2FD8"/>
    <w:rsid w:val="005A58F4"/>
    <w:rsid w:val="005B12C7"/>
    <w:rsid w:val="005B1BEE"/>
    <w:rsid w:val="005B2A9E"/>
    <w:rsid w:val="005B36B2"/>
    <w:rsid w:val="005B452F"/>
    <w:rsid w:val="005B7720"/>
    <w:rsid w:val="005B7D08"/>
    <w:rsid w:val="005C64A3"/>
    <w:rsid w:val="005D18DA"/>
    <w:rsid w:val="005D264F"/>
    <w:rsid w:val="005D3B05"/>
    <w:rsid w:val="005E0CF8"/>
    <w:rsid w:val="005E348F"/>
    <w:rsid w:val="005E5121"/>
    <w:rsid w:val="005E6582"/>
    <w:rsid w:val="005E660D"/>
    <w:rsid w:val="005E7168"/>
    <w:rsid w:val="005F0BD8"/>
    <w:rsid w:val="005F1CF0"/>
    <w:rsid w:val="005F1D62"/>
    <w:rsid w:val="005F5AF6"/>
    <w:rsid w:val="00611678"/>
    <w:rsid w:val="006137A2"/>
    <w:rsid w:val="006164B1"/>
    <w:rsid w:val="00616E31"/>
    <w:rsid w:val="0061731D"/>
    <w:rsid w:val="006209B5"/>
    <w:rsid w:val="00620D45"/>
    <w:rsid w:val="00622086"/>
    <w:rsid w:val="0062543C"/>
    <w:rsid w:val="006265DE"/>
    <w:rsid w:val="006270F5"/>
    <w:rsid w:val="00630136"/>
    <w:rsid w:val="006306AA"/>
    <w:rsid w:val="00634C6C"/>
    <w:rsid w:val="00637915"/>
    <w:rsid w:val="006418E2"/>
    <w:rsid w:val="0064245D"/>
    <w:rsid w:val="00642721"/>
    <w:rsid w:val="006439D9"/>
    <w:rsid w:val="0065392D"/>
    <w:rsid w:val="00656112"/>
    <w:rsid w:val="00663099"/>
    <w:rsid w:val="006642AD"/>
    <w:rsid w:val="00664B22"/>
    <w:rsid w:val="00666A3D"/>
    <w:rsid w:val="00666D3B"/>
    <w:rsid w:val="00667791"/>
    <w:rsid w:val="0066787A"/>
    <w:rsid w:val="006714DC"/>
    <w:rsid w:val="00672893"/>
    <w:rsid w:val="00672D5E"/>
    <w:rsid w:val="00674BA6"/>
    <w:rsid w:val="00675C42"/>
    <w:rsid w:val="0067789C"/>
    <w:rsid w:val="006820BF"/>
    <w:rsid w:val="0068309B"/>
    <w:rsid w:val="00684745"/>
    <w:rsid w:val="00684A35"/>
    <w:rsid w:val="00687035"/>
    <w:rsid w:val="00690608"/>
    <w:rsid w:val="00696296"/>
    <w:rsid w:val="00697BAE"/>
    <w:rsid w:val="006A3BB2"/>
    <w:rsid w:val="006A3DBD"/>
    <w:rsid w:val="006A4B6C"/>
    <w:rsid w:val="006A56BC"/>
    <w:rsid w:val="006A6DDF"/>
    <w:rsid w:val="006A747A"/>
    <w:rsid w:val="006B2B9F"/>
    <w:rsid w:val="006D1DBA"/>
    <w:rsid w:val="006D407F"/>
    <w:rsid w:val="006D47E6"/>
    <w:rsid w:val="006D59A4"/>
    <w:rsid w:val="006D7C43"/>
    <w:rsid w:val="006E083F"/>
    <w:rsid w:val="006E78F8"/>
    <w:rsid w:val="006F187E"/>
    <w:rsid w:val="006F3C64"/>
    <w:rsid w:val="006F3FF3"/>
    <w:rsid w:val="006F4209"/>
    <w:rsid w:val="006F5C9E"/>
    <w:rsid w:val="006F784E"/>
    <w:rsid w:val="00700F34"/>
    <w:rsid w:val="00701FA3"/>
    <w:rsid w:val="00702CBC"/>
    <w:rsid w:val="0070683E"/>
    <w:rsid w:val="007108A4"/>
    <w:rsid w:val="0071301D"/>
    <w:rsid w:val="007208EA"/>
    <w:rsid w:val="0072100C"/>
    <w:rsid w:val="00721398"/>
    <w:rsid w:val="00721A5A"/>
    <w:rsid w:val="00721CE5"/>
    <w:rsid w:val="00723179"/>
    <w:rsid w:val="00725A6E"/>
    <w:rsid w:val="007264CC"/>
    <w:rsid w:val="0073132F"/>
    <w:rsid w:val="00731DF5"/>
    <w:rsid w:val="00733C61"/>
    <w:rsid w:val="00735A2C"/>
    <w:rsid w:val="00736E2F"/>
    <w:rsid w:val="007379BE"/>
    <w:rsid w:val="00750F2F"/>
    <w:rsid w:val="00751681"/>
    <w:rsid w:val="00751FCD"/>
    <w:rsid w:val="007523BE"/>
    <w:rsid w:val="00753883"/>
    <w:rsid w:val="00755A1D"/>
    <w:rsid w:val="00755FAE"/>
    <w:rsid w:val="007622F4"/>
    <w:rsid w:val="007623E8"/>
    <w:rsid w:val="00763464"/>
    <w:rsid w:val="00763F5D"/>
    <w:rsid w:val="007650EF"/>
    <w:rsid w:val="00767D70"/>
    <w:rsid w:val="007746AE"/>
    <w:rsid w:val="00774F79"/>
    <w:rsid w:val="007755F4"/>
    <w:rsid w:val="00775837"/>
    <w:rsid w:val="00776D9C"/>
    <w:rsid w:val="00781043"/>
    <w:rsid w:val="00783871"/>
    <w:rsid w:val="007850BA"/>
    <w:rsid w:val="00792079"/>
    <w:rsid w:val="00795F37"/>
    <w:rsid w:val="00796DFD"/>
    <w:rsid w:val="00797058"/>
    <w:rsid w:val="007971FE"/>
    <w:rsid w:val="007A378F"/>
    <w:rsid w:val="007A4585"/>
    <w:rsid w:val="007A671D"/>
    <w:rsid w:val="007B15E8"/>
    <w:rsid w:val="007B1B3E"/>
    <w:rsid w:val="007B5826"/>
    <w:rsid w:val="007C02E1"/>
    <w:rsid w:val="007C17EE"/>
    <w:rsid w:val="007C24C6"/>
    <w:rsid w:val="007C2D1A"/>
    <w:rsid w:val="007C327C"/>
    <w:rsid w:val="007D0F19"/>
    <w:rsid w:val="007D1F7B"/>
    <w:rsid w:val="007D2180"/>
    <w:rsid w:val="007D3674"/>
    <w:rsid w:val="007D513E"/>
    <w:rsid w:val="007D7992"/>
    <w:rsid w:val="007E2322"/>
    <w:rsid w:val="007E3E55"/>
    <w:rsid w:val="007E4347"/>
    <w:rsid w:val="007E44EF"/>
    <w:rsid w:val="007E7552"/>
    <w:rsid w:val="007F263B"/>
    <w:rsid w:val="007F73FA"/>
    <w:rsid w:val="00800129"/>
    <w:rsid w:val="00802CAB"/>
    <w:rsid w:val="0080356B"/>
    <w:rsid w:val="00804969"/>
    <w:rsid w:val="008054C1"/>
    <w:rsid w:val="008124B5"/>
    <w:rsid w:val="008169D3"/>
    <w:rsid w:val="00817394"/>
    <w:rsid w:val="00822A19"/>
    <w:rsid w:val="00827552"/>
    <w:rsid w:val="00830807"/>
    <w:rsid w:val="008336E4"/>
    <w:rsid w:val="00834A29"/>
    <w:rsid w:val="008371C4"/>
    <w:rsid w:val="00841336"/>
    <w:rsid w:val="00842DEF"/>
    <w:rsid w:val="00843A1E"/>
    <w:rsid w:val="00844441"/>
    <w:rsid w:val="008578FB"/>
    <w:rsid w:val="008623A2"/>
    <w:rsid w:val="008623FD"/>
    <w:rsid w:val="008661A6"/>
    <w:rsid w:val="00866E8A"/>
    <w:rsid w:val="00867E31"/>
    <w:rsid w:val="00870D5E"/>
    <w:rsid w:val="00871578"/>
    <w:rsid w:val="00873EAC"/>
    <w:rsid w:val="00875785"/>
    <w:rsid w:val="00877A63"/>
    <w:rsid w:val="00880AB1"/>
    <w:rsid w:val="0088180E"/>
    <w:rsid w:val="00881CED"/>
    <w:rsid w:val="0088401C"/>
    <w:rsid w:val="00884C6F"/>
    <w:rsid w:val="00885407"/>
    <w:rsid w:val="00886061"/>
    <w:rsid w:val="00886365"/>
    <w:rsid w:val="00892FEA"/>
    <w:rsid w:val="0089344F"/>
    <w:rsid w:val="00893DD3"/>
    <w:rsid w:val="0089549E"/>
    <w:rsid w:val="0089749A"/>
    <w:rsid w:val="008A2301"/>
    <w:rsid w:val="008A559F"/>
    <w:rsid w:val="008A58C3"/>
    <w:rsid w:val="008B3FAD"/>
    <w:rsid w:val="008B433D"/>
    <w:rsid w:val="008B4D06"/>
    <w:rsid w:val="008B6B03"/>
    <w:rsid w:val="008B76E4"/>
    <w:rsid w:val="008C61B5"/>
    <w:rsid w:val="008C6530"/>
    <w:rsid w:val="008D0382"/>
    <w:rsid w:val="008D29FC"/>
    <w:rsid w:val="008D7B1F"/>
    <w:rsid w:val="008E1806"/>
    <w:rsid w:val="008E23C2"/>
    <w:rsid w:val="008E3A4B"/>
    <w:rsid w:val="008E5C91"/>
    <w:rsid w:val="008E653E"/>
    <w:rsid w:val="008E6A74"/>
    <w:rsid w:val="008F2373"/>
    <w:rsid w:val="008F5C93"/>
    <w:rsid w:val="008F65E2"/>
    <w:rsid w:val="008F72A7"/>
    <w:rsid w:val="008F7C17"/>
    <w:rsid w:val="00902939"/>
    <w:rsid w:val="0090328F"/>
    <w:rsid w:val="00904EC8"/>
    <w:rsid w:val="00905F31"/>
    <w:rsid w:val="0090630B"/>
    <w:rsid w:val="009063AA"/>
    <w:rsid w:val="00907879"/>
    <w:rsid w:val="00910215"/>
    <w:rsid w:val="00914650"/>
    <w:rsid w:val="00915F9B"/>
    <w:rsid w:val="009247B4"/>
    <w:rsid w:val="00932604"/>
    <w:rsid w:val="00933378"/>
    <w:rsid w:val="00936B24"/>
    <w:rsid w:val="00936D67"/>
    <w:rsid w:val="009377DD"/>
    <w:rsid w:val="009406E7"/>
    <w:rsid w:val="00941376"/>
    <w:rsid w:val="00941E8F"/>
    <w:rsid w:val="0095099B"/>
    <w:rsid w:val="00952840"/>
    <w:rsid w:val="0095334C"/>
    <w:rsid w:val="009543EE"/>
    <w:rsid w:val="00954462"/>
    <w:rsid w:val="00956C33"/>
    <w:rsid w:val="009577C1"/>
    <w:rsid w:val="00962B4D"/>
    <w:rsid w:val="00964F39"/>
    <w:rsid w:val="00966AA2"/>
    <w:rsid w:val="00972FED"/>
    <w:rsid w:val="00974EFA"/>
    <w:rsid w:val="00974F81"/>
    <w:rsid w:val="00977E86"/>
    <w:rsid w:val="00985E06"/>
    <w:rsid w:val="00987C9E"/>
    <w:rsid w:val="00991167"/>
    <w:rsid w:val="00993186"/>
    <w:rsid w:val="00994589"/>
    <w:rsid w:val="00995B05"/>
    <w:rsid w:val="00995EE0"/>
    <w:rsid w:val="009963E8"/>
    <w:rsid w:val="00996888"/>
    <w:rsid w:val="009A0519"/>
    <w:rsid w:val="009A36A2"/>
    <w:rsid w:val="009A47E6"/>
    <w:rsid w:val="009B1333"/>
    <w:rsid w:val="009B7AD6"/>
    <w:rsid w:val="009C470E"/>
    <w:rsid w:val="009C7A07"/>
    <w:rsid w:val="009D0099"/>
    <w:rsid w:val="009D7E01"/>
    <w:rsid w:val="009E3571"/>
    <w:rsid w:val="009E39DC"/>
    <w:rsid w:val="009E5240"/>
    <w:rsid w:val="009F06B6"/>
    <w:rsid w:val="009F0C06"/>
    <w:rsid w:val="009F0C0B"/>
    <w:rsid w:val="009F365E"/>
    <w:rsid w:val="009F5D8A"/>
    <w:rsid w:val="00A01104"/>
    <w:rsid w:val="00A01753"/>
    <w:rsid w:val="00A125A7"/>
    <w:rsid w:val="00A1298D"/>
    <w:rsid w:val="00A26F62"/>
    <w:rsid w:val="00A30D08"/>
    <w:rsid w:val="00A36CB7"/>
    <w:rsid w:val="00A40D5A"/>
    <w:rsid w:val="00A41EE6"/>
    <w:rsid w:val="00A46564"/>
    <w:rsid w:val="00A46BBA"/>
    <w:rsid w:val="00A550B5"/>
    <w:rsid w:val="00A56C41"/>
    <w:rsid w:val="00A62689"/>
    <w:rsid w:val="00A658A8"/>
    <w:rsid w:val="00A66EB6"/>
    <w:rsid w:val="00A710E7"/>
    <w:rsid w:val="00A74641"/>
    <w:rsid w:val="00A74949"/>
    <w:rsid w:val="00A77825"/>
    <w:rsid w:val="00A8015E"/>
    <w:rsid w:val="00A80D74"/>
    <w:rsid w:val="00A85AC1"/>
    <w:rsid w:val="00A91B41"/>
    <w:rsid w:val="00A94055"/>
    <w:rsid w:val="00A961DA"/>
    <w:rsid w:val="00A96980"/>
    <w:rsid w:val="00A971CC"/>
    <w:rsid w:val="00AA0DD6"/>
    <w:rsid w:val="00AA0E8D"/>
    <w:rsid w:val="00AA23C1"/>
    <w:rsid w:val="00AB1654"/>
    <w:rsid w:val="00AB26CC"/>
    <w:rsid w:val="00AB5C2B"/>
    <w:rsid w:val="00AB6B17"/>
    <w:rsid w:val="00AC0A06"/>
    <w:rsid w:val="00AC0C86"/>
    <w:rsid w:val="00AC1C0E"/>
    <w:rsid w:val="00AC3FCE"/>
    <w:rsid w:val="00AC7BDD"/>
    <w:rsid w:val="00AD3112"/>
    <w:rsid w:val="00AD5459"/>
    <w:rsid w:val="00AD5602"/>
    <w:rsid w:val="00AD61D4"/>
    <w:rsid w:val="00AE0D7B"/>
    <w:rsid w:val="00AE2CCD"/>
    <w:rsid w:val="00AE486B"/>
    <w:rsid w:val="00AE520F"/>
    <w:rsid w:val="00AE5920"/>
    <w:rsid w:val="00AE6603"/>
    <w:rsid w:val="00AE7058"/>
    <w:rsid w:val="00AF3099"/>
    <w:rsid w:val="00AF5563"/>
    <w:rsid w:val="00AF6216"/>
    <w:rsid w:val="00AF7198"/>
    <w:rsid w:val="00AF7592"/>
    <w:rsid w:val="00B0174D"/>
    <w:rsid w:val="00B01FF3"/>
    <w:rsid w:val="00B03856"/>
    <w:rsid w:val="00B03BA8"/>
    <w:rsid w:val="00B11A97"/>
    <w:rsid w:val="00B148A4"/>
    <w:rsid w:val="00B1647A"/>
    <w:rsid w:val="00B17160"/>
    <w:rsid w:val="00B171CA"/>
    <w:rsid w:val="00B21EEA"/>
    <w:rsid w:val="00B235A6"/>
    <w:rsid w:val="00B24558"/>
    <w:rsid w:val="00B2563E"/>
    <w:rsid w:val="00B27CF5"/>
    <w:rsid w:val="00B304BA"/>
    <w:rsid w:val="00B30E49"/>
    <w:rsid w:val="00B33D48"/>
    <w:rsid w:val="00B356FC"/>
    <w:rsid w:val="00B40A71"/>
    <w:rsid w:val="00B4531B"/>
    <w:rsid w:val="00B458DB"/>
    <w:rsid w:val="00B462A7"/>
    <w:rsid w:val="00B46F85"/>
    <w:rsid w:val="00B471BA"/>
    <w:rsid w:val="00B509D7"/>
    <w:rsid w:val="00B50CEC"/>
    <w:rsid w:val="00B54C9E"/>
    <w:rsid w:val="00B578CE"/>
    <w:rsid w:val="00B61930"/>
    <w:rsid w:val="00B61DE4"/>
    <w:rsid w:val="00B66A3A"/>
    <w:rsid w:val="00B73FB4"/>
    <w:rsid w:val="00B75AF3"/>
    <w:rsid w:val="00B763BC"/>
    <w:rsid w:val="00B76E45"/>
    <w:rsid w:val="00B77905"/>
    <w:rsid w:val="00B8282D"/>
    <w:rsid w:val="00B84BE3"/>
    <w:rsid w:val="00B85432"/>
    <w:rsid w:val="00B869A7"/>
    <w:rsid w:val="00B86C0F"/>
    <w:rsid w:val="00B9258F"/>
    <w:rsid w:val="00BA0648"/>
    <w:rsid w:val="00BA1E97"/>
    <w:rsid w:val="00BA5111"/>
    <w:rsid w:val="00BB03E3"/>
    <w:rsid w:val="00BB37E6"/>
    <w:rsid w:val="00BB3926"/>
    <w:rsid w:val="00BB556A"/>
    <w:rsid w:val="00BB6FD9"/>
    <w:rsid w:val="00BC10CC"/>
    <w:rsid w:val="00BC22BB"/>
    <w:rsid w:val="00BC324D"/>
    <w:rsid w:val="00BD1142"/>
    <w:rsid w:val="00BD3C62"/>
    <w:rsid w:val="00BD4555"/>
    <w:rsid w:val="00BE124D"/>
    <w:rsid w:val="00BE12C1"/>
    <w:rsid w:val="00BE1C4C"/>
    <w:rsid w:val="00BE2BF0"/>
    <w:rsid w:val="00BE390A"/>
    <w:rsid w:val="00BE51D8"/>
    <w:rsid w:val="00BE6218"/>
    <w:rsid w:val="00BF12C6"/>
    <w:rsid w:val="00BF44DB"/>
    <w:rsid w:val="00BF4C93"/>
    <w:rsid w:val="00BF6B0E"/>
    <w:rsid w:val="00C01235"/>
    <w:rsid w:val="00C01CDD"/>
    <w:rsid w:val="00C01FBB"/>
    <w:rsid w:val="00C06122"/>
    <w:rsid w:val="00C16136"/>
    <w:rsid w:val="00C2154C"/>
    <w:rsid w:val="00C22E35"/>
    <w:rsid w:val="00C236FD"/>
    <w:rsid w:val="00C24E91"/>
    <w:rsid w:val="00C256DC"/>
    <w:rsid w:val="00C264D2"/>
    <w:rsid w:val="00C31309"/>
    <w:rsid w:val="00C368F5"/>
    <w:rsid w:val="00C41525"/>
    <w:rsid w:val="00C419FB"/>
    <w:rsid w:val="00C41BED"/>
    <w:rsid w:val="00C441C0"/>
    <w:rsid w:val="00C46EC7"/>
    <w:rsid w:val="00C47DF8"/>
    <w:rsid w:val="00C50046"/>
    <w:rsid w:val="00C5141C"/>
    <w:rsid w:val="00C57B74"/>
    <w:rsid w:val="00C6178E"/>
    <w:rsid w:val="00C630DC"/>
    <w:rsid w:val="00C63DEB"/>
    <w:rsid w:val="00C64505"/>
    <w:rsid w:val="00C6495C"/>
    <w:rsid w:val="00C65D62"/>
    <w:rsid w:val="00C66B51"/>
    <w:rsid w:val="00C71EB0"/>
    <w:rsid w:val="00C733F3"/>
    <w:rsid w:val="00C753DF"/>
    <w:rsid w:val="00C758A9"/>
    <w:rsid w:val="00C758D7"/>
    <w:rsid w:val="00C75FCD"/>
    <w:rsid w:val="00C7633B"/>
    <w:rsid w:val="00C76FEB"/>
    <w:rsid w:val="00C77DD9"/>
    <w:rsid w:val="00C800C8"/>
    <w:rsid w:val="00C97AB5"/>
    <w:rsid w:val="00CA062F"/>
    <w:rsid w:val="00CA0A86"/>
    <w:rsid w:val="00CA4552"/>
    <w:rsid w:val="00CB2BA7"/>
    <w:rsid w:val="00CB3122"/>
    <w:rsid w:val="00CB4A86"/>
    <w:rsid w:val="00CB4CB0"/>
    <w:rsid w:val="00CB7331"/>
    <w:rsid w:val="00CC0422"/>
    <w:rsid w:val="00CC100C"/>
    <w:rsid w:val="00CC7F7B"/>
    <w:rsid w:val="00CD06D6"/>
    <w:rsid w:val="00CD1770"/>
    <w:rsid w:val="00CD3957"/>
    <w:rsid w:val="00CD4616"/>
    <w:rsid w:val="00CD46BA"/>
    <w:rsid w:val="00CD5A2F"/>
    <w:rsid w:val="00CE3A88"/>
    <w:rsid w:val="00CE5197"/>
    <w:rsid w:val="00CE71F3"/>
    <w:rsid w:val="00CF47BF"/>
    <w:rsid w:val="00D012E9"/>
    <w:rsid w:val="00D025D7"/>
    <w:rsid w:val="00D02F8B"/>
    <w:rsid w:val="00D0342B"/>
    <w:rsid w:val="00D03AD0"/>
    <w:rsid w:val="00D04275"/>
    <w:rsid w:val="00D05B41"/>
    <w:rsid w:val="00D05FC9"/>
    <w:rsid w:val="00D07207"/>
    <w:rsid w:val="00D11E77"/>
    <w:rsid w:val="00D12315"/>
    <w:rsid w:val="00D16AE1"/>
    <w:rsid w:val="00D239E2"/>
    <w:rsid w:val="00D245BE"/>
    <w:rsid w:val="00D26853"/>
    <w:rsid w:val="00D26B78"/>
    <w:rsid w:val="00D26C5E"/>
    <w:rsid w:val="00D27340"/>
    <w:rsid w:val="00D30AA0"/>
    <w:rsid w:val="00D32F8C"/>
    <w:rsid w:val="00D33D22"/>
    <w:rsid w:val="00D33F14"/>
    <w:rsid w:val="00D344B3"/>
    <w:rsid w:val="00D35D3E"/>
    <w:rsid w:val="00D3697C"/>
    <w:rsid w:val="00D40B7B"/>
    <w:rsid w:val="00D42137"/>
    <w:rsid w:val="00D42DD4"/>
    <w:rsid w:val="00D45A61"/>
    <w:rsid w:val="00D45AA9"/>
    <w:rsid w:val="00D46E6F"/>
    <w:rsid w:val="00D4731D"/>
    <w:rsid w:val="00D47C11"/>
    <w:rsid w:val="00D5003E"/>
    <w:rsid w:val="00D50A54"/>
    <w:rsid w:val="00D53FA6"/>
    <w:rsid w:val="00D54EA8"/>
    <w:rsid w:val="00D55670"/>
    <w:rsid w:val="00D63FE7"/>
    <w:rsid w:val="00D6636C"/>
    <w:rsid w:val="00D703BE"/>
    <w:rsid w:val="00D73858"/>
    <w:rsid w:val="00D73F02"/>
    <w:rsid w:val="00D754E4"/>
    <w:rsid w:val="00D75F74"/>
    <w:rsid w:val="00D818AD"/>
    <w:rsid w:val="00D838AF"/>
    <w:rsid w:val="00D839E1"/>
    <w:rsid w:val="00D84CCC"/>
    <w:rsid w:val="00D8614F"/>
    <w:rsid w:val="00D86D62"/>
    <w:rsid w:val="00D86E9F"/>
    <w:rsid w:val="00D90678"/>
    <w:rsid w:val="00D91B7C"/>
    <w:rsid w:val="00D928EC"/>
    <w:rsid w:val="00D9362B"/>
    <w:rsid w:val="00D941D3"/>
    <w:rsid w:val="00DA104A"/>
    <w:rsid w:val="00DA3E6F"/>
    <w:rsid w:val="00DA6412"/>
    <w:rsid w:val="00DA6476"/>
    <w:rsid w:val="00DA7F1B"/>
    <w:rsid w:val="00DB2EDB"/>
    <w:rsid w:val="00DB71B8"/>
    <w:rsid w:val="00DB7FA9"/>
    <w:rsid w:val="00DC5A16"/>
    <w:rsid w:val="00DC6518"/>
    <w:rsid w:val="00DC6847"/>
    <w:rsid w:val="00DC7F1F"/>
    <w:rsid w:val="00DD0CF6"/>
    <w:rsid w:val="00DD16A6"/>
    <w:rsid w:val="00DD2370"/>
    <w:rsid w:val="00DD6E81"/>
    <w:rsid w:val="00DD7924"/>
    <w:rsid w:val="00DE56DC"/>
    <w:rsid w:val="00DE76DF"/>
    <w:rsid w:val="00DF1419"/>
    <w:rsid w:val="00DF22AA"/>
    <w:rsid w:val="00DF2FAE"/>
    <w:rsid w:val="00DF3550"/>
    <w:rsid w:val="00DF4DA0"/>
    <w:rsid w:val="00DF6E88"/>
    <w:rsid w:val="00E0123A"/>
    <w:rsid w:val="00E01DAF"/>
    <w:rsid w:val="00E02680"/>
    <w:rsid w:val="00E02A5C"/>
    <w:rsid w:val="00E06662"/>
    <w:rsid w:val="00E068C3"/>
    <w:rsid w:val="00E072E5"/>
    <w:rsid w:val="00E10FF2"/>
    <w:rsid w:val="00E13238"/>
    <w:rsid w:val="00E17EB4"/>
    <w:rsid w:val="00E20EB8"/>
    <w:rsid w:val="00E26C77"/>
    <w:rsid w:val="00E27548"/>
    <w:rsid w:val="00E3212C"/>
    <w:rsid w:val="00E3442F"/>
    <w:rsid w:val="00E3544E"/>
    <w:rsid w:val="00E36BC6"/>
    <w:rsid w:val="00E378FC"/>
    <w:rsid w:val="00E407A2"/>
    <w:rsid w:val="00E42669"/>
    <w:rsid w:val="00E43632"/>
    <w:rsid w:val="00E43A5A"/>
    <w:rsid w:val="00E4426D"/>
    <w:rsid w:val="00E45D79"/>
    <w:rsid w:val="00E516E6"/>
    <w:rsid w:val="00E55204"/>
    <w:rsid w:val="00E56D76"/>
    <w:rsid w:val="00E60016"/>
    <w:rsid w:val="00E61DBA"/>
    <w:rsid w:val="00E64093"/>
    <w:rsid w:val="00E66B8C"/>
    <w:rsid w:val="00E6775B"/>
    <w:rsid w:val="00E702E1"/>
    <w:rsid w:val="00E71722"/>
    <w:rsid w:val="00E747C8"/>
    <w:rsid w:val="00E76F0E"/>
    <w:rsid w:val="00E7786F"/>
    <w:rsid w:val="00E80836"/>
    <w:rsid w:val="00E82D7A"/>
    <w:rsid w:val="00E86E0A"/>
    <w:rsid w:val="00E870B0"/>
    <w:rsid w:val="00E93C99"/>
    <w:rsid w:val="00E93CB0"/>
    <w:rsid w:val="00E9484A"/>
    <w:rsid w:val="00EA378D"/>
    <w:rsid w:val="00EA485C"/>
    <w:rsid w:val="00EA5B8A"/>
    <w:rsid w:val="00EA66B6"/>
    <w:rsid w:val="00EA671E"/>
    <w:rsid w:val="00EA67C8"/>
    <w:rsid w:val="00EB2299"/>
    <w:rsid w:val="00EB31D6"/>
    <w:rsid w:val="00EB359A"/>
    <w:rsid w:val="00EC5911"/>
    <w:rsid w:val="00ED14C6"/>
    <w:rsid w:val="00ED2138"/>
    <w:rsid w:val="00ED4134"/>
    <w:rsid w:val="00ED6057"/>
    <w:rsid w:val="00ED6222"/>
    <w:rsid w:val="00ED7AA6"/>
    <w:rsid w:val="00EE154A"/>
    <w:rsid w:val="00EE1561"/>
    <w:rsid w:val="00EE244F"/>
    <w:rsid w:val="00EE2BF0"/>
    <w:rsid w:val="00EE6E99"/>
    <w:rsid w:val="00EE7FEA"/>
    <w:rsid w:val="00EF1285"/>
    <w:rsid w:val="00EF144C"/>
    <w:rsid w:val="00EF6313"/>
    <w:rsid w:val="00F033DB"/>
    <w:rsid w:val="00F10115"/>
    <w:rsid w:val="00F10821"/>
    <w:rsid w:val="00F10DCF"/>
    <w:rsid w:val="00F130FA"/>
    <w:rsid w:val="00F1352A"/>
    <w:rsid w:val="00F1451C"/>
    <w:rsid w:val="00F16E2E"/>
    <w:rsid w:val="00F1725D"/>
    <w:rsid w:val="00F20615"/>
    <w:rsid w:val="00F24964"/>
    <w:rsid w:val="00F252E0"/>
    <w:rsid w:val="00F31B77"/>
    <w:rsid w:val="00F31BB6"/>
    <w:rsid w:val="00F31FAE"/>
    <w:rsid w:val="00F33CDE"/>
    <w:rsid w:val="00F33F71"/>
    <w:rsid w:val="00F34CC0"/>
    <w:rsid w:val="00F34D18"/>
    <w:rsid w:val="00F36A55"/>
    <w:rsid w:val="00F404BC"/>
    <w:rsid w:val="00F409CC"/>
    <w:rsid w:val="00F447F4"/>
    <w:rsid w:val="00F4617B"/>
    <w:rsid w:val="00F523C9"/>
    <w:rsid w:val="00F52868"/>
    <w:rsid w:val="00F53643"/>
    <w:rsid w:val="00F55CA6"/>
    <w:rsid w:val="00F5742E"/>
    <w:rsid w:val="00F579E2"/>
    <w:rsid w:val="00F6058A"/>
    <w:rsid w:val="00F61FBF"/>
    <w:rsid w:val="00F635B4"/>
    <w:rsid w:val="00F63FE6"/>
    <w:rsid w:val="00F664BB"/>
    <w:rsid w:val="00F664F8"/>
    <w:rsid w:val="00F67916"/>
    <w:rsid w:val="00F7452C"/>
    <w:rsid w:val="00F74571"/>
    <w:rsid w:val="00F7498B"/>
    <w:rsid w:val="00F806AE"/>
    <w:rsid w:val="00F80823"/>
    <w:rsid w:val="00F84882"/>
    <w:rsid w:val="00F905ED"/>
    <w:rsid w:val="00FA0343"/>
    <w:rsid w:val="00FA3006"/>
    <w:rsid w:val="00FB25FB"/>
    <w:rsid w:val="00FB29BE"/>
    <w:rsid w:val="00FC0496"/>
    <w:rsid w:val="00FC2D10"/>
    <w:rsid w:val="00FD32E8"/>
    <w:rsid w:val="00FD332B"/>
    <w:rsid w:val="00FD3954"/>
    <w:rsid w:val="00FD3FA8"/>
    <w:rsid w:val="00FD5D55"/>
    <w:rsid w:val="00FE0DB0"/>
    <w:rsid w:val="00FE34A2"/>
    <w:rsid w:val="00FE3BAA"/>
    <w:rsid w:val="00FE3F07"/>
    <w:rsid w:val="00FE44A1"/>
    <w:rsid w:val="00FE4ECA"/>
    <w:rsid w:val="00FE6896"/>
    <w:rsid w:val="00FE68FF"/>
    <w:rsid w:val="00FF1511"/>
    <w:rsid w:val="00FF1AD8"/>
    <w:rsid w:val="00FF2F54"/>
    <w:rsid w:val="00FF4347"/>
    <w:rsid w:val="00FF49DC"/>
    <w:rsid w:val="00FF79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BC4E2"/>
  <w15:docId w15:val="{D885AA0E-68C7-43CB-A14D-9C1F6D18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65CA1"/>
    <w:pPr>
      <w:spacing w:after="0" w:line="240" w:lineRule="auto"/>
    </w:pPr>
    <w:rPr>
      <w:rFonts w:ascii="Arial" w:hAnsi="Arial"/>
      <w:color w:val="2B2A2A"/>
      <w:sz w:val="20"/>
    </w:rPr>
  </w:style>
  <w:style w:type="paragraph" w:styleId="Heading1">
    <w:name w:val="heading 1"/>
    <w:basedOn w:val="Normal"/>
    <w:next w:val="Normal"/>
    <w:link w:val="Heading1Char"/>
    <w:autoRedefine/>
    <w:qFormat/>
    <w:rsid w:val="00F7452C"/>
    <w:pPr>
      <w:keepNext/>
      <w:numPr>
        <w:numId w:val="33"/>
      </w:numPr>
      <w:spacing w:before="240" w:after="60" w:line="276" w:lineRule="auto"/>
      <w:ind w:left="360"/>
      <w:outlineLvl w:val="0"/>
    </w:pPr>
    <w:rPr>
      <w:rFonts w:eastAsia="Times New Roman" w:cstheme="minorHAnsi"/>
      <w:b/>
      <w:bCs/>
      <w:color w:val="0A5E58" w:themeColor="accent1"/>
      <w:kern w:val="32"/>
      <w:sz w:val="32"/>
      <w:szCs w:val="32"/>
      <w:lang w:val="en-US" w:eastAsia="en-GB"/>
    </w:rPr>
  </w:style>
  <w:style w:type="paragraph" w:styleId="Heading2">
    <w:name w:val="heading 2"/>
    <w:basedOn w:val="Normal"/>
    <w:next w:val="Normal"/>
    <w:link w:val="Heading2Char"/>
    <w:autoRedefine/>
    <w:qFormat/>
    <w:rsid w:val="009D0099"/>
    <w:pPr>
      <w:keepNext/>
      <w:spacing w:before="240" w:after="60" w:line="276" w:lineRule="auto"/>
      <w:outlineLvl w:val="1"/>
    </w:pPr>
    <w:rPr>
      <w:rFonts w:cs="Arial"/>
      <w:b/>
      <w:bCs/>
      <w:iCs/>
      <w:color w:val="0A5E58" w:themeColor="text2"/>
      <w:sz w:val="28"/>
      <w:szCs w:val="28"/>
    </w:rPr>
  </w:style>
  <w:style w:type="paragraph" w:styleId="Heading3">
    <w:name w:val="heading 3"/>
    <w:basedOn w:val="Normal"/>
    <w:next w:val="Normal"/>
    <w:link w:val="Heading3Char"/>
    <w:qFormat/>
    <w:rsid w:val="00C50046"/>
    <w:pPr>
      <w:keepNext/>
      <w:spacing w:before="240" w:after="60"/>
      <w:outlineLvl w:val="2"/>
    </w:pPr>
    <w:rPr>
      <w:rFonts w:cs="Arial"/>
      <w:b/>
      <w:bCs/>
      <w:szCs w:val="26"/>
    </w:rPr>
  </w:style>
  <w:style w:type="paragraph" w:styleId="Heading4">
    <w:name w:val="heading 4"/>
    <w:basedOn w:val="Normal"/>
    <w:next w:val="Normal"/>
    <w:link w:val="Heading4Char"/>
    <w:qFormat/>
    <w:rsid w:val="00C5004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50046"/>
    <w:pPr>
      <w:spacing w:before="240" w:after="60"/>
      <w:outlineLvl w:val="4"/>
    </w:pPr>
    <w:rPr>
      <w:b/>
      <w:bCs/>
      <w:i/>
      <w:iCs/>
      <w:sz w:val="26"/>
      <w:szCs w:val="26"/>
    </w:rPr>
  </w:style>
  <w:style w:type="paragraph" w:styleId="Heading6">
    <w:name w:val="heading 6"/>
    <w:basedOn w:val="Normal"/>
    <w:next w:val="Normal"/>
    <w:link w:val="Heading6Char"/>
    <w:qFormat/>
    <w:rsid w:val="00C50046"/>
    <w:pPr>
      <w:spacing w:before="240" w:after="60"/>
      <w:outlineLvl w:val="5"/>
    </w:pPr>
    <w:rPr>
      <w:rFonts w:ascii="Times New Roman" w:hAnsi="Times New Roman"/>
      <w:b/>
      <w:bCs/>
    </w:rPr>
  </w:style>
  <w:style w:type="paragraph" w:styleId="Heading7">
    <w:name w:val="heading 7"/>
    <w:basedOn w:val="Normal"/>
    <w:next w:val="Normal"/>
    <w:link w:val="Heading7Char"/>
    <w:qFormat/>
    <w:rsid w:val="00C50046"/>
    <w:pPr>
      <w:spacing w:before="240" w:after="60"/>
      <w:outlineLvl w:val="6"/>
    </w:pPr>
    <w:rPr>
      <w:rFonts w:ascii="Times New Roman" w:hAnsi="Times New Roman"/>
      <w:sz w:val="24"/>
    </w:rPr>
  </w:style>
  <w:style w:type="paragraph" w:styleId="Heading8">
    <w:name w:val="heading 8"/>
    <w:basedOn w:val="Normal"/>
    <w:next w:val="Normal"/>
    <w:link w:val="Heading8Char"/>
    <w:qFormat/>
    <w:rsid w:val="00C50046"/>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50046"/>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52C"/>
    <w:rPr>
      <w:rFonts w:ascii="Arial" w:eastAsia="Times New Roman" w:hAnsi="Arial" w:cstheme="minorHAnsi"/>
      <w:b/>
      <w:bCs/>
      <w:color w:val="0A5E58" w:themeColor="accent1"/>
      <w:kern w:val="32"/>
      <w:sz w:val="32"/>
      <w:szCs w:val="32"/>
      <w:lang w:val="en-US" w:eastAsia="en-GB"/>
    </w:rPr>
  </w:style>
  <w:style w:type="character" w:customStyle="1" w:styleId="Heading2Char">
    <w:name w:val="Heading 2 Char"/>
    <w:basedOn w:val="DefaultParagraphFont"/>
    <w:link w:val="Heading2"/>
    <w:rsid w:val="009D0099"/>
    <w:rPr>
      <w:rFonts w:ascii="Arial" w:hAnsi="Arial" w:cs="Arial"/>
      <w:b/>
      <w:bCs/>
      <w:iCs/>
      <w:color w:val="0A5E58" w:themeColor="text2"/>
      <w:sz w:val="28"/>
      <w:szCs w:val="28"/>
    </w:rPr>
  </w:style>
  <w:style w:type="character" w:customStyle="1" w:styleId="Heading3Char">
    <w:name w:val="Heading 3 Char"/>
    <w:basedOn w:val="DefaultParagraphFont"/>
    <w:link w:val="Heading3"/>
    <w:rsid w:val="00C50046"/>
    <w:rPr>
      <w:rFonts w:ascii="Tahoma" w:eastAsia="Times New Roman" w:hAnsi="Tahoma" w:cs="Arial"/>
      <w:b/>
      <w:bCs/>
      <w:sz w:val="20"/>
      <w:szCs w:val="26"/>
    </w:rPr>
  </w:style>
  <w:style w:type="character" w:customStyle="1" w:styleId="Heading4Char">
    <w:name w:val="Heading 4 Char"/>
    <w:basedOn w:val="DefaultParagraphFont"/>
    <w:link w:val="Heading4"/>
    <w:rsid w:val="00C5004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50046"/>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C50046"/>
    <w:rPr>
      <w:rFonts w:ascii="Times New Roman" w:eastAsia="Times New Roman" w:hAnsi="Times New Roman" w:cs="Times New Roman"/>
      <w:b/>
      <w:bCs/>
    </w:rPr>
  </w:style>
  <w:style w:type="character" w:customStyle="1" w:styleId="Heading7Char">
    <w:name w:val="Heading 7 Char"/>
    <w:basedOn w:val="DefaultParagraphFont"/>
    <w:link w:val="Heading7"/>
    <w:rsid w:val="00C5004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004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0046"/>
    <w:rPr>
      <w:rFonts w:ascii="Arial" w:eastAsia="Times New Roman" w:hAnsi="Arial" w:cs="Arial"/>
    </w:rPr>
  </w:style>
  <w:style w:type="paragraph" w:styleId="Header">
    <w:name w:val="header"/>
    <w:basedOn w:val="Normal"/>
    <w:link w:val="HeaderChar"/>
    <w:uiPriority w:val="99"/>
    <w:rsid w:val="00C50046"/>
    <w:pPr>
      <w:tabs>
        <w:tab w:val="center" w:pos="4320"/>
        <w:tab w:val="right" w:pos="8640"/>
      </w:tabs>
    </w:pPr>
  </w:style>
  <w:style w:type="character" w:customStyle="1" w:styleId="HeaderChar">
    <w:name w:val="Header Char"/>
    <w:basedOn w:val="DefaultParagraphFont"/>
    <w:link w:val="Header"/>
    <w:uiPriority w:val="99"/>
    <w:rsid w:val="00C50046"/>
    <w:rPr>
      <w:rFonts w:ascii="Tahoma" w:eastAsia="Times New Roman" w:hAnsi="Tahoma" w:cs="Times New Roman"/>
      <w:sz w:val="20"/>
      <w:szCs w:val="24"/>
    </w:rPr>
  </w:style>
  <w:style w:type="paragraph" w:styleId="Footer">
    <w:name w:val="footer"/>
    <w:basedOn w:val="Normal"/>
    <w:link w:val="FooterChar"/>
    <w:uiPriority w:val="99"/>
    <w:rsid w:val="00C50046"/>
    <w:pPr>
      <w:tabs>
        <w:tab w:val="center" w:pos="4320"/>
        <w:tab w:val="right" w:pos="8640"/>
      </w:tabs>
    </w:pPr>
  </w:style>
  <w:style w:type="character" w:customStyle="1" w:styleId="FooterChar">
    <w:name w:val="Footer Char"/>
    <w:basedOn w:val="DefaultParagraphFont"/>
    <w:link w:val="Footer"/>
    <w:uiPriority w:val="99"/>
    <w:rsid w:val="00C50046"/>
    <w:rPr>
      <w:rFonts w:ascii="Tahoma" w:eastAsia="Times New Roman" w:hAnsi="Tahoma" w:cs="Times New Roman"/>
      <w:sz w:val="20"/>
      <w:szCs w:val="24"/>
    </w:rPr>
  </w:style>
  <w:style w:type="character" w:styleId="PageNumber">
    <w:name w:val="page number"/>
    <w:basedOn w:val="DefaultParagraphFont"/>
    <w:uiPriority w:val="99"/>
    <w:rsid w:val="00C50046"/>
  </w:style>
  <w:style w:type="character" w:styleId="Hyperlink">
    <w:name w:val="Hyperlink"/>
    <w:uiPriority w:val="99"/>
    <w:rsid w:val="00C50046"/>
    <w:rPr>
      <w:color w:val="0000FF"/>
      <w:u w:val="single"/>
    </w:rPr>
  </w:style>
  <w:style w:type="paragraph" w:customStyle="1" w:styleId="Bold">
    <w:name w:val="Bold"/>
    <w:basedOn w:val="Normal"/>
    <w:link w:val="BoldChar"/>
    <w:rsid w:val="00C50046"/>
    <w:rPr>
      <w:rFonts w:cs="Tahoma"/>
      <w:b/>
    </w:rPr>
  </w:style>
  <w:style w:type="character" w:customStyle="1" w:styleId="BoldChar">
    <w:name w:val="Bold Char"/>
    <w:link w:val="Bold"/>
    <w:rsid w:val="00C50046"/>
    <w:rPr>
      <w:rFonts w:ascii="Tahoma" w:eastAsia="Times New Roman" w:hAnsi="Tahoma" w:cs="Tahoma"/>
      <w:b/>
      <w:sz w:val="20"/>
      <w:szCs w:val="24"/>
    </w:rPr>
  </w:style>
  <w:style w:type="paragraph" w:styleId="TOC2">
    <w:name w:val="toc 2"/>
    <w:basedOn w:val="Normal"/>
    <w:next w:val="Normal"/>
    <w:autoRedefine/>
    <w:uiPriority w:val="39"/>
    <w:rsid w:val="00587EC6"/>
    <w:pPr>
      <w:tabs>
        <w:tab w:val="left" w:pos="567"/>
        <w:tab w:val="right" w:leader="dot" w:pos="8636"/>
      </w:tabs>
      <w:spacing w:before="120"/>
    </w:pPr>
    <w:rPr>
      <w:iCs/>
      <w:sz w:val="18"/>
      <w:szCs w:val="20"/>
    </w:rPr>
  </w:style>
  <w:style w:type="paragraph" w:styleId="TOC1">
    <w:name w:val="toc 1"/>
    <w:basedOn w:val="Normal"/>
    <w:next w:val="Normal"/>
    <w:autoRedefine/>
    <w:uiPriority w:val="39"/>
    <w:rsid w:val="00587EC6"/>
    <w:pPr>
      <w:tabs>
        <w:tab w:val="left" w:pos="400"/>
        <w:tab w:val="right" w:leader="dot" w:pos="8636"/>
      </w:tabs>
      <w:spacing w:before="240" w:after="120"/>
    </w:pPr>
    <w:rPr>
      <w:b/>
      <w:bCs/>
      <w:sz w:val="18"/>
      <w:szCs w:val="20"/>
    </w:rPr>
  </w:style>
  <w:style w:type="paragraph" w:customStyle="1" w:styleId="StyleHeaderVerdana">
    <w:name w:val="Style Header + Verdana"/>
    <w:basedOn w:val="Normal"/>
    <w:uiPriority w:val="99"/>
    <w:rsid w:val="00C50046"/>
    <w:pPr>
      <w:autoSpaceDE w:val="0"/>
      <w:autoSpaceDN w:val="0"/>
    </w:pPr>
    <w:rPr>
      <w:rFonts w:eastAsia="Calibri" w:cs="Tahoma"/>
      <w:szCs w:val="20"/>
    </w:rPr>
  </w:style>
  <w:style w:type="paragraph" w:styleId="BalloonText">
    <w:name w:val="Balloon Text"/>
    <w:basedOn w:val="Normal"/>
    <w:link w:val="BalloonTextChar"/>
    <w:uiPriority w:val="99"/>
    <w:semiHidden/>
    <w:unhideWhenUsed/>
    <w:rsid w:val="00C50046"/>
    <w:rPr>
      <w:rFonts w:cs="Tahoma"/>
      <w:sz w:val="16"/>
      <w:szCs w:val="16"/>
    </w:rPr>
  </w:style>
  <w:style w:type="character" w:customStyle="1" w:styleId="BalloonTextChar">
    <w:name w:val="Balloon Text Char"/>
    <w:basedOn w:val="DefaultParagraphFont"/>
    <w:link w:val="BalloonText"/>
    <w:uiPriority w:val="99"/>
    <w:semiHidden/>
    <w:rsid w:val="00C50046"/>
    <w:rPr>
      <w:rFonts w:ascii="Tahoma" w:eastAsia="Times New Roman" w:hAnsi="Tahoma" w:cs="Tahoma"/>
      <w:sz w:val="16"/>
      <w:szCs w:val="16"/>
    </w:rPr>
  </w:style>
  <w:style w:type="paragraph" w:styleId="ListParagraph">
    <w:name w:val="List Paragraph"/>
    <w:basedOn w:val="Normal"/>
    <w:uiPriority w:val="34"/>
    <w:qFormat/>
    <w:rsid w:val="00587EC6"/>
    <w:pPr>
      <w:ind w:left="720"/>
      <w:contextualSpacing/>
    </w:pPr>
  </w:style>
  <w:style w:type="paragraph" w:styleId="TOC3">
    <w:name w:val="toc 3"/>
    <w:basedOn w:val="Normal"/>
    <w:next w:val="Normal"/>
    <w:autoRedefine/>
    <w:uiPriority w:val="39"/>
    <w:semiHidden/>
    <w:unhideWhenUsed/>
    <w:rsid w:val="00587EC6"/>
    <w:pPr>
      <w:spacing w:after="100"/>
      <w:ind w:left="400"/>
    </w:pPr>
    <w:rPr>
      <w:sz w:val="18"/>
    </w:rPr>
  </w:style>
  <w:style w:type="character" w:styleId="CommentReference">
    <w:name w:val="annotation reference"/>
    <w:basedOn w:val="DefaultParagraphFont"/>
    <w:uiPriority w:val="99"/>
    <w:semiHidden/>
    <w:unhideWhenUsed/>
    <w:rsid w:val="004A5AFB"/>
    <w:rPr>
      <w:sz w:val="16"/>
      <w:szCs w:val="16"/>
    </w:rPr>
  </w:style>
  <w:style w:type="paragraph" w:styleId="CommentText">
    <w:name w:val="annotation text"/>
    <w:basedOn w:val="Normal"/>
    <w:link w:val="CommentTextChar"/>
    <w:uiPriority w:val="99"/>
    <w:semiHidden/>
    <w:unhideWhenUsed/>
    <w:rsid w:val="004A5AFB"/>
    <w:rPr>
      <w:szCs w:val="20"/>
    </w:rPr>
  </w:style>
  <w:style w:type="character" w:customStyle="1" w:styleId="CommentTextChar">
    <w:name w:val="Comment Text Char"/>
    <w:basedOn w:val="DefaultParagraphFont"/>
    <w:link w:val="CommentText"/>
    <w:uiPriority w:val="99"/>
    <w:semiHidden/>
    <w:rsid w:val="004A5AFB"/>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5AFB"/>
    <w:rPr>
      <w:b/>
      <w:bCs/>
    </w:rPr>
  </w:style>
  <w:style w:type="character" w:customStyle="1" w:styleId="CommentSubjectChar">
    <w:name w:val="Comment Subject Char"/>
    <w:basedOn w:val="CommentTextChar"/>
    <w:link w:val="CommentSubject"/>
    <w:uiPriority w:val="99"/>
    <w:semiHidden/>
    <w:rsid w:val="004A5AFB"/>
    <w:rPr>
      <w:rFonts w:ascii="Tahoma" w:eastAsia="Times New Roman" w:hAnsi="Tahoma" w:cs="Times New Roman"/>
      <w:b/>
      <w:bCs/>
      <w:sz w:val="20"/>
      <w:szCs w:val="20"/>
    </w:rPr>
  </w:style>
  <w:style w:type="table" w:styleId="TableGrid">
    <w:name w:val="Table Grid"/>
    <w:basedOn w:val="TableNormal"/>
    <w:uiPriority w:val="99"/>
    <w:rsid w:val="001B598C"/>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767D70"/>
    <w:rPr>
      <w:rFonts w:ascii="Tahoma" w:hAnsi="Tahoma" w:cs="Tahoma"/>
      <w:caps/>
      <w:sz w:val="20"/>
      <w:szCs w:val="20"/>
    </w:rPr>
  </w:style>
  <w:style w:type="table" w:customStyle="1" w:styleId="TableGrid1">
    <w:name w:val="Table Grid1"/>
    <w:basedOn w:val="TableNormal"/>
    <w:next w:val="TableGrid"/>
    <w:uiPriority w:val="99"/>
    <w:rsid w:val="0089549E"/>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457462"/>
    <w:rPr>
      <w:color w:val="2B579A"/>
      <w:shd w:val="clear" w:color="auto" w:fill="E6E6E6"/>
    </w:rPr>
  </w:style>
  <w:style w:type="paragraph" w:styleId="NormalWeb">
    <w:name w:val="Normal (Web)"/>
    <w:basedOn w:val="Normal"/>
    <w:uiPriority w:val="99"/>
    <w:semiHidden/>
    <w:unhideWhenUsed/>
    <w:rsid w:val="006A56BC"/>
    <w:pPr>
      <w:spacing w:before="100" w:beforeAutospacing="1" w:after="100" w:afterAutospacing="1"/>
    </w:pPr>
    <w:rPr>
      <w:rFonts w:ascii="Times New Roman" w:eastAsiaTheme="minorEastAsia" w:hAnsi="Times New Roman" w:cs="Times New Roman"/>
      <w:sz w:val="24"/>
      <w:szCs w:val="24"/>
      <w:lang w:val="en-US"/>
    </w:rPr>
  </w:style>
  <w:style w:type="table" w:styleId="GridTable1Light-Accent2">
    <w:name w:val="Grid Table 1 Light Accent 2"/>
    <w:basedOn w:val="TableNormal"/>
    <w:uiPriority w:val="46"/>
    <w:rsid w:val="006A56BC"/>
    <w:pPr>
      <w:spacing w:after="0" w:line="240" w:lineRule="auto"/>
    </w:pPr>
    <w:tblPr>
      <w:tblStyleRowBandSize w:val="1"/>
      <w:tblStyleColBandSize w:val="1"/>
      <w:tblBorders>
        <w:top w:val="single" w:sz="4" w:space="0" w:color="A6E7D7" w:themeColor="accent2" w:themeTint="66"/>
        <w:left w:val="single" w:sz="4" w:space="0" w:color="A6E7D7" w:themeColor="accent2" w:themeTint="66"/>
        <w:bottom w:val="single" w:sz="4" w:space="0" w:color="A6E7D7" w:themeColor="accent2" w:themeTint="66"/>
        <w:right w:val="single" w:sz="4" w:space="0" w:color="A6E7D7" w:themeColor="accent2" w:themeTint="66"/>
        <w:insideH w:val="single" w:sz="4" w:space="0" w:color="A6E7D7" w:themeColor="accent2" w:themeTint="66"/>
        <w:insideV w:val="single" w:sz="4" w:space="0" w:color="A6E7D7" w:themeColor="accent2" w:themeTint="66"/>
      </w:tblBorders>
    </w:tblPr>
    <w:tblStylePr w:type="firstRow">
      <w:rPr>
        <w:b/>
        <w:bCs/>
      </w:rPr>
      <w:tblPr/>
      <w:tcPr>
        <w:tcBorders>
          <w:bottom w:val="single" w:sz="12" w:space="0" w:color="7ADBC3" w:themeColor="accent2" w:themeTint="99"/>
        </w:tcBorders>
      </w:tcPr>
    </w:tblStylePr>
    <w:tblStylePr w:type="lastRow">
      <w:rPr>
        <w:b/>
        <w:bCs/>
      </w:rPr>
      <w:tblPr/>
      <w:tcPr>
        <w:tcBorders>
          <w:top w:val="double" w:sz="2" w:space="0" w:color="7ADBC3"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57B74"/>
    <w:rPr>
      <w:color w:val="605E5C"/>
      <w:shd w:val="clear" w:color="auto" w:fill="E1DFDD"/>
    </w:rPr>
  </w:style>
  <w:style w:type="table" w:customStyle="1" w:styleId="Style1">
    <w:name w:val="Style1"/>
    <w:basedOn w:val="TableNormal"/>
    <w:uiPriority w:val="99"/>
    <w:rsid w:val="00C31309"/>
    <w:pPr>
      <w:spacing w:after="0" w:line="240" w:lineRule="auto"/>
    </w:pPr>
    <w:rPr>
      <w:rFonts w:ascii="Proxima Nova Rg" w:eastAsia="Times New Roman" w:hAnsi="Proxima Nova Rg" w:cs="Times New Roman"/>
      <w:color w:val="000000" w:themeColor="text1"/>
      <w:sz w:val="16"/>
      <w:lang w:val="nb-NO"/>
    </w:rPr>
    <w:tblPr>
      <w:tblStyleRowBandSize w:val="1"/>
      <w:tblStyleColBandSize w:val="1"/>
      <w:tblBorders>
        <w:top w:val="single" w:sz="4" w:space="0" w:color="0A5E58" w:themeColor="text2"/>
        <w:left w:val="single" w:sz="4" w:space="0" w:color="0A5E58" w:themeColor="text2"/>
        <w:bottom w:val="single" w:sz="4" w:space="0" w:color="0A5E58" w:themeColor="text2"/>
        <w:right w:val="single" w:sz="4" w:space="0" w:color="0A5E58" w:themeColor="text2"/>
        <w:insideH w:val="single" w:sz="4" w:space="0" w:color="0A5E58" w:themeColor="text2"/>
        <w:insideV w:val="single" w:sz="4" w:space="0" w:color="0A5E58" w:themeColor="text2"/>
      </w:tblBorders>
    </w:tblPr>
    <w:tcPr>
      <w:shd w:val="clear" w:color="auto" w:fill="auto"/>
    </w:tcPr>
    <w:tblStylePr w:type="firstRow">
      <w:rPr>
        <w:rFonts w:ascii="Times" w:hAnsi="Times"/>
        <w:b/>
        <w:color w:val="F2F7F6" w:themeColor="background2"/>
        <w:sz w:val="18"/>
      </w:rPr>
      <w:tblPr/>
      <w:tcPr>
        <w:shd w:val="clear" w:color="auto" w:fill="074641" w:themeFill="text2" w:themeFillShade="BF"/>
      </w:tcPr>
    </w:tblStylePr>
    <w:tblStylePr w:type="firstCol">
      <w:rPr>
        <w:color w:val="FFFFFF" w:themeColor="background1"/>
      </w:rPr>
      <w:tblPr/>
      <w:tcPr>
        <w:shd w:val="clear" w:color="auto" w:fill="B5F7F2" w:themeFill="text2" w:themeFillTint="33"/>
      </w:tcPr>
    </w:tblStylePr>
  </w:style>
  <w:style w:type="paragraph" w:customStyle="1" w:styleId="paragraph">
    <w:name w:val="paragraph"/>
    <w:basedOn w:val="Normal"/>
    <w:rsid w:val="00721CE5"/>
    <w:pPr>
      <w:spacing w:before="100" w:beforeAutospacing="1" w:after="100" w:afterAutospacing="1"/>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721CE5"/>
  </w:style>
  <w:style w:type="character" w:customStyle="1" w:styleId="eop">
    <w:name w:val="eop"/>
    <w:basedOn w:val="DefaultParagraphFont"/>
    <w:rsid w:val="00721CE5"/>
  </w:style>
  <w:style w:type="character" w:customStyle="1" w:styleId="spellingerror">
    <w:name w:val="spellingerror"/>
    <w:basedOn w:val="DefaultParagraphFont"/>
    <w:rsid w:val="00721CE5"/>
  </w:style>
  <w:style w:type="paragraph" w:styleId="Title">
    <w:name w:val="Title"/>
    <w:basedOn w:val="Normal"/>
    <w:next w:val="Normal"/>
    <w:link w:val="TitleChar"/>
    <w:uiPriority w:val="99"/>
    <w:qFormat/>
    <w:rsid w:val="002A5D14"/>
    <w:pPr>
      <w:contextualSpacing/>
    </w:pPr>
    <w:rPr>
      <w:rFonts w:eastAsiaTheme="majorEastAsia" w:cstheme="majorBidi"/>
      <w:b/>
      <w:color w:val="FFFFFF" w:themeColor="background1"/>
      <w:spacing w:val="-10"/>
      <w:kern w:val="28"/>
      <w:sz w:val="56"/>
      <w:szCs w:val="56"/>
      <w:lang w:val="nb-NO"/>
    </w:rPr>
  </w:style>
  <w:style w:type="character" w:customStyle="1" w:styleId="TitleChar">
    <w:name w:val="Title Char"/>
    <w:basedOn w:val="DefaultParagraphFont"/>
    <w:link w:val="Title"/>
    <w:uiPriority w:val="99"/>
    <w:rsid w:val="002A5D14"/>
    <w:rPr>
      <w:rFonts w:ascii="Arial" w:eastAsiaTheme="majorEastAsia" w:hAnsi="Arial" w:cstheme="majorBidi"/>
      <w:b/>
      <w:color w:val="FFFFFF" w:themeColor="background1"/>
      <w:spacing w:val="-10"/>
      <w:kern w:val="28"/>
      <w:sz w:val="56"/>
      <w:szCs w:val="56"/>
      <w:lang w:val="nb-NO"/>
    </w:rPr>
  </w:style>
  <w:style w:type="paragraph" w:styleId="Subtitle">
    <w:name w:val="Subtitle"/>
    <w:basedOn w:val="Normal"/>
    <w:next w:val="Normal"/>
    <w:link w:val="SubtitleChar"/>
    <w:uiPriority w:val="99"/>
    <w:qFormat/>
    <w:rsid w:val="002A5D14"/>
    <w:pPr>
      <w:numPr>
        <w:ilvl w:val="1"/>
      </w:numPr>
      <w:spacing w:after="160" w:line="276" w:lineRule="auto"/>
      <w:jc w:val="right"/>
    </w:pPr>
    <w:rPr>
      <w:rFonts w:eastAsiaTheme="minorEastAsia"/>
      <w:b/>
      <w:color w:val="F2F7F6" w:themeColor="background2"/>
      <w:sz w:val="32"/>
      <w:lang w:val="nb-NO"/>
    </w:rPr>
  </w:style>
  <w:style w:type="character" w:customStyle="1" w:styleId="SubtitleChar">
    <w:name w:val="Subtitle Char"/>
    <w:basedOn w:val="DefaultParagraphFont"/>
    <w:link w:val="Subtitle"/>
    <w:uiPriority w:val="99"/>
    <w:rsid w:val="002A5D14"/>
    <w:rPr>
      <w:rFonts w:ascii="Arial" w:eastAsiaTheme="minorEastAsia" w:hAnsi="Arial"/>
      <w:b/>
      <w:color w:val="F2F7F6" w:themeColor="background2"/>
      <w:sz w:val="32"/>
      <w:lang w:val="nb-NO"/>
    </w:rPr>
  </w:style>
  <w:style w:type="character" w:styleId="PlaceholderText">
    <w:name w:val="Placeholder Text"/>
    <w:basedOn w:val="DefaultParagraphFont"/>
    <w:uiPriority w:val="99"/>
    <w:semiHidden/>
    <w:rsid w:val="002A5D14"/>
    <w:rPr>
      <w:color w:val="808080"/>
    </w:rPr>
  </w:style>
  <w:style w:type="paragraph" w:customStyle="1" w:styleId="xmsonormal">
    <w:name w:val="xmsonormal"/>
    <w:basedOn w:val="Normal"/>
    <w:rsid w:val="00E02680"/>
    <w:pPr>
      <w:spacing w:before="100" w:beforeAutospacing="1" w:after="100" w:afterAutospacing="1"/>
    </w:pPr>
    <w:rPr>
      <w:rFonts w:ascii="Calibri" w:hAnsi="Calibri" w:cs="Calibri"/>
      <w:color w:val="auto"/>
      <w:sz w:val="22"/>
      <w:lang w:eastAsia="en-GB"/>
    </w:rPr>
  </w:style>
  <w:style w:type="character" w:customStyle="1" w:styleId="apple-converted-space">
    <w:name w:val="apple-converted-space"/>
    <w:basedOn w:val="DefaultParagraphFont"/>
    <w:rsid w:val="00E0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2935">
      <w:bodyDiv w:val="1"/>
      <w:marLeft w:val="0"/>
      <w:marRight w:val="0"/>
      <w:marTop w:val="0"/>
      <w:marBottom w:val="0"/>
      <w:divBdr>
        <w:top w:val="none" w:sz="0" w:space="0" w:color="auto"/>
        <w:left w:val="none" w:sz="0" w:space="0" w:color="auto"/>
        <w:bottom w:val="none" w:sz="0" w:space="0" w:color="auto"/>
        <w:right w:val="none" w:sz="0" w:space="0" w:color="auto"/>
      </w:divBdr>
    </w:div>
    <w:div w:id="70130415">
      <w:bodyDiv w:val="1"/>
      <w:marLeft w:val="0"/>
      <w:marRight w:val="0"/>
      <w:marTop w:val="0"/>
      <w:marBottom w:val="0"/>
      <w:divBdr>
        <w:top w:val="none" w:sz="0" w:space="0" w:color="auto"/>
        <w:left w:val="none" w:sz="0" w:space="0" w:color="auto"/>
        <w:bottom w:val="none" w:sz="0" w:space="0" w:color="auto"/>
        <w:right w:val="none" w:sz="0" w:space="0" w:color="auto"/>
      </w:divBdr>
      <w:divsChild>
        <w:div w:id="286620354">
          <w:marLeft w:val="0"/>
          <w:marRight w:val="0"/>
          <w:marTop w:val="0"/>
          <w:marBottom w:val="0"/>
          <w:divBdr>
            <w:top w:val="none" w:sz="0" w:space="0" w:color="auto"/>
            <w:left w:val="none" w:sz="0" w:space="0" w:color="auto"/>
            <w:bottom w:val="none" w:sz="0" w:space="0" w:color="auto"/>
            <w:right w:val="none" w:sz="0" w:space="0" w:color="auto"/>
          </w:divBdr>
        </w:div>
      </w:divsChild>
    </w:div>
    <w:div w:id="85424191">
      <w:bodyDiv w:val="1"/>
      <w:marLeft w:val="0"/>
      <w:marRight w:val="0"/>
      <w:marTop w:val="0"/>
      <w:marBottom w:val="0"/>
      <w:divBdr>
        <w:top w:val="none" w:sz="0" w:space="0" w:color="auto"/>
        <w:left w:val="none" w:sz="0" w:space="0" w:color="auto"/>
        <w:bottom w:val="none" w:sz="0" w:space="0" w:color="auto"/>
        <w:right w:val="none" w:sz="0" w:space="0" w:color="auto"/>
      </w:divBdr>
    </w:div>
    <w:div w:id="87846578">
      <w:bodyDiv w:val="1"/>
      <w:marLeft w:val="0"/>
      <w:marRight w:val="0"/>
      <w:marTop w:val="0"/>
      <w:marBottom w:val="0"/>
      <w:divBdr>
        <w:top w:val="none" w:sz="0" w:space="0" w:color="auto"/>
        <w:left w:val="none" w:sz="0" w:space="0" w:color="auto"/>
        <w:bottom w:val="none" w:sz="0" w:space="0" w:color="auto"/>
        <w:right w:val="none" w:sz="0" w:space="0" w:color="auto"/>
      </w:divBdr>
      <w:divsChild>
        <w:div w:id="319967196">
          <w:marLeft w:val="0"/>
          <w:marRight w:val="0"/>
          <w:marTop w:val="0"/>
          <w:marBottom w:val="0"/>
          <w:divBdr>
            <w:top w:val="none" w:sz="0" w:space="0" w:color="auto"/>
            <w:left w:val="none" w:sz="0" w:space="0" w:color="auto"/>
            <w:bottom w:val="none" w:sz="0" w:space="0" w:color="auto"/>
            <w:right w:val="none" w:sz="0" w:space="0" w:color="auto"/>
          </w:divBdr>
          <w:divsChild>
            <w:div w:id="744187952">
              <w:marLeft w:val="0"/>
              <w:marRight w:val="0"/>
              <w:marTop w:val="0"/>
              <w:marBottom w:val="0"/>
              <w:divBdr>
                <w:top w:val="none" w:sz="0" w:space="0" w:color="auto"/>
                <w:left w:val="none" w:sz="0" w:space="0" w:color="auto"/>
                <w:bottom w:val="none" w:sz="0" w:space="0" w:color="auto"/>
                <w:right w:val="none" w:sz="0" w:space="0" w:color="auto"/>
              </w:divBdr>
            </w:div>
          </w:divsChild>
        </w:div>
        <w:div w:id="1496729332">
          <w:marLeft w:val="0"/>
          <w:marRight w:val="0"/>
          <w:marTop w:val="0"/>
          <w:marBottom w:val="0"/>
          <w:divBdr>
            <w:top w:val="none" w:sz="0" w:space="0" w:color="auto"/>
            <w:left w:val="none" w:sz="0" w:space="0" w:color="auto"/>
            <w:bottom w:val="none" w:sz="0" w:space="0" w:color="auto"/>
            <w:right w:val="none" w:sz="0" w:space="0" w:color="auto"/>
          </w:divBdr>
          <w:divsChild>
            <w:div w:id="1123888370">
              <w:marLeft w:val="0"/>
              <w:marRight w:val="0"/>
              <w:marTop w:val="0"/>
              <w:marBottom w:val="0"/>
              <w:divBdr>
                <w:top w:val="none" w:sz="0" w:space="0" w:color="auto"/>
                <w:left w:val="none" w:sz="0" w:space="0" w:color="auto"/>
                <w:bottom w:val="none" w:sz="0" w:space="0" w:color="auto"/>
                <w:right w:val="none" w:sz="0" w:space="0" w:color="auto"/>
              </w:divBdr>
            </w:div>
          </w:divsChild>
        </w:div>
        <w:div w:id="1273632389">
          <w:marLeft w:val="0"/>
          <w:marRight w:val="0"/>
          <w:marTop w:val="0"/>
          <w:marBottom w:val="0"/>
          <w:divBdr>
            <w:top w:val="none" w:sz="0" w:space="0" w:color="auto"/>
            <w:left w:val="none" w:sz="0" w:space="0" w:color="auto"/>
            <w:bottom w:val="none" w:sz="0" w:space="0" w:color="auto"/>
            <w:right w:val="none" w:sz="0" w:space="0" w:color="auto"/>
          </w:divBdr>
          <w:divsChild>
            <w:div w:id="583876571">
              <w:marLeft w:val="0"/>
              <w:marRight w:val="0"/>
              <w:marTop w:val="0"/>
              <w:marBottom w:val="0"/>
              <w:divBdr>
                <w:top w:val="none" w:sz="0" w:space="0" w:color="auto"/>
                <w:left w:val="none" w:sz="0" w:space="0" w:color="auto"/>
                <w:bottom w:val="none" w:sz="0" w:space="0" w:color="auto"/>
                <w:right w:val="none" w:sz="0" w:space="0" w:color="auto"/>
              </w:divBdr>
            </w:div>
            <w:div w:id="1346519884">
              <w:marLeft w:val="0"/>
              <w:marRight w:val="0"/>
              <w:marTop w:val="0"/>
              <w:marBottom w:val="0"/>
              <w:divBdr>
                <w:top w:val="none" w:sz="0" w:space="0" w:color="auto"/>
                <w:left w:val="none" w:sz="0" w:space="0" w:color="auto"/>
                <w:bottom w:val="none" w:sz="0" w:space="0" w:color="auto"/>
                <w:right w:val="none" w:sz="0" w:space="0" w:color="auto"/>
              </w:divBdr>
            </w:div>
          </w:divsChild>
        </w:div>
        <w:div w:id="1685329200">
          <w:marLeft w:val="0"/>
          <w:marRight w:val="0"/>
          <w:marTop w:val="0"/>
          <w:marBottom w:val="0"/>
          <w:divBdr>
            <w:top w:val="none" w:sz="0" w:space="0" w:color="auto"/>
            <w:left w:val="none" w:sz="0" w:space="0" w:color="auto"/>
            <w:bottom w:val="none" w:sz="0" w:space="0" w:color="auto"/>
            <w:right w:val="none" w:sz="0" w:space="0" w:color="auto"/>
          </w:divBdr>
          <w:divsChild>
            <w:div w:id="2120299978">
              <w:marLeft w:val="0"/>
              <w:marRight w:val="0"/>
              <w:marTop w:val="0"/>
              <w:marBottom w:val="0"/>
              <w:divBdr>
                <w:top w:val="none" w:sz="0" w:space="0" w:color="auto"/>
                <w:left w:val="none" w:sz="0" w:space="0" w:color="auto"/>
                <w:bottom w:val="none" w:sz="0" w:space="0" w:color="auto"/>
                <w:right w:val="none" w:sz="0" w:space="0" w:color="auto"/>
              </w:divBdr>
            </w:div>
            <w:div w:id="709695736">
              <w:marLeft w:val="0"/>
              <w:marRight w:val="0"/>
              <w:marTop w:val="0"/>
              <w:marBottom w:val="0"/>
              <w:divBdr>
                <w:top w:val="none" w:sz="0" w:space="0" w:color="auto"/>
                <w:left w:val="none" w:sz="0" w:space="0" w:color="auto"/>
                <w:bottom w:val="none" w:sz="0" w:space="0" w:color="auto"/>
                <w:right w:val="none" w:sz="0" w:space="0" w:color="auto"/>
              </w:divBdr>
            </w:div>
          </w:divsChild>
        </w:div>
        <w:div w:id="1422024793">
          <w:marLeft w:val="0"/>
          <w:marRight w:val="0"/>
          <w:marTop w:val="0"/>
          <w:marBottom w:val="0"/>
          <w:divBdr>
            <w:top w:val="none" w:sz="0" w:space="0" w:color="auto"/>
            <w:left w:val="none" w:sz="0" w:space="0" w:color="auto"/>
            <w:bottom w:val="none" w:sz="0" w:space="0" w:color="auto"/>
            <w:right w:val="none" w:sz="0" w:space="0" w:color="auto"/>
          </w:divBdr>
          <w:divsChild>
            <w:div w:id="1399354628">
              <w:marLeft w:val="0"/>
              <w:marRight w:val="0"/>
              <w:marTop w:val="0"/>
              <w:marBottom w:val="0"/>
              <w:divBdr>
                <w:top w:val="none" w:sz="0" w:space="0" w:color="auto"/>
                <w:left w:val="none" w:sz="0" w:space="0" w:color="auto"/>
                <w:bottom w:val="none" w:sz="0" w:space="0" w:color="auto"/>
                <w:right w:val="none" w:sz="0" w:space="0" w:color="auto"/>
              </w:divBdr>
            </w:div>
            <w:div w:id="1071737333">
              <w:marLeft w:val="0"/>
              <w:marRight w:val="0"/>
              <w:marTop w:val="0"/>
              <w:marBottom w:val="0"/>
              <w:divBdr>
                <w:top w:val="none" w:sz="0" w:space="0" w:color="auto"/>
                <w:left w:val="none" w:sz="0" w:space="0" w:color="auto"/>
                <w:bottom w:val="none" w:sz="0" w:space="0" w:color="auto"/>
                <w:right w:val="none" w:sz="0" w:space="0" w:color="auto"/>
              </w:divBdr>
            </w:div>
            <w:div w:id="25328617">
              <w:marLeft w:val="0"/>
              <w:marRight w:val="0"/>
              <w:marTop w:val="0"/>
              <w:marBottom w:val="0"/>
              <w:divBdr>
                <w:top w:val="none" w:sz="0" w:space="0" w:color="auto"/>
                <w:left w:val="none" w:sz="0" w:space="0" w:color="auto"/>
                <w:bottom w:val="none" w:sz="0" w:space="0" w:color="auto"/>
                <w:right w:val="none" w:sz="0" w:space="0" w:color="auto"/>
              </w:divBdr>
            </w:div>
          </w:divsChild>
        </w:div>
        <w:div w:id="110903154">
          <w:marLeft w:val="0"/>
          <w:marRight w:val="0"/>
          <w:marTop w:val="0"/>
          <w:marBottom w:val="0"/>
          <w:divBdr>
            <w:top w:val="none" w:sz="0" w:space="0" w:color="auto"/>
            <w:left w:val="none" w:sz="0" w:space="0" w:color="auto"/>
            <w:bottom w:val="none" w:sz="0" w:space="0" w:color="auto"/>
            <w:right w:val="none" w:sz="0" w:space="0" w:color="auto"/>
          </w:divBdr>
          <w:divsChild>
            <w:div w:id="1820227253">
              <w:marLeft w:val="0"/>
              <w:marRight w:val="0"/>
              <w:marTop w:val="0"/>
              <w:marBottom w:val="0"/>
              <w:divBdr>
                <w:top w:val="none" w:sz="0" w:space="0" w:color="auto"/>
                <w:left w:val="none" w:sz="0" w:space="0" w:color="auto"/>
                <w:bottom w:val="none" w:sz="0" w:space="0" w:color="auto"/>
                <w:right w:val="none" w:sz="0" w:space="0" w:color="auto"/>
              </w:divBdr>
            </w:div>
            <w:div w:id="445857109">
              <w:marLeft w:val="0"/>
              <w:marRight w:val="0"/>
              <w:marTop w:val="0"/>
              <w:marBottom w:val="0"/>
              <w:divBdr>
                <w:top w:val="none" w:sz="0" w:space="0" w:color="auto"/>
                <w:left w:val="none" w:sz="0" w:space="0" w:color="auto"/>
                <w:bottom w:val="none" w:sz="0" w:space="0" w:color="auto"/>
                <w:right w:val="none" w:sz="0" w:space="0" w:color="auto"/>
              </w:divBdr>
            </w:div>
          </w:divsChild>
        </w:div>
        <w:div w:id="1609315590">
          <w:marLeft w:val="0"/>
          <w:marRight w:val="0"/>
          <w:marTop w:val="0"/>
          <w:marBottom w:val="0"/>
          <w:divBdr>
            <w:top w:val="none" w:sz="0" w:space="0" w:color="auto"/>
            <w:left w:val="none" w:sz="0" w:space="0" w:color="auto"/>
            <w:bottom w:val="none" w:sz="0" w:space="0" w:color="auto"/>
            <w:right w:val="none" w:sz="0" w:space="0" w:color="auto"/>
          </w:divBdr>
          <w:divsChild>
            <w:div w:id="592519474">
              <w:marLeft w:val="0"/>
              <w:marRight w:val="0"/>
              <w:marTop w:val="0"/>
              <w:marBottom w:val="0"/>
              <w:divBdr>
                <w:top w:val="none" w:sz="0" w:space="0" w:color="auto"/>
                <w:left w:val="none" w:sz="0" w:space="0" w:color="auto"/>
                <w:bottom w:val="none" w:sz="0" w:space="0" w:color="auto"/>
                <w:right w:val="none" w:sz="0" w:space="0" w:color="auto"/>
              </w:divBdr>
            </w:div>
            <w:div w:id="167991621">
              <w:marLeft w:val="0"/>
              <w:marRight w:val="0"/>
              <w:marTop w:val="0"/>
              <w:marBottom w:val="0"/>
              <w:divBdr>
                <w:top w:val="none" w:sz="0" w:space="0" w:color="auto"/>
                <w:left w:val="none" w:sz="0" w:space="0" w:color="auto"/>
                <w:bottom w:val="none" w:sz="0" w:space="0" w:color="auto"/>
                <w:right w:val="none" w:sz="0" w:space="0" w:color="auto"/>
              </w:divBdr>
            </w:div>
          </w:divsChild>
        </w:div>
        <w:div w:id="922832301">
          <w:marLeft w:val="0"/>
          <w:marRight w:val="0"/>
          <w:marTop w:val="0"/>
          <w:marBottom w:val="0"/>
          <w:divBdr>
            <w:top w:val="none" w:sz="0" w:space="0" w:color="auto"/>
            <w:left w:val="none" w:sz="0" w:space="0" w:color="auto"/>
            <w:bottom w:val="none" w:sz="0" w:space="0" w:color="auto"/>
            <w:right w:val="none" w:sz="0" w:space="0" w:color="auto"/>
          </w:divBdr>
          <w:divsChild>
            <w:div w:id="848835792">
              <w:marLeft w:val="0"/>
              <w:marRight w:val="0"/>
              <w:marTop w:val="0"/>
              <w:marBottom w:val="0"/>
              <w:divBdr>
                <w:top w:val="none" w:sz="0" w:space="0" w:color="auto"/>
                <w:left w:val="none" w:sz="0" w:space="0" w:color="auto"/>
                <w:bottom w:val="none" w:sz="0" w:space="0" w:color="auto"/>
                <w:right w:val="none" w:sz="0" w:space="0" w:color="auto"/>
              </w:divBdr>
            </w:div>
          </w:divsChild>
        </w:div>
        <w:div w:id="1968122451">
          <w:marLeft w:val="0"/>
          <w:marRight w:val="0"/>
          <w:marTop w:val="0"/>
          <w:marBottom w:val="0"/>
          <w:divBdr>
            <w:top w:val="none" w:sz="0" w:space="0" w:color="auto"/>
            <w:left w:val="none" w:sz="0" w:space="0" w:color="auto"/>
            <w:bottom w:val="none" w:sz="0" w:space="0" w:color="auto"/>
            <w:right w:val="none" w:sz="0" w:space="0" w:color="auto"/>
          </w:divBdr>
          <w:divsChild>
            <w:div w:id="82070897">
              <w:marLeft w:val="0"/>
              <w:marRight w:val="0"/>
              <w:marTop w:val="0"/>
              <w:marBottom w:val="0"/>
              <w:divBdr>
                <w:top w:val="none" w:sz="0" w:space="0" w:color="auto"/>
                <w:left w:val="none" w:sz="0" w:space="0" w:color="auto"/>
                <w:bottom w:val="none" w:sz="0" w:space="0" w:color="auto"/>
                <w:right w:val="none" w:sz="0" w:space="0" w:color="auto"/>
              </w:divBdr>
            </w:div>
          </w:divsChild>
        </w:div>
        <w:div w:id="1005403821">
          <w:marLeft w:val="0"/>
          <w:marRight w:val="0"/>
          <w:marTop w:val="0"/>
          <w:marBottom w:val="0"/>
          <w:divBdr>
            <w:top w:val="none" w:sz="0" w:space="0" w:color="auto"/>
            <w:left w:val="none" w:sz="0" w:space="0" w:color="auto"/>
            <w:bottom w:val="none" w:sz="0" w:space="0" w:color="auto"/>
            <w:right w:val="none" w:sz="0" w:space="0" w:color="auto"/>
          </w:divBdr>
          <w:divsChild>
            <w:div w:id="1441296320">
              <w:marLeft w:val="0"/>
              <w:marRight w:val="0"/>
              <w:marTop w:val="0"/>
              <w:marBottom w:val="0"/>
              <w:divBdr>
                <w:top w:val="none" w:sz="0" w:space="0" w:color="auto"/>
                <w:left w:val="none" w:sz="0" w:space="0" w:color="auto"/>
                <w:bottom w:val="none" w:sz="0" w:space="0" w:color="auto"/>
                <w:right w:val="none" w:sz="0" w:space="0" w:color="auto"/>
              </w:divBdr>
            </w:div>
          </w:divsChild>
        </w:div>
        <w:div w:id="700277839">
          <w:marLeft w:val="0"/>
          <w:marRight w:val="0"/>
          <w:marTop w:val="0"/>
          <w:marBottom w:val="0"/>
          <w:divBdr>
            <w:top w:val="none" w:sz="0" w:space="0" w:color="auto"/>
            <w:left w:val="none" w:sz="0" w:space="0" w:color="auto"/>
            <w:bottom w:val="none" w:sz="0" w:space="0" w:color="auto"/>
            <w:right w:val="none" w:sz="0" w:space="0" w:color="auto"/>
          </w:divBdr>
          <w:divsChild>
            <w:div w:id="464585142">
              <w:marLeft w:val="0"/>
              <w:marRight w:val="0"/>
              <w:marTop w:val="0"/>
              <w:marBottom w:val="0"/>
              <w:divBdr>
                <w:top w:val="none" w:sz="0" w:space="0" w:color="auto"/>
                <w:left w:val="none" w:sz="0" w:space="0" w:color="auto"/>
                <w:bottom w:val="none" w:sz="0" w:space="0" w:color="auto"/>
                <w:right w:val="none" w:sz="0" w:space="0" w:color="auto"/>
              </w:divBdr>
            </w:div>
          </w:divsChild>
        </w:div>
        <w:div w:id="208996834">
          <w:marLeft w:val="0"/>
          <w:marRight w:val="0"/>
          <w:marTop w:val="0"/>
          <w:marBottom w:val="0"/>
          <w:divBdr>
            <w:top w:val="none" w:sz="0" w:space="0" w:color="auto"/>
            <w:left w:val="none" w:sz="0" w:space="0" w:color="auto"/>
            <w:bottom w:val="none" w:sz="0" w:space="0" w:color="auto"/>
            <w:right w:val="none" w:sz="0" w:space="0" w:color="auto"/>
          </w:divBdr>
          <w:divsChild>
            <w:div w:id="1589534530">
              <w:marLeft w:val="0"/>
              <w:marRight w:val="0"/>
              <w:marTop w:val="0"/>
              <w:marBottom w:val="0"/>
              <w:divBdr>
                <w:top w:val="none" w:sz="0" w:space="0" w:color="auto"/>
                <w:left w:val="none" w:sz="0" w:space="0" w:color="auto"/>
                <w:bottom w:val="none" w:sz="0" w:space="0" w:color="auto"/>
                <w:right w:val="none" w:sz="0" w:space="0" w:color="auto"/>
              </w:divBdr>
            </w:div>
          </w:divsChild>
        </w:div>
        <w:div w:id="806239306">
          <w:marLeft w:val="0"/>
          <w:marRight w:val="0"/>
          <w:marTop w:val="0"/>
          <w:marBottom w:val="0"/>
          <w:divBdr>
            <w:top w:val="none" w:sz="0" w:space="0" w:color="auto"/>
            <w:left w:val="none" w:sz="0" w:space="0" w:color="auto"/>
            <w:bottom w:val="none" w:sz="0" w:space="0" w:color="auto"/>
            <w:right w:val="none" w:sz="0" w:space="0" w:color="auto"/>
          </w:divBdr>
          <w:divsChild>
            <w:div w:id="875853363">
              <w:marLeft w:val="0"/>
              <w:marRight w:val="0"/>
              <w:marTop w:val="0"/>
              <w:marBottom w:val="0"/>
              <w:divBdr>
                <w:top w:val="none" w:sz="0" w:space="0" w:color="auto"/>
                <w:left w:val="none" w:sz="0" w:space="0" w:color="auto"/>
                <w:bottom w:val="none" w:sz="0" w:space="0" w:color="auto"/>
                <w:right w:val="none" w:sz="0" w:space="0" w:color="auto"/>
              </w:divBdr>
            </w:div>
          </w:divsChild>
        </w:div>
        <w:div w:id="2087528238">
          <w:marLeft w:val="0"/>
          <w:marRight w:val="0"/>
          <w:marTop w:val="0"/>
          <w:marBottom w:val="0"/>
          <w:divBdr>
            <w:top w:val="none" w:sz="0" w:space="0" w:color="auto"/>
            <w:left w:val="none" w:sz="0" w:space="0" w:color="auto"/>
            <w:bottom w:val="none" w:sz="0" w:space="0" w:color="auto"/>
            <w:right w:val="none" w:sz="0" w:space="0" w:color="auto"/>
          </w:divBdr>
          <w:divsChild>
            <w:div w:id="9531199">
              <w:marLeft w:val="0"/>
              <w:marRight w:val="0"/>
              <w:marTop w:val="0"/>
              <w:marBottom w:val="0"/>
              <w:divBdr>
                <w:top w:val="none" w:sz="0" w:space="0" w:color="auto"/>
                <w:left w:val="none" w:sz="0" w:space="0" w:color="auto"/>
                <w:bottom w:val="none" w:sz="0" w:space="0" w:color="auto"/>
                <w:right w:val="none" w:sz="0" w:space="0" w:color="auto"/>
              </w:divBdr>
            </w:div>
          </w:divsChild>
        </w:div>
        <w:div w:id="1204516565">
          <w:marLeft w:val="0"/>
          <w:marRight w:val="0"/>
          <w:marTop w:val="0"/>
          <w:marBottom w:val="0"/>
          <w:divBdr>
            <w:top w:val="none" w:sz="0" w:space="0" w:color="auto"/>
            <w:left w:val="none" w:sz="0" w:space="0" w:color="auto"/>
            <w:bottom w:val="none" w:sz="0" w:space="0" w:color="auto"/>
            <w:right w:val="none" w:sz="0" w:space="0" w:color="auto"/>
          </w:divBdr>
          <w:divsChild>
            <w:div w:id="447628465">
              <w:marLeft w:val="0"/>
              <w:marRight w:val="0"/>
              <w:marTop w:val="0"/>
              <w:marBottom w:val="0"/>
              <w:divBdr>
                <w:top w:val="none" w:sz="0" w:space="0" w:color="auto"/>
                <w:left w:val="none" w:sz="0" w:space="0" w:color="auto"/>
                <w:bottom w:val="none" w:sz="0" w:space="0" w:color="auto"/>
                <w:right w:val="none" w:sz="0" w:space="0" w:color="auto"/>
              </w:divBdr>
            </w:div>
          </w:divsChild>
        </w:div>
        <w:div w:id="684286665">
          <w:marLeft w:val="0"/>
          <w:marRight w:val="0"/>
          <w:marTop w:val="0"/>
          <w:marBottom w:val="0"/>
          <w:divBdr>
            <w:top w:val="none" w:sz="0" w:space="0" w:color="auto"/>
            <w:left w:val="none" w:sz="0" w:space="0" w:color="auto"/>
            <w:bottom w:val="none" w:sz="0" w:space="0" w:color="auto"/>
            <w:right w:val="none" w:sz="0" w:space="0" w:color="auto"/>
          </w:divBdr>
          <w:divsChild>
            <w:div w:id="1927104228">
              <w:marLeft w:val="0"/>
              <w:marRight w:val="0"/>
              <w:marTop w:val="0"/>
              <w:marBottom w:val="0"/>
              <w:divBdr>
                <w:top w:val="none" w:sz="0" w:space="0" w:color="auto"/>
                <w:left w:val="none" w:sz="0" w:space="0" w:color="auto"/>
                <w:bottom w:val="none" w:sz="0" w:space="0" w:color="auto"/>
                <w:right w:val="none" w:sz="0" w:space="0" w:color="auto"/>
              </w:divBdr>
            </w:div>
          </w:divsChild>
        </w:div>
        <w:div w:id="180555800">
          <w:marLeft w:val="0"/>
          <w:marRight w:val="0"/>
          <w:marTop w:val="0"/>
          <w:marBottom w:val="0"/>
          <w:divBdr>
            <w:top w:val="none" w:sz="0" w:space="0" w:color="auto"/>
            <w:left w:val="none" w:sz="0" w:space="0" w:color="auto"/>
            <w:bottom w:val="none" w:sz="0" w:space="0" w:color="auto"/>
            <w:right w:val="none" w:sz="0" w:space="0" w:color="auto"/>
          </w:divBdr>
          <w:divsChild>
            <w:div w:id="1550529153">
              <w:marLeft w:val="0"/>
              <w:marRight w:val="0"/>
              <w:marTop w:val="0"/>
              <w:marBottom w:val="0"/>
              <w:divBdr>
                <w:top w:val="none" w:sz="0" w:space="0" w:color="auto"/>
                <w:left w:val="none" w:sz="0" w:space="0" w:color="auto"/>
                <w:bottom w:val="none" w:sz="0" w:space="0" w:color="auto"/>
                <w:right w:val="none" w:sz="0" w:space="0" w:color="auto"/>
              </w:divBdr>
            </w:div>
          </w:divsChild>
        </w:div>
        <w:div w:id="1364939535">
          <w:marLeft w:val="0"/>
          <w:marRight w:val="0"/>
          <w:marTop w:val="0"/>
          <w:marBottom w:val="0"/>
          <w:divBdr>
            <w:top w:val="none" w:sz="0" w:space="0" w:color="auto"/>
            <w:left w:val="none" w:sz="0" w:space="0" w:color="auto"/>
            <w:bottom w:val="none" w:sz="0" w:space="0" w:color="auto"/>
            <w:right w:val="none" w:sz="0" w:space="0" w:color="auto"/>
          </w:divBdr>
          <w:divsChild>
            <w:div w:id="1772968541">
              <w:marLeft w:val="0"/>
              <w:marRight w:val="0"/>
              <w:marTop w:val="0"/>
              <w:marBottom w:val="0"/>
              <w:divBdr>
                <w:top w:val="none" w:sz="0" w:space="0" w:color="auto"/>
                <w:left w:val="none" w:sz="0" w:space="0" w:color="auto"/>
                <w:bottom w:val="none" w:sz="0" w:space="0" w:color="auto"/>
                <w:right w:val="none" w:sz="0" w:space="0" w:color="auto"/>
              </w:divBdr>
            </w:div>
            <w:div w:id="837892632">
              <w:marLeft w:val="0"/>
              <w:marRight w:val="0"/>
              <w:marTop w:val="0"/>
              <w:marBottom w:val="0"/>
              <w:divBdr>
                <w:top w:val="none" w:sz="0" w:space="0" w:color="auto"/>
                <w:left w:val="none" w:sz="0" w:space="0" w:color="auto"/>
                <w:bottom w:val="none" w:sz="0" w:space="0" w:color="auto"/>
                <w:right w:val="none" w:sz="0" w:space="0" w:color="auto"/>
              </w:divBdr>
            </w:div>
          </w:divsChild>
        </w:div>
        <w:div w:id="1816797912">
          <w:marLeft w:val="0"/>
          <w:marRight w:val="0"/>
          <w:marTop w:val="0"/>
          <w:marBottom w:val="0"/>
          <w:divBdr>
            <w:top w:val="none" w:sz="0" w:space="0" w:color="auto"/>
            <w:left w:val="none" w:sz="0" w:space="0" w:color="auto"/>
            <w:bottom w:val="none" w:sz="0" w:space="0" w:color="auto"/>
            <w:right w:val="none" w:sz="0" w:space="0" w:color="auto"/>
          </w:divBdr>
          <w:divsChild>
            <w:div w:id="355543753">
              <w:marLeft w:val="0"/>
              <w:marRight w:val="0"/>
              <w:marTop w:val="0"/>
              <w:marBottom w:val="0"/>
              <w:divBdr>
                <w:top w:val="none" w:sz="0" w:space="0" w:color="auto"/>
                <w:left w:val="none" w:sz="0" w:space="0" w:color="auto"/>
                <w:bottom w:val="none" w:sz="0" w:space="0" w:color="auto"/>
                <w:right w:val="none" w:sz="0" w:space="0" w:color="auto"/>
              </w:divBdr>
            </w:div>
          </w:divsChild>
        </w:div>
        <w:div w:id="143159999">
          <w:marLeft w:val="0"/>
          <w:marRight w:val="0"/>
          <w:marTop w:val="0"/>
          <w:marBottom w:val="0"/>
          <w:divBdr>
            <w:top w:val="none" w:sz="0" w:space="0" w:color="auto"/>
            <w:left w:val="none" w:sz="0" w:space="0" w:color="auto"/>
            <w:bottom w:val="none" w:sz="0" w:space="0" w:color="auto"/>
            <w:right w:val="none" w:sz="0" w:space="0" w:color="auto"/>
          </w:divBdr>
          <w:divsChild>
            <w:div w:id="1242527806">
              <w:marLeft w:val="0"/>
              <w:marRight w:val="0"/>
              <w:marTop w:val="0"/>
              <w:marBottom w:val="0"/>
              <w:divBdr>
                <w:top w:val="none" w:sz="0" w:space="0" w:color="auto"/>
                <w:left w:val="none" w:sz="0" w:space="0" w:color="auto"/>
                <w:bottom w:val="none" w:sz="0" w:space="0" w:color="auto"/>
                <w:right w:val="none" w:sz="0" w:space="0" w:color="auto"/>
              </w:divBdr>
            </w:div>
          </w:divsChild>
        </w:div>
        <w:div w:id="1574045474">
          <w:marLeft w:val="0"/>
          <w:marRight w:val="0"/>
          <w:marTop w:val="0"/>
          <w:marBottom w:val="0"/>
          <w:divBdr>
            <w:top w:val="none" w:sz="0" w:space="0" w:color="auto"/>
            <w:left w:val="none" w:sz="0" w:space="0" w:color="auto"/>
            <w:bottom w:val="none" w:sz="0" w:space="0" w:color="auto"/>
            <w:right w:val="none" w:sz="0" w:space="0" w:color="auto"/>
          </w:divBdr>
          <w:divsChild>
            <w:div w:id="806583507">
              <w:marLeft w:val="0"/>
              <w:marRight w:val="0"/>
              <w:marTop w:val="0"/>
              <w:marBottom w:val="0"/>
              <w:divBdr>
                <w:top w:val="none" w:sz="0" w:space="0" w:color="auto"/>
                <w:left w:val="none" w:sz="0" w:space="0" w:color="auto"/>
                <w:bottom w:val="none" w:sz="0" w:space="0" w:color="auto"/>
                <w:right w:val="none" w:sz="0" w:space="0" w:color="auto"/>
              </w:divBdr>
            </w:div>
          </w:divsChild>
        </w:div>
        <w:div w:id="1572497143">
          <w:marLeft w:val="0"/>
          <w:marRight w:val="0"/>
          <w:marTop w:val="0"/>
          <w:marBottom w:val="0"/>
          <w:divBdr>
            <w:top w:val="none" w:sz="0" w:space="0" w:color="auto"/>
            <w:left w:val="none" w:sz="0" w:space="0" w:color="auto"/>
            <w:bottom w:val="none" w:sz="0" w:space="0" w:color="auto"/>
            <w:right w:val="none" w:sz="0" w:space="0" w:color="auto"/>
          </w:divBdr>
          <w:divsChild>
            <w:div w:id="1058551187">
              <w:marLeft w:val="0"/>
              <w:marRight w:val="0"/>
              <w:marTop w:val="0"/>
              <w:marBottom w:val="0"/>
              <w:divBdr>
                <w:top w:val="none" w:sz="0" w:space="0" w:color="auto"/>
                <w:left w:val="none" w:sz="0" w:space="0" w:color="auto"/>
                <w:bottom w:val="none" w:sz="0" w:space="0" w:color="auto"/>
                <w:right w:val="none" w:sz="0" w:space="0" w:color="auto"/>
              </w:divBdr>
            </w:div>
          </w:divsChild>
        </w:div>
        <w:div w:id="75782608">
          <w:marLeft w:val="0"/>
          <w:marRight w:val="0"/>
          <w:marTop w:val="0"/>
          <w:marBottom w:val="0"/>
          <w:divBdr>
            <w:top w:val="none" w:sz="0" w:space="0" w:color="auto"/>
            <w:left w:val="none" w:sz="0" w:space="0" w:color="auto"/>
            <w:bottom w:val="none" w:sz="0" w:space="0" w:color="auto"/>
            <w:right w:val="none" w:sz="0" w:space="0" w:color="auto"/>
          </w:divBdr>
          <w:divsChild>
            <w:div w:id="884440269">
              <w:marLeft w:val="0"/>
              <w:marRight w:val="0"/>
              <w:marTop w:val="0"/>
              <w:marBottom w:val="0"/>
              <w:divBdr>
                <w:top w:val="none" w:sz="0" w:space="0" w:color="auto"/>
                <w:left w:val="none" w:sz="0" w:space="0" w:color="auto"/>
                <w:bottom w:val="none" w:sz="0" w:space="0" w:color="auto"/>
                <w:right w:val="none" w:sz="0" w:space="0" w:color="auto"/>
              </w:divBdr>
            </w:div>
          </w:divsChild>
        </w:div>
        <w:div w:id="472917442">
          <w:marLeft w:val="0"/>
          <w:marRight w:val="0"/>
          <w:marTop w:val="0"/>
          <w:marBottom w:val="0"/>
          <w:divBdr>
            <w:top w:val="none" w:sz="0" w:space="0" w:color="auto"/>
            <w:left w:val="none" w:sz="0" w:space="0" w:color="auto"/>
            <w:bottom w:val="none" w:sz="0" w:space="0" w:color="auto"/>
            <w:right w:val="none" w:sz="0" w:space="0" w:color="auto"/>
          </w:divBdr>
          <w:divsChild>
            <w:div w:id="904607598">
              <w:marLeft w:val="0"/>
              <w:marRight w:val="0"/>
              <w:marTop w:val="0"/>
              <w:marBottom w:val="0"/>
              <w:divBdr>
                <w:top w:val="none" w:sz="0" w:space="0" w:color="auto"/>
                <w:left w:val="none" w:sz="0" w:space="0" w:color="auto"/>
                <w:bottom w:val="none" w:sz="0" w:space="0" w:color="auto"/>
                <w:right w:val="none" w:sz="0" w:space="0" w:color="auto"/>
              </w:divBdr>
            </w:div>
          </w:divsChild>
        </w:div>
        <w:div w:id="819229792">
          <w:marLeft w:val="0"/>
          <w:marRight w:val="0"/>
          <w:marTop w:val="0"/>
          <w:marBottom w:val="0"/>
          <w:divBdr>
            <w:top w:val="none" w:sz="0" w:space="0" w:color="auto"/>
            <w:left w:val="none" w:sz="0" w:space="0" w:color="auto"/>
            <w:bottom w:val="none" w:sz="0" w:space="0" w:color="auto"/>
            <w:right w:val="none" w:sz="0" w:space="0" w:color="auto"/>
          </w:divBdr>
          <w:divsChild>
            <w:div w:id="662316883">
              <w:marLeft w:val="0"/>
              <w:marRight w:val="0"/>
              <w:marTop w:val="0"/>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0"/>
          <w:divBdr>
            <w:top w:val="none" w:sz="0" w:space="0" w:color="auto"/>
            <w:left w:val="none" w:sz="0" w:space="0" w:color="auto"/>
            <w:bottom w:val="none" w:sz="0" w:space="0" w:color="auto"/>
            <w:right w:val="none" w:sz="0" w:space="0" w:color="auto"/>
          </w:divBdr>
          <w:divsChild>
            <w:div w:id="777598920">
              <w:marLeft w:val="0"/>
              <w:marRight w:val="0"/>
              <w:marTop w:val="0"/>
              <w:marBottom w:val="0"/>
              <w:divBdr>
                <w:top w:val="none" w:sz="0" w:space="0" w:color="auto"/>
                <w:left w:val="none" w:sz="0" w:space="0" w:color="auto"/>
                <w:bottom w:val="none" w:sz="0" w:space="0" w:color="auto"/>
                <w:right w:val="none" w:sz="0" w:space="0" w:color="auto"/>
              </w:divBdr>
            </w:div>
          </w:divsChild>
        </w:div>
        <w:div w:id="1456409706">
          <w:marLeft w:val="0"/>
          <w:marRight w:val="0"/>
          <w:marTop w:val="0"/>
          <w:marBottom w:val="0"/>
          <w:divBdr>
            <w:top w:val="none" w:sz="0" w:space="0" w:color="auto"/>
            <w:left w:val="none" w:sz="0" w:space="0" w:color="auto"/>
            <w:bottom w:val="none" w:sz="0" w:space="0" w:color="auto"/>
            <w:right w:val="none" w:sz="0" w:space="0" w:color="auto"/>
          </w:divBdr>
          <w:divsChild>
            <w:div w:id="1221211208">
              <w:marLeft w:val="0"/>
              <w:marRight w:val="0"/>
              <w:marTop w:val="0"/>
              <w:marBottom w:val="0"/>
              <w:divBdr>
                <w:top w:val="none" w:sz="0" w:space="0" w:color="auto"/>
                <w:left w:val="none" w:sz="0" w:space="0" w:color="auto"/>
                <w:bottom w:val="none" w:sz="0" w:space="0" w:color="auto"/>
                <w:right w:val="none" w:sz="0" w:space="0" w:color="auto"/>
              </w:divBdr>
            </w:div>
          </w:divsChild>
        </w:div>
        <w:div w:id="1602227720">
          <w:marLeft w:val="0"/>
          <w:marRight w:val="0"/>
          <w:marTop w:val="0"/>
          <w:marBottom w:val="0"/>
          <w:divBdr>
            <w:top w:val="none" w:sz="0" w:space="0" w:color="auto"/>
            <w:left w:val="none" w:sz="0" w:space="0" w:color="auto"/>
            <w:bottom w:val="none" w:sz="0" w:space="0" w:color="auto"/>
            <w:right w:val="none" w:sz="0" w:space="0" w:color="auto"/>
          </w:divBdr>
          <w:divsChild>
            <w:div w:id="1338539997">
              <w:marLeft w:val="0"/>
              <w:marRight w:val="0"/>
              <w:marTop w:val="0"/>
              <w:marBottom w:val="0"/>
              <w:divBdr>
                <w:top w:val="none" w:sz="0" w:space="0" w:color="auto"/>
                <w:left w:val="none" w:sz="0" w:space="0" w:color="auto"/>
                <w:bottom w:val="none" w:sz="0" w:space="0" w:color="auto"/>
                <w:right w:val="none" w:sz="0" w:space="0" w:color="auto"/>
              </w:divBdr>
            </w:div>
          </w:divsChild>
        </w:div>
        <w:div w:id="273833408">
          <w:marLeft w:val="0"/>
          <w:marRight w:val="0"/>
          <w:marTop w:val="0"/>
          <w:marBottom w:val="0"/>
          <w:divBdr>
            <w:top w:val="none" w:sz="0" w:space="0" w:color="auto"/>
            <w:left w:val="none" w:sz="0" w:space="0" w:color="auto"/>
            <w:bottom w:val="none" w:sz="0" w:space="0" w:color="auto"/>
            <w:right w:val="none" w:sz="0" w:space="0" w:color="auto"/>
          </w:divBdr>
          <w:divsChild>
            <w:div w:id="1185509981">
              <w:marLeft w:val="0"/>
              <w:marRight w:val="0"/>
              <w:marTop w:val="0"/>
              <w:marBottom w:val="0"/>
              <w:divBdr>
                <w:top w:val="none" w:sz="0" w:space="0" w:color="auto"/>
                <w:left w:val="none" w:sz="0" w:space="0" w:color="auto"/>
                <w:bottom w:val="none" w:sz="0" w:space="0" w:color="auto"/>
                <w:right w:val="none" w:sz="0" w:space="0" w:color="auto"/>
              </w:divBdr>
            </w:div>
          </w:divsChild>
        </w:div>
        <w:div w:id="780345866">
          <w:marLeft w:val="0"/>
          <w:marRight w:val="0"/>
          <w:marTop w:val="0"/>
          <w:marBottom w:val="0"/>
          <w:divBdr>
            <w:top w:val="none" w:sz="0" w:space="0" w:color="auto"/>
            <w:left w:val="none" w:sz="0" w:space="0" w:color="auto"/>
            <w:bottom w:val="none" w:sz="0" w:space="0" w:color="auto"/>
            <w:right w:val="none" w:sz="0" w:space="0" w:color="auto"/>
          </w:divBdr>
          <w:divsChild>
            <w:div w:id="1051466331">
              <w:marLeft w:val="0"/>
              <w:marRight w:val="0"/>
              <w:marTop w:val="0"/>
              <w:marBottom w:val="0"/>
              <w:divBdr>
                <w:top w:val="none" w:sz="0" w:space="0" w:color="auto"/>
                <w:left w:val="none" w:sz="0" w:space="0" w:color="auto"/>
                <w:bottom w:val="none" w:sz="0" w:space="0" w:color="auto"/>
                <w:right w:val="none" w:sz="0" w:space="0" w:color="auto"/>
              </w:divBdr>
            </w:div>
          </w:divsChild>
        </w:div>
        <w:div w:id="193926378">
          <w:marLeft w:val="0"/>
          <w:marRight w:val="0"/>
          <w:marTop w:val="0"/>
          <w:marBottom w:val="0"/>
          <w:divBdr>
            <w:top w:val="none" w:sz="0" w:space="0" w:color="auto"/>
            <w:left w:val="none" w:sz="0" w:space="0" w:color="auto"/>
            <w:bottom w:val="none" w:sz="0" w:space="0" w:color="auto"/>
            <w:right w:val="none" w:sz="0" w:space="0" w:color="auto"/>
          </w:divBdr>
          <w:divsChild>
            <w:div w:id="1820803620">
              <w:marLeft w:val="0"/>
              <w:marRight w:val="0"/>
              <w:marTop w:val="0"/>
              <w:marBottom w:val="0"/>
              <w:divBdr>
                <w:top w:val="none" w:sz="0" w:space="0" w:color="auto"/>
                <w:left w:val="none" w:sz="0" w:space="0" w:color="auto"/>
                <w:bottom w:val="none" w:sz="0" w:space="0" w:color="auto"/>
                <w:right w:val="none" w:sz="0" w:space="0" w:color="auto"/>
              </w:divBdr>
            </w:div>
          </w:divsChild>
        </w:div>
        <w:div w:id="413284232">
          <w:marLeft w:val="0"/>
          <w:marRight w:val="0"/>
          <w:marTop w:val="0"/>
          <w:marBottom w:val="0"/>
          <w:divBdr>
            <w:top w:val="none" w:sz="0" w:space="0" w:color="auto"/>
            <w:left w:val="none" w:sz="0" w:space="0" w:color="auto"/>
            <w:bottom w:val="none" w:sz="0" w:space="0" w:color="auto"/>
            <w:right w:val="none" w:sz="0" w:space="0" w:color="auto"/>
          </w:divBdr>
          <w:divsChild>
            <w:div w:id="1487934840">
              <w:marLeft w:val="0"/>
              <w:marRight w:val="0"/>
              <w:marTop w:val="0"/>
              <w:marBottom w:val="0"/>
              <w:divBdr>
                <w:top w:val="none" w:sz="0" w:space="0" w:color="auto"/>
                <w:left w:val="none" w:sz="0" w:space="0" w:color="auto"/>
                <w:bottom w:val="none" w:sz="0" w:space="0" w:color="auto"/>
                <w:right w:val="none" w:sz="0" w:space="0" w:color="auto"/>
              </w:divBdr>
            </w:div>
          </w:divsChild>
        </w:div>
        <w:div w:id="1945384926">
          <w:marLeft w:val="0"/>
          <w:marRight w:val="0"/>
          <w:marTop w:val="0"/>
          <w:marBottom w:val="0"/>
          <w:divBdr>
            <w:top w:val="none" w:sz="0" w:space="0" w:color="auto"/>
            <w:left w:val="none" w:sz="0" w:space="0" w:color="auto"/>
            <w:bottom w:val="none" w:sz="0" w:space="0" w:color="auto"/>
            <w:right w:val="none" w:sz="0" w:space="0" w:color="auto"/>
          </w:divBdr>
          <w:divsChild>
            <w:div w:id="2137095980">
              <w:marLeft w:val="0"/>
              <w:marRight w:val="0"/>
              <w:marTop w:val="0"/>
              <w:marBottom w:val="0"/>
              <w:divBdr>
                <w:top w:val="none" w:sz="0" w:space="0" w:color="auto"/>
                <w:left w:val="none" w:sz="0" w:space="0" w:color="auto"/>
                <w:bottom w:val="none" w:sz="0" w:space="0" w:color="auto"/>
                <w:right w:val="none" w:sz="0" w:space="0" w:color="auto"/>
              </w:divBdr>
            </w:div>
          </w:divsChild>
        </w:div>
        <w:div w:id="1423260063">
          <w:marLeft w:val="0"/>
          <w:marRight w:val="0"/>
          <w:marTop w:val="0"/>
          <w:marBottom w:val="0"/>
          <w:divBdr>
            <w:top w:val="none" w:sz="0" w:space="0" w:color="auto"/>
            <w:left w:val="none" w:sz="0" w:space="0" w:color="auto"/>
            <w:bottom w:val="none" w:sz="0" w:space="0" w:color="auto"/>
            <w:right w:val="none" w:sz="0" w:space="0" w:color="auto"/>
          </w:divBdr>
          <w:divsChild>
            <w:div w:id="1266033091">
              <w:marLeft w:val="0"/>
              <w:marRight w:val="0"/>
              <w:marTop w:val="0"/>
              <w:marBottom w:val="0"/>
              <w:divBdr>
                <w:top w:val="none" w:sz="0" w:space="0" w:color="auto"/>
                <w:left w:val="none" w:sz="0" w:space="0" w:color="auto"/>
                <w:bottom w:val="none" w:sz="0" w:space="0" w:color="auto"/>
                <w:right w:val="none" w:sz="0" w:space="0" w:color="auto"/>
              </w:divBdr>
            </w:div>
          </w:divsChild>
        </w:div>
        <w:div w:id="210187932">
          <w:marLeft w:val="0"/>
          <w:marRight w:val="0"/>
          <w:marTop w:val="0"/>
          <w:marBottom w:val="0"/>
          <w:divBdr>
            <w:top w:val="none" w:sz="0" w:space="0" w:color="auto"/>
            <w:left w:val="none" w:sz="0" w:space="0" w:color="auto"/>
            <w:bottom w:val="none" w:sz="0" w:space="0" w:color="auto"/>
            <w:right w:val="none" w:sz="0" w:space="0" w:color="auto"/>
          </w:divBdr>
          <w:divsChild>
            <w:div w:id="736241293">
              <w:marLeft w:val="0"/>
              <w:marRight w:val="0"/>
              <w:marTop w:val="0"/>
              <w:marBottom w:val="0"/>
              <w:divBdr>
                <w:top w:val="none" w:sz="0" w:space="0" w:color="auto"/>
                <w:left w:val="none" w:sz="0" w:space="0" w:color="auto"/>
                <w:bottom w:val="none" w:sz="0" w:space="0" w:color="auto"/>
                <w:right w:val="none" w:sz="0" w:space="0" w:color="auto"/>
              </w:divBdr>
            </w:div>
          </w:divsChild>
        </w:div>
        <w:div w:id="1931111159">
          <w:marLeft w:val="0"/>
          <w:marRight w:val="0"/>
          <w:marTop w:val="0"/>
          <w:marBottom w:val="0"/>
          <w:divBdr>
            <w:top w:val="none" w:sz="0" w:space="0" w:color="auto"/>
            <w:left w:val="none" w:sz="0" w:space="0" w:color="auto"/>
            <w:bottom w:val="none" w:sz="0" w:space="0" w:color="auto"/>
            <w:right w:val="none" w:sz="0" w:space="0" w:color="auto"/>
          </w:divBdr>
          <w:divsChild>
            <w:div w:id="599139126">
              <w:marLeft w:val="0"/>
              <w:marRight w:val="0"/>
              <w:marTop w:val="0"/>
              <w:marBottom w:val="0"/>
              <w:divBdr>
                <w:top w:val="none" w:sz="0" w:space="0" w:color="auto"/>
                <w:left w:val="none" w:sz="0" w:space="0" w:color="auto"/>
                <w:bottom w:val="none" w:sz="0" w:space="0" w:color="auto"/>
                <w:right w:val="none" w:sz="0" w:space="0" w:color="auto"/>
              </w:divBdr>
            </w:div>
          </w:divsChild>
        </w:div>
        <w:div w:id="1187525507">
          <w:marLeft w:val="0"/>
          <w:marRight w:val="0"/>
          <w:marTop w:val="0"/>
          <w:marBottom w:val="0"/>
          <w:divBdr>
            <w:top w:val="none" w:sz="0" w:space="0" w:color="auto"/>
            <w:left w:val="none" w:sz="0" w:space="0" w:color="auto"/>
            <w:bottom w:val="none" w:sz="0" w:space="0" w:color="auto"/>
            <w:right w:val="none" w:sz="0" w:space="0" w:color="auto"/>
          </w:divBdr>
          <w:divsChild>
            <w:div w:id="542519383">
              <w:marLeft w:val="0"/>
              <w:marRight w:val="0"/>
              <w:marTop w:val="0"/>
              <w:marBottom w:val="0"/>
              <w:divBdr>
                <w:top w:val="none" w:sz="0" w:space="0" w:color="auto"/>
                <w:left w:val="none" w:sz="0" w:space="0" w:color="auto"/>
                <w:bottom w:val="none" w:sz="0" w:space="0" w:color="auto"/>
                <w:right w:val="none" w:sz="0" w:space="0" w:color="auto"/>
              </w:divBdr>
            </w:div>
            <w:div w:id="66389614">
              <w:marLeft w:val="0"/>
              <w:marRight w:val="0"/>
              <w:marTop w:val="0"/>
              <w:marBottom w:val="0"/>
              <w:divBdr>
                <w:top w:val="none" w:sz="0" w:space="0" w:color="auto"/>
                <w:left w:val="none" w:sz="0" w:space="0" w:color="auto"/>
                <w:bottom w:val="none" w:sz="0" w:space="0" w:color="auto"/>
                <w:right w:val="none" w:sz="0" w:space="0" w:color="auto"/>
              </w:divBdr>
            </w:div>
          </w:divsChild>
        </w:div>
        <w:div w:id="533154100">
          <w:marLeft w:val="0"/>
          <w:marRight w:val="0"/>
          <w:marTop w:val="0"/>
          <w:marBottom w:val="0"/>
          <w:divBdr>
            <w:top w:val="none" w:sz="0" w:space="0" w:color="auto"/>
            <w:left w:val="none" w:sz="0" w:space="0" w:color="auto"/>
            <w:bottom w:val="none" w:sz="0" w:space="0" w:color="auto"/>
            <w:right w:val="none" w:sz="0" w:space="0" w:color="auto"/>
          </w:divBdr>
          <w:divsChild>
            <w:div w:id="1373656114">
              <w:marLeft w:val="0"/>
              <w:marRight w:val="0"/>
              <w:marTop w:val="0"/>
              <w:marBottom w:val="0"/>
              <w:divBdr>
                <w:top w:val="none" w:sz="0" w:space="0" w:color="auto"/>
                <w:left w:val="none" w:sz="0" w:space="0" w:color="auto"/>
                <w:bottom w:val="none" w:sz="0" w:space="0" w:color="auto"/>
                <w:right w:val="none" w:sz="0" w:space="0" w:color="auto"/>
              </w:divBdr>
            </w:div>
          </w:divsChild>
        </w:div>
        <w:div w:id="1118766622">
          <w:marLeft w:val="0"/>
          <w:marRight w:val="0"/>
          <w:marTop w:val="0"/>
          <w:marBottom w:val="0"/>
          <w:divBdr>
            <w:top w:val="none" w:sz="0" w:space="0" w:color="auto"/>
            <w:left w:val="none" w:sz="0" w:space="0" w:color="auto"/>
            <w:bottom w:val="none" w:sz="0" w:space="0" w:color="auto"/>
            <w:right w:val="none" w:sz="0" w:space="0" w:color="auto"/>
          </w:divBdr>
          <w:divsChild>
            <w:div w:id="1547334456">
              <w:marLeft w:val="0"/>
              <w:marRight w:val="0"/>
              <w:marTop w:val="0"/>
              <w:marBottom w:val="0"/>
              <w:divBdr>
                <w:top w:val="none" w:sz="0" w:space="0" w:color="auto"/>
                <w:left w:val="none" w:sz="0" w:space="0" w:color="auto"/>
                <w:bottom w:val="none" w:sz="0" w:space="0" w:color="auto"/>
                <w:right w:val="none" w:sz="0" w:space="0" w:color="auto"/>
              </w:divBdr>
            </w:div>
          </w:divsChild>
        </w:div>
        <w:div w:id="2025743143">
          <w:marLeft w:val="0"/>
          <w:marRight w:val="0"/>
          <w:marTop w:val="0"/>
          <w:marBottom w:val="0"/>
          <w:divBdr>
            <w:top w:val="none" w:sz="0" w:space="0" w:color="auto"/>
            <w:left w:val="none" w:sz="0" w:space="0" w:color="auto"/>
            <w:bottom w:val="none" w:sz="0" w:space="0" w:color="auto"/>
            <w:right w:val="none" w:sz="0" w:space="0" w:color="auto"/>
          </w:divBdr>
          <w:divsChild>
            <w:div w:id="1005548632">
              <w:marLeft w:val="0"/>
              <w:marRight w:val="0"/>
              <w:marTop w:val="0"/>
              <w:marBottom w:val="0"/>
              <w:divBdr>
                <w:top w:val="none" w:sz="0" w:space="0" w:color="auto"/>
                <w:left w:val="none" w:sz="0" w:space="0" w:color="auto"/>
                <w:bottom w:val="none" w:sz="0" w:space="0" w:color="auto"/>
                <w:right w:val="none" w:sz="0" w:space="0" w:color="auto"/>
              </w:divBdr>
            </w:div>
          </w:divsChild>
        </w:div>
        <w:div w:id="1789664236">
          <w:marLeft w:val="0"/>
          <w:marRight w:val="0"/>
          <w:marTop w:val="0"/>
          <w:marBottom w:val="0"/>
          <w:divBdr>
            <w:top w:val="none" w:sz="0" w:space="0" w:color="auto"/>
            <w:left w:val="none" w:sz="0" w:space="0" w:color="auto"/>
            <w:bottom w:val="none" w:sz="0" w:space="0" w:color="auto"/>
            <w:right w:val="none" w:sz="0" w:space="0" w:color="auto"/>
          </w:divBdr>
          <w:divsChild>
            <w:div w:id="2108577948">
              <w:marLeft w:val="0"/>
              <w:marRight w:val="0"/>
              <w:marTop w:val="0"/>
              <w:marBottom w:val="0"/>
              <w:divBdr>
                <w:top w:val="none" w:sz="0" w:space="0" w:color="auto"/>
                <w:left w:val="none" w:sz="0" w:space="0" w:color="auto"/>
                <w:bottom w:val="none" w:sz="0" w:space="0" w:color="auto"/>
                <w:right w:val="none" w:sz="0" w:space="0" w:color="auto"/>
              </w:divBdr>
            </w:div>
          </w:divsChild>
        </w:div>
        <w:div w:id="603340330">
          <w:marLeft w:val="0"/>
          <w:marRight w:val="0"/>
          <w:marTop w:val="0"/>
          <w:marBottom w:val="0"/>
          <w:divBdr>
            <w:top w:val="none" w:sz="0" w:space="0" w:color="auto"/>
            <w:left w:val="none" w:sz="0" w:space="0" w:color="auto"/>
            <w:bottom w:val="none" w:sz="0" w:space="0" w:color="auto"/>
            <w:right w:val="none" w:sz="0" w:space="0" w:color="auto"/>
          </w:divBdr>
          <w:divsChild>
            <w:div w:id="1015880573">
              <w:marLeft w:val="0"/>
              <w:marRight w:val="0"/>
              <w:marTop w:val="0"/>
              <w:marBottom w:val="0"/>
              <w:divBdr>
                <w:top w:val="none" w:sz="0" w:space="0" w:color="auto"/>
                <w:left w:val="none" w:sz="0" w:space="0" w:color="auto"/>
                <w:bottom w:val="none" w:sz="0" w:space="0" w:color="auto"/>
                <w:right w:val="none" w:sz="0" w:space="0" w:color="auto"/>
              </w:divBdr>
            </w:div>
          </w:divsChild>
        </w:div>
        <w:div w:id="1342973782">
          <w:marLeft w:val="0"/>
          <w:marRight w:val="0"/>
          <w:marTop w:val="0"/>
          <w:marBottom w:val="0"/>
          <w:divBdr>
            <w:top w:val="none" w:sz="0" w:space="0" w:color="auto"/>
            <w:left w:val="none" w:sz="0" w:space="0" w:color="auto"/>
            <w:bottom w:val="none" w:sz="0" w:space="0" w:color="auto"/>
            <w:right w:val="none" w:sz="0" w:space="0" w:color="auto"/>
          </w:divBdr>
          <w:divsChild>
            <w:div w:id="1644384547">
              <w:marLeft w:val="0"/>
              <w:marRight w:val="0"/>
              <w:marTop w:val="0"/>
              <w:marBottom w:val="0"/>
              <w:divBdr>
                <w:top w:val="none" w:sz="0" w:space="0" w:color="auto"/>
                <w:left w:val="none" w:sz="0" w:space="0" w:color="auto"/>
                <w:bottom w:val="none" w:sz="0" w:space="0" w:color="auto"/>
                <w:right w:val="none" w:sz="0" w:space="0" w:color="auto"/>
              </w:divBdr>
            </w:div>
          </w:divsChild>
        </w:div>
        <w:div w:id="1272784042">
          <w:marLeft w:val="0"/>
          <w:marRight w:val="0"/>
          <w:marTop w:val="0"/>
          <w:marBottom w:val="0"/>
          <w:divBdr>
            <w:top w:val="none" w:sz="0" w:space="0" w:color="auto"/>
            <w:left w:val="none" w:sz="0" w:space="0" w:color="auto"/>
            <w:bottom w:val="none" w:sz="0" w:space="0" w:color="auto"/>
            <w:right w:val="none" w:sz="0" w:space="0" w:color="auto"/>
          </w:divBdr>
          <w:divsChild>
            <w:div w:id="687484326">
              <w:marLeft w:val="0"/>
              <w:marRight w:val="0"/>
              <w:marTop w:val="0"/>
              <w:marBottom w:val="0"/>
              <w:divBdr>
                <w:top w:val="none" w:sz="0" w:space="0" w:color="auto"/>
                <w:left w:val="none" w:sz="0" w:space="0" w:color="auto"/>
                <w:bottom w:val="none" w:sz="0" w:space="0" w:color="auto"/>
                <w:right w:val="none" w:sz="0" w:space="0" w:color="auto"/>
              </w:divBdr>
            </w:div>
          </w:divsChild>
        </w:div>
        <w:div w:id="1875262493">
          <w:marLeft w:val="0"/>
          <w:marRight w:val="0"/>
          <w:marTop w:val="0"/>
          <w:marBottom w:val="0"/>
          <w:divBdr>
            <w:top w:val="none" w:sz="0" w:space="0" w:color="auto"/>
            <w:left w:val="none" w:sz="0" w:space="0" w:color="auto"/>
            <w:bottom w:val="none" w:sz="0" w:space="0" w:color="auto"/>
            <w:right w:val="none" w:sz="0" w:space="0" w:color="auto"/>
          </w:divBdr>
          <w:divsChild>
            <w:div w:id="641080785">
              <w:marLeft w:val="0"/>
              <w:marRight w:val="0"/>
              <w:marTop w:val="0"/>
              <w:marBottom w:val="0"/>
              <w:divBdr>
                <w:top w:val="none" w:sz="0" w:space="0" w:color="auto"/>
                <w:left w:val="none" w:sz="0" w:space="0" w:color="auto"/>
                <w:bottom w:val="none" w:sz="0" w:space="0" w:color="auto"/>
                <w:right w:val="none" w:sz="0" w:space="0" w:color="auto"/>
              </w:divBdr>
            </w:div>
          </w:divsChild>
        </w:div>
        <w:div w:id="1261335314">
          <w:marLeft w:val="0"/>
          <w:marRight w:val="0"/>
          <w:marTop w:val="0"/>
          <w:marBottom w:val="0"/>
          <w:divBdr>
            <w:top w:val="none" w:sz="0" w:space="0" w:color="auto"/>
            <w:left w:val="none" w:sz="0" w:space="0" w:color="auto"/>
            <w:bottom w:val="none" w:sz="0" w:space="0" w:color="auto"/>
            <w:right w:val="none" w:sz="0" w:space="0" w:color="auto"/>
          </w:divBdr>
          <w:divsChild>
            <w:div w:id="1361320760">
              <w:marLeft w:val="0"/>
              <w:marRight w:val="0"/>
              <w:marTop w:val="0"/>
              <w:marBottom w:val="0"/>
              <w:divBdr>
                <w:top w:val="none" w:sz="0" w:space="0" w:color="auto"/>
                <w:left w:val="none" w:sz="0" w:space="0" w:color="auto"/>
                <w:bottom w:val="none" w:sz="0" w:space="0" w:color="auto"/>
                <w:right w:val="none" w:sz="0" w:space="0" w:color="auto"/>
              </w:divBdr>
            </w:div>
          </w:divsChild>
        </w:div>
        <w:div w:id="1331912853">
          <w:marLeft w:val="0"/>
          <w:marRight w:val="0"/>
          <w:marTop w:val="0"/>
          <w:marBottom w:val="0"/>
          <w:divBdr>
            <w:top w:val="none" w:sz="0" w:space="0" w:color="auto"/>
            <w:left w:val="none" w:sz="0" w:space="0" w:color="auto"/>
            <w:bottom w:val="none" w:sz="0" w:space="0" w:color="auto"/>
            <w:right w:val="none" w:sz="0" w:space="0" w:color="auto"/>
          </w:divBdr>
          <w:divsChild>
            <w:div w:id="669521520">
              <w:marLeft w:val="0"/>
              <w:marRight w:val="0"/>
              <w:marTop w:val="0"/>
              <w:marBottom w:val="0"/>
              <w:divBdr>
                <w:top w:val="none" w:sz="0" w:space="0" w:color="auto"/>
                <w:left w:val="none" w:sz="0" w:space="0" w:color="auto"/>
                <w:bottom w:val="none" w:sz="0" w:space="0" w:color="auto"/>
                <w:right w:val="none" w:sz="0" w:space="0" w:color="auto"/>
              </w:divBdr>
            </w:div>
          </w:divsChild>
        </w:div>
        <w:div w:id="1329821759">
          <w:marLeft w:val="0"/>
          <w:marRight w:val="0"/>
          <w:marTop w:val="0"/>
          <w:marBottom w:val="0"/>
          <w:divBdr>
            <w:top w:val="none" w:sz="0" w:space="0" w:color="auto"/>
            <w:left w:val="none" w:sz="0" w:space="0" w:color="auto"/>
            <w:bottom w:val="none" w:sz="0" w:space="0" w:color="auto"/>
            <w:right w:val="none" w:sz="0" w:space="0" w:color="auto"/>
          </w:divBdr>
          <w:divsChild>
            <w:div w:id="1482117658">
              <w:marLeft w:val="0"/>
              <w:marRight w:val="0"/>
              <w:marTop w:val="0"/>
              <w:marBottom w:val="0"/>
              <w:divBdr>
                <w:top w:val="none" w:sz="0" w:space="0" w:color="auto"/>
                <w:left w:val="none" w:sz="0" w:space="0" w:color="auto"/>
                <w:bottom w:val="none" w:sz="0" w:space="0" w:color="auto"/>
                <w:right w:val="none" w:sz="0" w:space="0" w:color="auto"/>
              </w:divBdr>
            </w:div>
          </w:divsChild>
        </w:div>
        <w:div w:id="1112090679">
          <w:marLeft w:val="0"/>
          <w:marRight w:val="0"/>
          <w:marTop w:val="0"/>
          <w:marBottom w:val="0"/>
          <w:divBdr>
            <w:top w:val="none" w:sz="0" w:space="0" w:color="auto"/>
            <w:left w:val="none" w:sz="0" w:space="0" w:color="auto"/>
            <w:bottom w:val="none" w:sz="0" w:space="0" w:color="auto"/>
            <w:right w:val="none" w:sz="0" w:space="0" w:color="auto"/>
          </w:divBdr>
          <w:divsChild>
            <w:div w:id="982781618">
              <w:marLeft w:val="0"/>
              <w:marRight w:val="0"/>
              <w:marTop w:val="0"/>
              <w:marBottom w:val="0"/>
              <w:divBdr>
                <w:top w:val="none" w:sz="0" w:space="0" w:color="auto"/>
                <w:left w:val="none" w:sz="0" w:space="0" w:color="auto"/>
                <w:bottom w:val="none" w:sz="0" w:space="0" w:color="auto"/>
                <w:right w:val="none" w:sz="0" w:space="0" w:color="auto"/>
              </w:divBdr>
            </w:div>
          </w:divsChild>
        </w:div>
        <w:div w:id="1077166350">
          <w:marLeft w:val="0"/>
          <w:marRight w:val="0"/>
          <w:marTop w:val="0"/>
          <w:marBottom w:val="0"/>
          <w:divBdr>
            <w:top w:val="none" w:sz="0" w:space="0" w:color="auto"/>
            <w:left w:val="none" w:sz="0" w:space="0" w:color="auto"/>
            <w:bottom w:val="none" w:sz="0" w:space="0" w:color="auto"/>
            <w:right w:val="none" w:sz="0" w:space="0" w:color="auto"/>
          </w:divBdr>
          <w:divsChild>
            <w:div w:id="1382246365">
              <w:marLeft w:val="0"/>
              <w:marRight w:val="0"/>
              <w:marTop w:val="0"/>
              <w:marBottom w:val="0"/>
              <w:divBdr>
                <w:top w:val="none" w:sz="0" w:space="0" w:color="auto"/>
                <w:left w:val="none" w:sz="0" w:space="0" w:color="auto"/>
                <w:bottom w:val="none" w:sz="0" w:space="0" w:color="auto"/>
                <w:right w:val="none" w:sz="0" w:space="0" w:color="auto"/>
              </w:divBdr>
            </w:div>
          </w:divsChild>
        </w:div>
        <w:div w:id="1695421969">
          <w:marLeft w:val="0"/>
          <w:marRight w:val="0"/>
          <w:marTop w:val="0"/>
          <w:marBottom w:val="0"/>
          <w:divBdr>
            <w:top w:val="none" w:sz="0" w:space="0" w:color="auto"/>
            <w:left w:val="none" w:sz="0" w:space="0" w:color="auto"/>
            <w:bottom w:val="none" w:sz="0" w:space="0" w:color="auto"/>
            <w:right w:val="none" w:sz="0" w:space="0" w:color="auto"/>
          </w:divBdr>
          <w:divsChild>
            <w:div w:id="1533302532">
              <w:marLeft w:val="0"/>
              <w:marRight w:val="0"/>
              <w:marTop w:val="0"/>
              <w:marBottom w:val="0"/>
              <w:divBdr>
                <w:top w:val="none" w:sz="0" w:space="0" w:color="auto"/>
                <w:left w:val="none" w:sz="0" w:space="0" w:color="auto"/>
                <w:bottom w:val="none" w:sz="0" w:space="0" w:color="auto"/>
                <w:right w:val="none" w:sz="0" w:space="0" w:color="auto"/>
              </w:divBdr>
            </w:div>
          </w:divsChild>
        </w:div>
        <w:div w:id="462698472">
          <w:marLeft w:val="0"/>
          <w:marRight w:val="0"/>
          <w:marTop w:val="0"/>
          <w:marBottom w:val="0"/>
          <w:divBdr>
            <w:top w:val="none" w:sz="0" w:space="0" w:color="auto"/>
            <w:left w:val="none" w:sz="0" w:space="0" w:color="auto"/>
            <w:bottom w:val="none" w:sz="0" w:space="0" w:color="auto"/>
            <w:right w:val="none" w:sz="0" w:space="0" w:color="auto"/>
          </w:divBdr>
          <w:divsChild>
            <w:div w:id="444546210">
              <w:marLeft w:val="0"/>
              <w:marRight w:val="0"/>
              <w:marTop w:val="0"/>
              <w:marBottom w:val="0"/>
              <w:divBdr>
                <w:top w:val="none" w:sz="0" w:space="0" w:color="auto"/>
                <w:left w:val="none" w:sz="0" w:space="0" w:color="auto"/>
                <w:bottom w:val="none" w:sz="0" w:space="0" w:color="auto"/>
                <w:right w:val="none" w:sz="0" w:space="0" w:color="auto"/>
              </w:divBdr>
            </w:div>
          </w:divsChild>
        </w:div>
        <w:div w:id="1951354765">
          <w:marLeft w:val="0"/>
          <w:marRight w:val="0"/>
          <w:marTop w:val="0"/>
          <w:marBottom w:val="0"/>
          <w:divBdr>
            <w:top w:val="none" w:sz="0" w:space="0" w:color="auto"/>
            <w:left w:val="none" w:sz="0" w:space="0" w:color="auto"/>
            <w:bottom w:val="none" w:sz="0" w:space="0" w:color="auto"/>
            <w:right w:val="none" w:sz="0" w:space="0" w:color="auto"/>
          </w:divBdr>
          <w:divsChild>
            <w:div w:id="1475678279">
              <w:marLeft w:val="0"/>
              <w:marRight w:val="0"/>
              <w:marTop w:val="0"/>
              <w:marBottom w:val="0"/>
              <w:divBdr>
                <w:top w:val="none" w:sz="0" w:space="0" w:color="auto"/>
                <w:left w:val="none" w:sz="0" w:space="0" w:color="auto"/>
                <w:bottom w:val="none" w:sz="0" w:space="0" w:color="auto"/>
                <w:right w:val="none" w:sz="0" w:space="0" w:color="auto"/>
              </w:divBdr>
            </w:div>
          </w:divsChild>
        </w:div>
        <w:div w:id="895552678">
          <w:marLeft w:val="0"/>
          <w:marRight w:val="0"/>
          <w:marTop w:val="0"/>
          <w:marBottom w:val="0"/>
          <w:divBdr>
            <w:top w:val="none" w:sz="0" w:space="0" w:color="auto"/>
            <w:left w:val="none" w:sz="0" w:space="0" w:color="auto"/>
            <w:bottom w:val="none" w:sz="0" w:space="0" w:color="auto"/>
            <w:right w:val="none" w:sz="0" w:space="0" w:color="auto"/>
          </w:divBdr>
          <w:divsChild>
            <w:div w:id="20750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1855">
      <w:bodyDiv w:val="1"/>
      <w:marLeft w:val="0"/>
      <w:marRight w:val="0"/>
      <w:marTop w:val="0"/>
      <w:marBottom w:val="0"/>
      <w:divBdr>
        <w:top w:val="none" w:sz="0" w:space="0" w:color="auto"/>
        <w:left w:val="none" w:sz="0" w:space="0" w:color="auto"/>
        <w:bottom w:val="none" w:sz="0" w:space="0" w:color="auto"/>
        <w:right w:val="none" w:sz="0" w:space="0" w:color="auto"/>
      </w:divBdr>
    </w:div>
    <w:div w:id="216553434">
      <w:bodyDiv w:val="1"/>
      <w:marLeft w:val="0"/>
      <w:marRight w:val="0"/>
      <w:marTop w:val="0"/>
      <w:marBottom w:val="0"/>
      <w:divBdr>
        <w:top w:val="none" w:sz="0" w:space="0" w:color="auto"/>
        <w:left w:val="none" w:sz="0" w:space="0" w:color="auto"/>
        <w:bottom w:val="none" w:sz="0" w:space="0" w:color="auto"/>
        <w:right w:val="none" w:sz="0" w:space="0" w:color="auto"/>
      </w:divBdr>
      <w:divsChild>
        <w:div w:id="9646991">
          <w:marLeft w:val="0"/>
          <w:marRight w:val="0"/>
          <w:marTop w:val="0"/>
          <w:marBottom w:val="0"/>
          <w:divBdr>
            <w:top w:val="none" w:sz="0" w:space="0" w:color="auto"/>
            <w:left w:val="none" w:sz="0" w:space="0" w:color="auto"/>
            <w:bottom w:val="none" w:sz="0" w:space="0" w:color="auto"/>
            <w:right w:val="none" w:sz="0" w:space="0" w:color="auto"/>
          </w:divBdr>
        </w:div>
      </w:divsChild>
    </w:div>
    <w:div w:id="343823359">
      <w:bodyDiv w:val="1"/>
      <w:marLeft w:val="0"/>
      <w:marRight w:val="0"/>
      <w:marTop w:val="0"/>
      <w:marBottom w:val="0"/>
      <w:divBdr>
        <w:top w:val="none" w:sz="0" w:space="0" w:color="auto"/>
        <w:left w:val="none" w:sz="0" w:space="0" w:color="auto"/>
        <w:bottom w:val="none" w:sz="0" w:space="0" w:color="auto"/>
        <w:right w:val="none" w:sz="0" w:space="0" w:color="auto"/>
      </w:divBdr>
    </w:div>
    <w:div w:id="384571045">
      <w:bodyDiv w:val="1"/>
      <w:marLeft w:val="0"/>
      <w:marRight w:val="0"/>
      <w:marTop w:val="0"/>
      <w:marBottom w:val="0"/>
      <w:divBdr>
        <w:top w:val="none" w:sz="0" w:space="0" w:color="auto"/>
        <w:left w:val="none" w:sz="0" w:space="0" w:color="auto"/>
        <w:bottom w:val="none" w:sz="0" w:space="0" w:color="auto"/>
        <w:right w:val="none" w:sz="0" w:space="0" w:color="auto"/>
      </w:divBdr>
    </w:div>
    <w:div w:id="455560119">
      <w:bodyDiv w:val="1"/>
      <w:marLeft w:val="0"/>
      <w:marRight w:val="0"/>
      <w:marTop w:val="0"/>
      <w:marBottom w:val="0"/>
      <w:divBdr>
        <w:top w:val="none" w:sz="0" w:space="0" w:color="auto"/>
        <w:left w:val="none" w:sz="0" w:space="0" w:color="auto"/>
        <w:bottom w:val="none" w:sz="0" w:space="0" w:color="auto"/>
        <w:right w:val="none" w:sz="0" w:space="0" w:color="auto"/>
      </w:divBdr>
      <w:divsChild>
        <w:div w:id="1912036898">
          <w:marLeft w:val="0"/>
          <w:marRight w:val="0"/>
          <w:marTop w:val="0"/>
          <w:marBottom w:val="0"/>
          <w:divBdr>
            <w:top w:val="none" w:sz="0" w:space="0" w:color="auto"/>
            <w:left w:val="none" w:sz="0" w:space="0" w:color="auto"/>
            <w:bottom w:val="none" w:sz="0" w:space="0" w:color="auto"/>
            <w:right w:val="none" w:sz="0" w:space="0" w:color="auto"/>
          </w:divBdr>
        </w:div>
        <w:div w:id="1450706473">
          <w:marLeft w:val="0"/>
          <w:marRight w:val="0"/>
          <w:marTop w:val="0"/>
          <w:marBottom w:val="0"/>
          <w:divBdr>
            <w:top w:val="none" w:sz="0" w:space="0" w:color="auto"/>
            <w:left w:val="none" w:sz="0" w:space="0" w:color="auto"/>
            <w:bottom w:val="none" w:sz="0" w:space="0" w:color="auto"/>
            <w:right w:val="none" w:sz="0" w:space="0" w:color="auto"/>
          </w:divBdr>
        </w:div>
        <w:div w:id="1270242320">
          <w:marLeft w:val="0"/>
          <w:marRight w:val="0"/>
          <w:marTop w:val="0"/>
          <w:marBottom w:val="0"/>
          <w:divBdr>
            <w:top w:val="none" w:sz="0" w:space="0" w:color="auto"/>
            <w:left w:val="none" w:sz="0" w:space="0" w:color="auto"/>
            <w:bottom w:val="none" w:sz="0" w:space="0" w:color="auto"/>
            <w:right w:val="none" w:sz="0" w:space="0" w:color="auto"/>
          </w:divBdr>
        </w:div>
        <w:div w:id="1691951224">
          <w:marLeft w:val="0"/>
          <w:marRight w:val="0"/>
          <w:marTop w:val="0"/>
          <w:marBottom w:val="0"/>
          <w:divBdr>
            <w:top w:val="none" w:sz="0" w:space="0" w:color="auto"/>
            <w:left w:val="none" w:sz="0" w:space="0" w:color="auto"/>
            <w:bottom w:val="none" w:sz="0" w:space="0" w:color="auto"/>
            <w:right w:val="none" w:sz="0" w:space="0" w:color="auto"/>
          </w:divBdr>
        </w:div>
        <w:div w:id="498040382">
          <w:marLeft w:val="0"/>
          <w:marRight w:val="0"/>
          <w:marTop w:val="0"/>
          <w:marBottom w:val="0"/>
          <w:divBdr>
            <w:top w:val="none" w:sz="0" w:space="0" w:color="auto"/>
            <w:left w:val="none" w:sz="0" w:space="0" w:color="auto"/>
            <w:bottom w:val="none" w:sz="0" w:space="0" w:color="auto"/>
            <w:right w:val="none" w:sz="0" w:space="0" w:color="auto"/>
          </w:divBdr>
        </w:div>
        <w:div w:id="734549480">
          <w:marLeft w:val="0"/>
          <w:marRight w:val="0"/>
          <w:marTop w:val="0"/>
          <w:marBottom w:val="0"/>
          <w:divBdr>
            <w:top w:val="none" w:sz="0" w:space="0" w:color="auto"/>
            <w:left w:val="none" w:sz="0" w:space="0" w:color="auto"/>
            <w:bottom w:val="none" w:sz="0" w:space="0" w:color="auto"/>
            <w:right w:val="none" w:sz="0" w:space="0" w:color="auto"/>
          </w:divBdr>
        </w:div>
        <w:div w:id="1112624823">
          <w:marLeft w:val="0"/>
          <w:marRight w:val="0"/>
          <w:marTop w:val="0"/>
          <w:marBottom w:val="0"/>
          <w:divBdr>
            <w:top w:val="none" w:sz="0" w:space="0" w:color="auto"/>
            <w:left w:val="none" w:sz="0" w:space="0" w:color="auto"/>
            <w:bottom w:val="none" w:sz="0" w:space="0" w:color="auto"/>
            <w:right w:val="none" w:sz="0" w:space="0" w:color="auto"/>
          </w:divBdr>
        </w:div>
        <w:div w:id="1846941595">
          <w:marLeft w:val="0"/>
          <w:marRight w:val="0"/>
          <w:marTop w:val="0"/>
          <w:marBottom w:val="0"/>
          <w:divBdr>
            <w:top w:val="none" w:sz="0" w:space="0" w:color="auto"/>
            <w:left w:val="none" w:sz="0" w:space="0" w:color="auto"/>
            <w:bottom w:val="none" w:sz="0" w:space="0" w:color="auto"/>
            <w:right w:val="none" w:sz="0" w:space="0" w:color="auto"/>
          </w:divBdr>
        </w:div>
        <w:div w:id="544218851">
          <w:marLeft w:val="0"/>
          <w:marRight w:val="0"/>
          <w:marTop w:val="0"/>
          <w:marBottom w:val="0"/>
          <w:divBdr>
            <w:top w:val="none" w:sz="0" w:space="0" w:color="auto"/>
            <w:left w:val="none" w:sz="0" w:space="0" w:color="auto"/>
            <w:bottom w:val="none" w:sz="0" w:space="0" w:color="auto"/>
            <w:right w:val="none" w:sz="0" w:space="0" w:color="auto"/>
          </w:divBdr>
        </w:div>
        <w:div w:id="1949312070">
          <w:marLeft w:val="0"/>
          <w:marRight w:val="0"/>
          <w:marTop w:val="0"/>
          <w:marBottom w:val="0"/>
          <w:divBdr>
            <w:top w:val="none" w:sz="0" w:space="0" w:color="auto"/>
            <w:left w:val="none" w:sz="0" w:space="0" w:color="auto"/>
            <w:bottom w:val="none" w:sz="0" w:space="0" w:color="auto"/>
            <w:right w:val="none" w:sz="0" w:space="0" w:color="auto"/>
          </w:divBdr>
        </w:div>
      </w:divsChild>
    </w:div>
    <w:div w:id="476458464">
      <w:bodyDiv w:val="1"/>
      <w:marLeft w:val="0"/>
      <w:marRight w:val="0"/>
      <w:marTop w:val="0"/>
      <w:marBottom w:val="0"/>
      <w:divBdr>
        <w:top w:val="none" w:sz="0" w:space="0" w:color="auto"/>
        <w:left w:val="none" w:sz="0" w:space="0" w:color="auto"/>
        <w:bottom w:val="none" w:sz="0" w:space="0" w:color="auto"/>
        <w:right w:val="none" w:sz="0" w:space="0" w:color="auto"/>
      </w:divBdr>
    </w:div>
    <w:div w:id="493761432">
      <w:bodyDiv w:val="1"/>
      <w:marLeft w:val="0"/>
      <w:marRight w:val="0"/>
      <w:marTop w:val="0"/>
      <w:marBottom w:val="0"/>
      <w:divBdr>
        <w:top w:val="none" w:sz="0" w:space="0" w:color="auto"/>
        <w:left w:val="none" w:sz="0" w:space="0" w:color="auto"/>
        <w:bottom w:val="none" w:sz="0" w:space="0" w:color="auto"/>
        <w:right w:val="none" w:sz="0" w:space="0" w:color="auto"/>
      </w:divBdr>
      <w:divsChild>
        <w:div w:id="1744983520">
          <w:marLeft w:val="0"/>
          <w:marRight w:val="0"/>
          <w:marTop w:val="0"/>
          <w:marBottom w:val="0"/>
          <w:divBdr>
            <w:top w:val="none" w:sz="0" w:space="0" w:color="auto"/>
            <w:left w:val="none" w:sz="0" w:space="0" w:color="auto"/>
            <w:bottom w:val="none" w:sz="0" w:space="0" w:color="auto"/>
            <w:right w:val="none" w:sz="0" w:space="0" w:color="auto"/>
          </w:divBdr>
        </w:div>
      </w:divsChild>
    </w:div>
    <w:div w:id="505676593">
      <w:bodyDiv w:val="1"/>
      <w:marLeft w:val="0"/>
      <w:marRight w:val="0"/>
      <w:marTop w:val="0"/>
      <w:marBottom w:val="0"/>
      <w:divBdr>
        <w:top w:val="none" w:sz="0" w:space="0" w:color="auto"/>
        <w:left w:val="none" w:sz="0" w:space="0" w:color="auto"/>
        <w:bottom w:val="none" w:sz="0" w:space="0" w:color="auto"/>
        <w:right w:val="none" w:sz="0" w:space="0" w:color="auto"/>
      </w:divBdr>
      <w:divsChild>
        <w:div w:id="332487774">
          <w:marLeft w:val="0"/>
          <w:marRight w:val="0"/>
          <w:marTop w:val="0"/>
          <w:marBottom w:val="0"/>
          <w:divBdr>
            <w:top w:val="none" w:sz="0" w:space="0" w:color="auto"/>
            <w:left w:val="none" w:sz="0" w:space="0" w:color="auto"/>
            <w:bottom w:val="none" w:sz="0" w:space="0" w:color="auto"/>
            <w:right w:val="none" w:sz="0" w:space="0" w:color="auto"/>
          </w:divBdr>
        </w:div>
      </w:divsChild>
    </w:div>
    <w:div w:id="538786588">
      <w:bodyDiv w:val="1"/>
      <w:marLeft w:val="0"/>
      <w:marRight w:val="0"/>
      <w:marTop w:val="0"/>
      <w:marBottom w:val="0"/>
      <w:divBdr>
        <w:top w:val="none" w:sz="0" w:space="0" w:color="auto"/>
        <w:left w:val="none" w:sz="0" w:space="0" w:color="auto"/>
        <w:bottom w:val="none" w:sz="0" w:space="0" w:color="auto"/>
        <w:right w:val="none" w:sz="0" w:space="0" w:color="auto"/>
      </w:divBdr>
    </w:div>
    <w:div w:id="575167807">
      <w:bodyDiv w:val="1"/>
      <w:marLeft w:val="0"/>
      <w:marRight w:val="0"/>
      <w:marTop w:val="0"/>
      <w:marBottom w:val="0"/>
      <w:divBdr>
        <w:top w:val="none" w:sz="0" w:space="0" w:color="auto"/>
        <w:left w:val="none" w:sz="0" w:space="0" w:color="auto"/>
        <w:bottom w:val="none" w:sz="0" w:space="0" w:color="auto"/>
        <w:right w:val="none" w:sz="0" w:space="0" w:color="auto"/>
      </w:divBdr>
      <w:divsChild>
        <w:div w:id="630329939">
          <w:marLeft w:val="0"/>
          <w:marRight w:val="0"/>
          <w:marTop w:val="0"/>
          <w:marBottom w:val="0"/>
          <w:divBdr>
            <w:top w:val="none" w:sz="0" w:space="0" w:color="auto"/>
            <w:left w:val="none" w:sz="0" w:space="0" w:color="auto"/>
            <w:bottom w:val="none" w:sz="0" w:space="0" w:color="auto"/>
            <w:right w:val="none" w:sz="0" w:space="0" w:color="auto"/>
          </w:divBdr>
        </w:div>
        <w:div w:id="219363360">
          <w:marLeft w:val="0"/>
          <w:marRight w:val="0"/>
          <w:marTop w:val="0"/>
          <w:marBottom w:val="0"/>
          <w:divBdr>
            <w:top w:val="none" w:sz="0" w:space="0" w:color="auto"/>
            <w:left w:val="none" w:sz="0" w:space="0" w:color="auto"/>
            <w:bottom w:val="none" w:sz="0" w:space="0" w:color="auto"/>
            <w:right w:val="none" w:sz="0" w:space="0" w:color="auto"/>
          </w:divBdr>
        </w:div>
        <w:div w:id="1071738335">
          <w:marLeft w:val="0"/>
          <w:marRight w:val="0"/>
          <w:marTop w:val="0"/>
          <w:marBottom w:val="0"/>
          <w:divBdr>
            <w:top w:val="none" w:sz="0" w:space="0" w:color="auto"/>
            <w:left w:val="none" w:sz="0" w:space="0" w:color="auto"/>
            <w:bottom w:val="none" w:sz="0" w:space="0" w:color="auto"/>
            <w:right w:val="none" w:sz="0" w:space="0" w:color="auto"/>
          </w:divBdr>
        </w:div>
        <w:div w:id="751586028">
          <w:marLeft w:val="0"/>
          <w:marRight w:val="0"/>
          <w:marTop w:val="0"/>
          <w:marBottom w:val="0"/>
          <w:divBdr>
            <w:top w:val="none" w:sz="0" w:space="0" w:color="auto"/>
            <w:left w:val="none" w:sz="0" w:space="0" w:color="auto"/>
            <w:bottom w:val="none" w:sz="0" w:space="0" w:color="auto"/>
            <w:right w:val="none" w:sz="0" w:space="0" w:color="auto"/>
          </w:divBdr>
        </w:div>
        <w:div w:id="1600289008">
          <w:marLeft w:val="0"/>
          <w:marRight w:val="0"/>
          <w:marTop w:val="0"/>
          <w:marBottom w:val="0"/>
          <w:divBdr>
            <w:top w:val="none" w:sz="0" w:space="0" w:color="auto"/>
            <w:left w:val="none" w:sz="0" w:space="0" w:color="auto"/>
            <w:bottom w:val="none" w:sz="0" w:space="0" w:color="auto"/>
            <w:right w:val="none" w:sz="0" w:space="0" w:color="auto"/>
          </w:divBdr>
        </w:div>
        <w:div w:id="897782968">
          <w:marLeft w:val="0"/>
          <w:marRight w:val="0"/>
          <w:marTop w:val="0"/>
          <w:marBottom w:val="0"/>
          <w:divBdr>
            <w:top w:val="none" w:sz="0" w:space="0" w:color="auto"/>
            <w:left w:val="none" w:sz="0" w:space="0" w:color="auto"/>
            <w:bottom w:val="none" w:sz="0" w:space="0" w:color="auto"/>
            <w:right w:val="none" w:sz="0" w:space="0" w:color="auto"/>
          </w:divBdr>
        </w:div>
        <w:div w:id="1413426518">
          <w:marLeft w:val="0"/>
          <w:marRight w:val="0"/>
          <w:marTop w:val="0"/>
          <w:marBottom w:val="0"/>
          <w:divBdr>
            <w:top w:val="none" w:sz="0" w:space="0" w:color="auto"/>
            <w:left w:val="none" w:sz="0" w:space="0" w:color="auto"/>
            <w:bottom w:val="none" w:sz="0" w:space="0" w:color="auto"/>
            <w:right w:val="none" w:sz="0" w:space="0" w:color="auto"/>
          </w:divBdr>
        </w:div>
        <w:div w:id="1605842530">
          <w:marLeft w:val="0"/>
          <w:marRight w:val="0"/>
          <w:marTop w:val="0"/>
          <w:marBottom w:val="0"/>
          <w:divBdr>
            <w:top w:val="none" w:sz="0" w:space="0" w:color="auto"/>
            <w:left w:val="none" w:sz="0" w:space="0" w:color="auto"/>
            <w:bottom w:val="none" w:sz="0" w:space="0" w:color="auto"/>
            <w:right w:val="none" w:sz="0" w:space="0" w:color="auto"/>
          </w:divBdr>
        </w:div>
        <w:div w:id="1607081093">
          <w:marLeft w:val="0"/>
          <w:marRight w:val="0"/>
          <w:marTop w:val="0"/>
          <w:marBottom w:val="0"/>
          <w:divBdr>
            <w:top w:val="none" w:sz="0" w:space="0" w:color="auto"/>
            <w:left w:val="none" w:sz="0" w:space="0" w:color="auto"/>
            <w:bottom w:val="none" w:sz="0" w:space="0" w:color="auto"/>
            <w:right w:val="none" w:sz="0" w:space="0" w:color="auto"/>
          </w:divBdr>
        </w:div>
        <w:div w:id="543256301">
          <w:marLeft w:val="0"/>
          <w:marRight w:val="0"/>
          <w:marTop w:val="0"/>
          <w:marBottom w:val="0"/>
          <w:divBdr>
            <w:top w:val="none" w:sz="0" w:space="0" w:color="auto"/>
            <w:left w:val="none" w:sz="0" w:space="0" w:color="auto"/>
            <w:bottom w:val="none" w:sz="0" w:space="0" w:color="auto"/>
            <w:right w:val="none" w:sz="0" w:space="0" w:color="auto"/>
          </w:divBdr>
        </w:div>
      </w:divsChild>
    </w:div>
    <w:div w:id="652878128">
      <w:bodyDiv w:val="1"/>
      <w:marLeft w:val="0"/>
      <w:marRight w:val="0"/>
      <w:marTop w:val="0"/>
      <w:marBottom w:val="0"/>
      <w:divBdr>
        <w:top w:val="none" w:sz="0" w:space="0" w:color="auto"/>
        <w:left w:val="none" w:sz="0" w:space="0" w:color="auto"/>
        <w:bottom w:val="none" w:sz="0" w:space="0" w:color="auto"/>
        <w:right w:val="none" w:sz="0" w:space="0" w:color="auto"/>
      </w:divBdr>
    </w:div>
    <w:div w:id="670329842">
      <w:bodyDiv w:val="1"/>
      <w:marLeft w:val="0"/>
      <w:marRight w:val="0"/>
      <w:marTop w:val="0"/>
      <w:marBottom w:val="0"/>
      <w:divBdr>
        <w:top w:val="none" w:sz="0" w:space="0" w:color="auto"/>
        <w:left w:val="none" w:sz="0" w:space="0" w:color="auto"/>
        <w:bottom w:val="none" w:sz="0" w:space="0" w:color="auto"/>
        <w:right w:val="none" w:sz="0" w:space="0" w:color="auto"/>
      </w:divBdr>
    </w:div>
    <w:div w:id="682050923">
      <w:bodyDiv w:val="1"/>
      <w:marLeft w:val="0"/>
      <w:marRight w:val="0"/>
      <w:marTop w:val="0"/>
      <w:marBottom w:val="0"/>
      <w:divBdr>
        <w:top w:val="none" w:sz="0" w:space="0" w:color="auto"/>
        <w:left w:val="none" w:sz="0" w:space="0" w:color="auto"/>
        <w:bottom w:val="none" w:sz="0" w:space="0" w:color="auto"/>
        <w:right w:val="none" w:sz="0" w:space="0" w:color="auto"/>
      </w:divBdr>
    </w:div>
    <w:div w:id="694698671">
      <w:bodyDiv w:val="1"/>
      <w:marLeft w:val="0"/>
      <w:marRight w:val="0"/>
      <w:marTop w:val="0"/>
      <w:marBottom w:val="0"/>
      <w:divBdr>
        <w:top w:val="none" w:sz="0" w:space="0" w:color="auto"/>
        <w:left w:val="none" w:sz="0" w:space="0" w:color="auto"/>
        <w:bottom w:val="none" w:sz="0" w:space="0" w:color="auto"/>
        <w:right w:val="none" w:sz="0" w:space="0" w:color="auto"/>
      </w:divBdr>
    </w:div>
    <w:div w:id="709720645">
      <w:bodyDiv w:val="1"/>
      <w:marLeft w:val="0"/>
      <w:marRight w:val="0"/>
      <w:marTop w:val="0"/>
      <w:marBottom w:val="0"/>
      <w:divBdr>
        <w:top w:val="none" w:sz="0" w:space="0" w:color="auto"/>
        <w:left w:val="none" w:sz="0" w:space="0" w:color="auto"/>
        <w:bottom w:val="none" w:sz="0" w:space="0" w:color="auto"/>
        <w:right w:val="none" w:sz="0" w:space="0" w:color="auto"/>
      </w:divBdr>
      <w:divsChild>
        <w:div w:id="1823889068">
          <w:marLeft w:val="0"/>
          <w:marRight w:val="0"/>
          <w:marTop w:val="0"/>
          <w:marBottom w:val="0"/>
          <w:divBdr>
            <w:top w:val="none" w:sz="0" w:space="0" w:color="auto"/>
            <w:left w:val="none" w:sz="0" w:space="0" w:color="auto"/>
            <w:bottom w:val="none" w:sz="0" w:space="0" w:color="auto"/>
            <w:right w:val="none" w:sz="0" w:space="0" w:color="auto"/>
          </w:divBdr>
        </w:div>
      </w:divsChild>
    </w:div>
    <w:div w:id="723330952">
      <w:bodyDiv w:val="1"/>
      <w:marLeft w:val="0"/>
      <w:marRight w:val="0"/>
      <w:marTop w:val="0"/>
      <w:marBottom w:val="0"/>
      <w:divBdr>
        <w:top w:val="none" w:sz="0" w:space="0" w:color="auto"/>
        <w:left w:val="none" w:sz="0" w:space="0" w:color="auto"/>
        <w:bottom w:val="none" w:sz="0" w:space="0" w:color="auto"/>
        <w:right w:val="none" w:sz="0" w:space="0" w:color="auto"/>
      </w:divBdr>
      <w:divsChild>
        <w:div w:id="1814903089">
          <w:marLeft w:val="0"/>
          <w:marRight w:val="0"/>
          <w:marTop w:val="0"/>
          <w:marBottom w:val="0"/>
          <w:divBdr>
            <w:top w:val="none" w:sz="0" w:space="0" w:color="auto"/>
            <w:left w:val="none" w:sz="0" w:space="0" w:color="auto"/>
            <w:bottom w:val="none" w:sz="0" w:space="0" w:color="auto"/>
            <w:right w:val="none" w:sz="0" w:space="0" w:color="auto"/>
          </w:divBdr>
        </w:div>
      </w:divsChild>
    </w:div>
    <w:div w:id="1137449329">
      <w:bodyDiv w:val="1"/>
      <w:marLeft w:val="0"/>
      <w:marRight w:val="0"/>
      <w:marTop w:val="0"/>
      <w:marBottom w:val="0"/>
      <w:divBdr>
        <w:top w:val="none" w:sz="0" w:space="0" w:color="auto"/>
        <w:left w:val="none" w:sz="0" w:space="0" w:color="auto"/>
        <w:bottom w:val="none" w:sz="0" w:space="0" w:color="auto"/>
        <w:right w:val="none" w:sz="0" w:space="0" w:color="auto"/>
      </w:divBdr>
      <w:divsChild>
        <w:div w:id="30965007">
          <w:marLeft w:val="0"/>
          <w:marRight w:val="0"/>
          <w:marTop w:val="0"/>
          <w:marBottom w:val="0"/>
          <w:divBdr>
            <w:top w:val="none" w:sz="0" w:space="0" w:color="auto"/>
            <w:left w:val="none" w:sz="0" w:space="0" w:color="auto"/>
            <w:bottom w:val="none" w:sz="0" w:space="0" w:color="auto"/>
            <w:right w:val="none" w:sz="0" w:space="0" w:color="auto"/>
          </w:divBdr>
        </w:div>
      </w:divsChild>
    </w:div>
    <w:div w:id="1156074467">
      <w:bodyDiv w:val="1"/>
      <w:marLeft w:val="0"/>
      <w:marRight w:val="0"/>
      <w:marTop w:val="0"/>
      <w:marBottom w:val="0"/>
      <w:divBdr>
        <w:top w:val="none" w:sz="0" w:space="0" w:color="auto"/>
        <w:left w:val="none" w:sz="0" w:space="0" w:color="auto"/>
        <w:bottom w:val="none" w:sz="0" w:space="0" w:color="auto"/>
        <w:right w:val="none" w:sz="0" w:space="0" w:color="auto"/>
      </w:divBdr>
    </w:div>
    <w:div w:id="1179931481">
      <w:bodyDiv w:val="1"/>
      <w:marLeft w:val="0"/>
      <w:marRight w:val="0"/>
      <w:marTop w:val="0"/>
      <w:marBottom w:val="0"/>
      <w:divBdr>
        <w:top w:val="none" w:sz="0" w:space="0" w:color="auto"/>
        <w:left w:val="none" w:sz="0" w:space="0" w:color="auto"/>
        <w:bottom w:val="none" w:sz="0" w:space="0" w:color="auto"/>
        <w:right w:val="none" w:sz="0" w:space="0" w:color="auto"/>
      </w:divBdr>
    </w:div>
    <w:div w:id="1180582755">
      <w:bodyDiv w:val="1"/>
      <w:marLeft w:val="0"/>
      <w:marRight w:val="0"/>
      <w:marTop w:val="0"/>
      <w:marBottom w:val="0"/>
      <w:divBdr>
        <w:top w:val="none" w:sz="0" w:space="0" w:color="auto"/>
        <w:left w:val="none" w:sz="0" w:space="0" w:color="auto"/>
        <w:bottom w:val="none" w:sz="0" w:space="0" w:color="auto"/>
        <w:right w:val="none" w:sz="0" w:space="0" w:color="auto"/>
      </w:divBdr>
    </w:div>
    <w:div w:id="1242254950">
      <w:bodyDiv w:val="1"/>
      <w:marLeft w:val="0"/>
      <w:marRight w:val="0"/>
      <w:marTop w:val="0"/>
      <w:marBottom w:val="0"/>
      <w:divBdr>
        <w:top w:val="none" w:sz="0" w:space="0" w:color="auto"/>
        <w:left w:val="none" w:sz="0" w:space="0" w:color="auto"/>
        <w:bottom w:val="none" w:sz="0" w:space="0" w:color="auto"/>
        <w:right w:val="none" w:sz="0" w:space="0" w:color="auto"/>
      </w:divBdr>
      <w:divsChild>
        <w:div w:id="447508933">
          <w:marLeft w:val="0"/>
          <w:marRight w:val="0"/>
          <w:marTop w:val="0"/>
          <w:marBottom w:val="0"/>
          <w:divBdr>
            <w:top w:val="none" w:sz="0" w:space="0" w:color="auto"/>
            <w:left w:val="none" w:sz="0" w:space="0" w:color="auto"/>
            <w:bottom w:val="none" w:sz="0" w:space="0" w:color="auto"/>
            <w:right w:val="none" w:sz="0" w:space="0" w:color="auto"/>
          </w:divBdr>
        </w:div>
      </w:divsChild>
    </w:div>
    <w:div w:id="1339698836">
      <w:bodyDiv w:val="1"/>
      <w:marLeft w:val="0"/>
      <w:marRight w:val="0"/>
      <w:marTop w:val="0"/>
      <w:marBottom w:val="0"/>
      <w:divBdr>
        <w:top w:val="none" w:sz="0" w:space="0" w:color="auto"/>
        <w:left w:val="none" w:sz="0" w:space="0" w:color="auto"/>
        <w:bottom w:val="none" w:sz="0" w:space="0" w:color="auto"/>
        <w:right w:val="none" w:sz="0" w:space="0" w:color="auto"/>
      </w:divBdr>
    </w:div>
    <w:div w:id="1353343108">
      <w:bodyDiv w:val="1"/>
      <w:marLeft w:val="0"/>
      <w:marRight w:val="0"/>
      <w:marTop w:val="0"/>
      <w:marBottom w:val="0"/>
      <w:divBdr>
        <w:top w:val="none" w:sz="0" w:space="0" w:color="auto"/>
        <w:left w:val="none" w:sz="0" w:space="0" w:color="auto"/>
        <w:bottom w:val="none" w:sz="0" w:space="0" w:color="auto"/>
        <w:right w:val="none" w:sz="0" w:space="0" w:color="auto"/>
      </w:divBdr>
      <w:divsChild>
        <w:div w:id="1453668124">
          <w:marLeft w:val="0"/>
          <w:marRight w:val="0"/>
          <w:marTop w:val="0"/>
          <w:marBottom w:val="0"/>
          <w:divBdr>
            <w:top w:val="none" w:sz="0" w:space="0" w:color="auto"/>
            <w:left w:val="none" w:sz="0" w:space="0" w:color="auto"/>
            <w:bottom w:val="none" w:sz="0" w:space="0" w:color="auto"/>
            <w:right w:val="none" w:sz="0" w:space="0" w:color="auto"/>
          </w:divBdr>
        </w:div>
        <w:div w:id="1004941608">
          <w:marLeft w:val="0"/>
          <w:marRight w:val="0"/>
          <w:marTop w:val="0"/>
          <w:marBottom w:val="0"/>
          <w:divBdr>
            <w:top w:val="none" w:sz="0" w:space="0" w:color="auto"/>
            <w:left w:val="none" w:sz="0" w:space="0" w:color="auto"/>
            <w:bottom w:val="none" w:sz="0" w:space="0" w:color="auto"/>
            <w:right w:val="none" w:sz="0" w:space="0" w:color="auto"/>
          </w:divBdr>
        </w:div>
        <w:div w:id="1552881521">
          <w:marLeft w:val="0"/>
          <w:marRight w:val="0"/>
          <w:marTop w:val="0"/>
          <w:marBottom w:val="0"/>
          <w:divBdr>
            <w:top w:val="none" w:sz="0" w:space="0" w:color="auto"/>
            <w:left w:val="none" w:sz="0" w:space="0" w:color="auto"/>
            <w:bottom w:val="none" w:sz="0" w:space="0" w:color="auto"/>
            <w:right w:val="none" w:sz="0" w:space="0" w:color="auto"/>
          </w:divBdr>
        </w:div>
      </w:divsChild>
    </w:div>
    <w:div w:id="1377698071">
      <w:bodyDiv w:val="1"/>
      <w:marLeft w:val="0"/>
      <w:marRight w:val="0"/>
      <w:marTop w:val="0"/>
      <w:marBottom w:val="0"/>
      <w:divBdr>
        <w:top w:val="none" w:sz="0" w:space="0" w:color="auto"/>
        <w:left w:val="none" w:sz="0" w:space="0" w:color="auto"/>
        <w:bottom w:val="none" w:sz="0" w:space="0" w:color="auto"/>
        <w:right w:val="none" w:sz="0" w:space="0" w:color="auto"/>
      </w:divBdr>
    </w:div>
    <w:div w:id="1387725390">
      <w:bodyDiv w:val="1"/>
      <w:marLeft w:val="0"/>
      <w:marRight w:val="0"/>
      <w:marTop w:val="0"/>
      <w:marBottom w:val="0"/>
      <w:divBdr>
        <w:top w:val="none" w:sz="0" w:space="0" w:color="auto"/>
        <w:left w:val="none" w:sz="0" w:space="0" w:color="auto"/>
        <w:bottom w:val="none" w:sz="0" w:space="0" w:color="auto"/>
        <w:right w:val="none" w:sz="0" w:space="0" w:color="auto"/>
      </w:divBdr>
    </w:div>
    <w:div w:id="1471901188">
      <w:bodyDiv w:val="1"/>
      <w:marLeft w:val="0"/>
      <w:marRight w:val="0"/>
      <w:marTop w:val="0"/>
      <w:marBottom w:val="0"/>
      <w:divBdr>
        <w:top w:val="none" w:sz="0" w:space="0" w:color="auto"/>
        <w:left w:val="none" w:sz="0" w:space="0" w:color="auto"/>
        <w:bottom w:val="none" w:sz="0" w:space="0" w:color="auto"/>
        <w:right w:val="none" w:sz="0" w:space="0" w:color="auto"/>
      </w:divBdr>
      <w:divsChild>
        <w:div w:id="1301156534">
          <w:marLeft w:val="0"/>
          <w:marRight w:val="0"/>
          <w:marTop w:val="0"/>
          <w:marBottom w:val="0"/>
          <w:divBdr>
            <w:top w:val="none" w:sz="0" w:space="0" w:color="auto"/>
            <w:left w:val="none" w:sz="0" w:space="0" w:color="auto"/>
            <w:bottom w:val="none" w:sz="0" w:space="0" w:color="auto"/>
            <w:right w:val="none" w:sz="0" w:space="0" w:color="auto"/>
          </w:divBdr>
        </w:div>
      </w:divsChild>
    </w:div>
    <w:div w:id="1480422531">
      <w:bodyDiv w:val="1"/>
      <w:marLeft w:val="0"/>
      <w:marRight w:val="0"/>
      <w:marTop w:val="0"/>
      <w:marBottom w:val="0"/>
      <w:divBdr>
        <w:top w:val="none" w:sz="0" w:space="0" w:color="auto"/>
        <w:left w:val="none" w:sz="0" w:space="0" w:color="auto"/>
        <w:bottom w:val="none" w:sz="0" w:space="0" w:color="auto"/>
        <w:right w:val="none" w:sz="0" w:space="0" w:color="auto"/>
      </w:divBdr>
    </w:div>
    <w:div w:id="1602685845">
      <w:bodyDiv w:val="1"/>
      <w:marLeft w:val="0"/>
      <w:marRight w:val="0"/>
      <w:marTop w:val="0"/>
      <w:marBottom w:val="0"/>
      <w:divBdr>
        <w:top w:val="none" w:sz="0" w:space="0" w:color="auto"/>
        <w:left w:val="none" w:sz="0" w:space="0" w:color="auto"/>
        <w:bottom w:val="none" w:sz="0" w:space="0" w:color="auto"/>
        <w:right w:val="none" w:sz="0" w:space="0" w:color="auto"/>
      </w:divBdr>
    </w:div>
    <w:div w:id="1736973333">
      <w:bodyDiv w:val="1"/>
      <w:marLeft w:val="0"/>
      <w:marRight w:val="0"/>
      <w:marTop w:val="0"/>
      <w:marBottom w:val="0"/>
      <w:divBdr>
        <w:top w:val="none" w:sz="0" w:space="0" w:color="auto"/>
        <w:left w:val="none" w:sz="0" w:space="0" w:color="auto"/>
        <w:bottom w:val="none" w:sz="0" w:space="0" w:color="auto"/>
        <w:right w:val="none" w:sz="0" w:space="0" w:color="auto"/>
      </w:divBdr>
      <w:divsChild>
        <w:div w:id="1612396067">
          <w:marLeft w:val="0"/>
          <w:marRight w:val="0"/>
          <w:marTop w:val="0"/>
          <w:marBottom w:val="0"/>
          <w:divBdr>
            <w:top w:val="none" w:sz="0" w:space="0" w:color="auto"/>
            <w:left w:val="none" w:sz="0" w:space="0" w:color="auto"/>
            <w:bottom w:val="none" w:sz="0" w:space="0" w:color="auto"/>
            <w:right w:val="none" w:sz="0" w:space="0" w:color="auto"/>
          </w:divBdr>
        </w:div>
      </w:divsChild>
    </w:div>
    <w:div w:id="1742017820">
      <w:bodyDiv w:val="1"/>
      <w:marLeft w:val="0"/>
      <w:marRight w:val="0"/>
      <w:marTop w:val="0"/>
      <w:marBottom w:val="0"/>
      <w:divBdr>
        <w:top w:val="none" w:sz="0" w:space="0" w:color="auto"/>
        <w:left w:val="none" w:sz="0" w:space="0" w:color="auto"/>
        <w:bottom w:val="none" w:sz="0" w:space="0" w:color="auto"/>
        <w:right w:val="none" w:sz="0" w:space="0" w:color="auto"/>
      </w:divBdr>
      <w:divsChild>
        <w:div w:id="369694361">
          <w:marLeft w:val="0"/>
          <w:marRight w:val="0"/>
          <w:marTop w:val="0"/>
          <w:marBottom w:val="0"/>
          <w:divBdr>
            <w:top w:val="none" w:sz="0" w:space="0" w:color="auto"/>
            <w:left w:val="none" w:sz="0" w:space="0" w:color="auto"/>
            <w:bottom w:val="none" w:sz="0" w:space="0" w:color="auto"/>
            <w:right w:val="none" w:sz="0" w:space="0" w:color="auto"/>
          </w:divBdr>
        </w:div>
      </w:divsChild>
    </w:div>
    <w:div w:id="1863593056">
      <w:bodyDiv w:val="1"/>
      <w:marLeft w:val="0"/>
      <w:marRight w:val="0"/>
      <w:marTop w:val="0"/>
      <w:marBottom w:val="0"/>
      <w:divBdr>
        <w:top w:val="none" w:sz="0" w:space="0" w:color="auto"/>
        <w:left w:val="none" w:sz="0" w:space="0" w:color="auto"/>
        <w:bottom w:val="none" w:sz="0" w:space="0" w:color="auto"/>
        <w:right w:val="none" w:sz="0" w:space="0" w:color="auto"/>
      </w:divBdr>
    </w:div>
    <w:div w:id="1930574422">
      <w:bodyDiv w:val="1"/>
      <w:marLeft w:val="0"/>
      <w:marRight w:val="0"/>
      <w:marTop w:val="0"/>
      <w:marBottom w:val="0"/>
      <w:divBdr>
        <w:top w:val="none" w:sz="0" w:space="0" w:color="auto"/>
        <w:left w:val="none" w:sz="0" w:space="0" w:color="auto"/>
        <w:bottom w:val="none" w:sz="0" w:space="0" w:color="auto"/>
        <w:right w:val="none" w:sz="0" w:space="0" w:color="auto"/>
      </w:divBdr>
      <w:divsChild>
        <w:div w:id="148402756">
          <w:marLeft w:val="0"/>
          <w:marRight w:val="0"/>
          <w:marTop w:val="0"/>
          <w:marBottom w:val="0"/>
          <w:divBdr>
            <w:top w:val="none" w:sz="0" w:space="0" w:color="auto"/>
            <w:left w:val="none" w:sz="0" w:space="0" w:color="auto"/>
            <w:bottom w:val="none" w:sz="0" w:space="0" w:color="auto"/>
            <w:right w:val="none" w:sz="0" w:space="0" w:color="auto"/>
          </w:divBdr>
        </w:div>
        <w:div w:id="1414356632">
          <w:marLeft w:val="0"/>
          <w:marRight w:val="0"/>
          <w:marTop w:val="0"/>
          <w:marBottom w:val="0"/>
          <w:divBdr>
            <w:top w:val="none" w:sz="0" w:space="0" w:color="auto"/>
            <w:left w:val="none" w:sz="0" w:space="0" w:color="auto"/>
            <w:bottom w:val="none" w:sz="0" w:space="0" w:color="auto"/>
            <w:right w:val="none" w:sz="0" w:space="0" w:color="auto"/>
          </w:divBdr>
        </w:div>
        <w:div w:id="167672156">
          <w:marLeft w:val="0"/>
          <w:marRight w:val="0"/>
          <w:marTop w:val="0"/>
          <w:marBottom w:val="0"/>
          <w:divBdr>
            <w:top w:val="none" w:sz="0" w:space="0" w:color="auto"/>
            <w:left w:val="none" w:sz="0" w:space="0" w:color="auto"/>
            <w:bottom w:val="none" w:sz="0" w:space="0" w:color="auto"/>
            <w:right w:val="none" w:sz="0" w:space="0" w:color="auto"/>
          </w:divBdr>
        </w:div>
      </w:divsChild>
    </w:div>
    <w:div w:id="1953201388">
      <w:bodyDiv w:val="1"/>
      <w:marLeft w:val="0"/>
      <w:marRight w:val="0"/>
      <w:marTop w:val="0"/>
      <w:marBottom w:val="0"/>
      <w:divBdr>
        <w:top w:val="none" w:sz="0" w:space="0" w:color="auto"/>
        <w:left w:val="none" w:sz="0" w:space="0" w:color="auto"/>
        <w:bottom w:val="none" w:sz="0" w:space="0" w:color="auto"/>
        <w:right w:val="none" w:sz="0" w:space="0" w:color="auto"/>
      </w:divBdr>
    </w:div>
    <w:div w:id="19875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cs.superoffice.com/admin/license/expander-services/" TargetMode="External"/><Relationship Id="rId26" Type="http://schemas.openxmlformats.org/officeDocument/2006/relationships/hyperlink" Target="https://www.superoffice.com/trust-center/agreements/dpa" TargetMode="External"/><Relationship Id="rId3" Type="http://schemas.openxmlformats.org/officeDocument/2006/relationships/customXml" Target="../customXml/item3.xml"/><Relationship Id="rId21" Type="http://schemas.openxmlformats.org/officeDocument/2006/relationships/hyperlink" Target="https://www.superoffice.com/trust-center/agreements/msa" TargetMode="External"/><Relationship Id="rId7" Type="http://schemas.openxmlformats.org/officeDocument/2006/relationships/settings" Target="settings.xml"/><Relationship Id="rId12" Type="http://schemas.openxmlformats.org/officeDocument/2006/relationships/hyperlink" Target="http://www.superoffice.com" TargetMode="External"/><Relationship Id="rId17" Type="http://schemas.openxmlformats.org/officeDocument/2006/relationships/image" Target="media/image4.png"/><Relationship Id="rId25" Type="http://schemas.openxmlformats.org/officeDocument/2006/relationships/hyperlink" Target="https://www.superoffice.com/trust-center/agreements/ms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hyperlink" Target="https://www.superoffice.com/trust-center/agreements/mirr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uperoffice.com/trust-center"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uperoffice.com/trust-center/agreements/apps" TargetMode="External"/><Relationship Id="rId28" Type="http://schemas.openxmlformats.org/officeDocument/2006/relationships/hyperlink" Target="https://www.superoffice.com/trust-center/agreements/es-tos" TargetMode="External"/><Relationship Id="rId10" Type="http://schemas.openxmlformats.org/officeDocument/2006/relationships/endnotes" Target="endnotes.xml"/><Relationship Id="rId19" Type="http://schemas.openxmlformats.org/officeDocument/2006/relationships/hyperlink" Target="https://docs.superoffice.com/admin/license/expander-serv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uperoffice.com/trust-center/agreements/dpa" TargetMode="External"/><Relationship Id="rId27" Type="http://schemas.openxmlformats.org/officeDocument/2006/relationships/hyperlink" Target="https://www.superoffice.com/trust-center/agreements/apps" TargetMode="Externa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BF14E54D9F49FB8333977C9753AC7C"/>
        <w:category>
          <w:name w:val="General"/>
          <w:gallery w:val="placeholder"/>
        </w:category>
        <w:types>
          <w:type w:val="bbPlcHdr"/>
        </w:types>
        <w:behaviors>
          <w:behavior w:val="content"/>
        </w:behaviors>
        <w:guid w:val="{381D0695-5C46-45E9-9D53-C03E3B10E9B0}"/>
      </w:docPartPr>
      <w:docPartBody>
        <w:p w:rsidR="00F76A5E" w:rsidRDefault="00486FD2" w:rsidP="00486FD2">
          <w:pPr>
            <w:pStyle w:val="35BF14E54D9F49FB8333977C9753AC7C"/>
          </w:pPr>
          <w:r w:rsidRPr="008F42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Tahoma"/>
    <w:charset w:val="00"/>
    <w:family w:val="auto"/>
    <w:pitch w:val="variable"/>
    <w:sig w:usb0="A00002EF" w:usb1="5000E0FB" w:usb2="00000000"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D2"/>
    <w:rsid w:val="00027F45"/>
    <w:rsid w:val="000C487B"/>
    <w:rsid w:val="001A72BB"/>
    <w:rsid w:val="001B18DD"/>
    <w:rsid w:val="001E770F"/>
    <w:rsid w:val="00486FD2"/>
    <w:rsid w:val="00615B9C"/>
    <w:rsid w:val="00635E2F"/>
    <w:rsid w:val="00644686"/>
    <w:rsid w:val="00651D91"/>
    <w:rsid w:val="00834BE1"/>
    <w:rsid w:val="008A1686"/>
    <w:rsid w:val="009606F5"/>
    <w:rsid w:val="00A27A67"/>
    <w:rsid w:val="00A30D8A"/>
    <w:rsid w:val="00DA0C25"/>
    <w:rsid w:val="00DB41E4"/>
    <w:rsid w:val="00DD36EE"/>
    <w:rsid w:val="00E05D84"/>
    <w:rsid w:val="00E65ED5"/>
    <w:rsid w:val="00E7251A"/>
    <w:rsid w:val="00E873EB"/>
    <w:rsid w:val="00ED0D33"/>
    <w:rsid w:val="00ED2305"/>
    <w:rsid w:val="00ED3567"/>
    <w:rsid w:val="00F408D9"/>
    <w:rsid w:val="00F7044E"/>
    <w:rsid w:val="00F7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FD2"/>
    <w:rPr>
      <w:color w:val="808080"/>
    </w:rPr>
  </w:style>
  <w:style w:type="paragraph" w:customStyle="1" w:styleId="35BF14E54D9F49FB8333977C9753AC7C">
    <w:name w:val="35BF14E54D9F49FB8333977C9753AC7C"/>
    <w:rsid w:val="00486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ysClr val="windowText" lastClr="000000"/>
      </a:dk1>
      <a:lt1>
        <a:sysClr val="window" lastClr="FFFFFF"/>
      </a:lt1>
      <a:dk2>
        <a:srgbClr val="0A5E58"/>
      </a:dk2>
      <a:lt2>
        <a:srgbClr val="F2F7F6"/>
      </a:lt2>
      <a:accent1>
        <a:srgbClr val="0A5E58"/>
      </a:accent1>
      <a:accent2>
        <a:srgbClr val="31B494"/>
      </a:accent2>
      <a:accent3>
        <a:srgbClr val="A7D4DE"/>
      </a:accent3>
      <a:accent4>
        <a:srgbClr val="D4450D"/>
      </a:accent4>
      <a:accent5>
        <a:srgbClr val="F2F7F6"/>
      </a:accent5>
      <a:accent6>
        <a:srgbClr val="FC8B5F"/>
      </a:accent6>
      <a:hlink>
        <a:srgbClr val="1104BC"/>
      </a:hlink>
      <a:folHlink>
        <a:srgbClr val="D4450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1a1f531-661f-433a-b5ec-e7d9245dcde3" xsi:nil="true"/>
    <lcf76f155ced4ddcb4097134ff3c332f xmlns="f1a1f531-661f-433a-b5ec-e7d9245dcde3">
      <Terms xmlns="http://schemas.microsoft.com/office/infopath/2007/PartnerControls"/>
    </lcf76f155ced4ddcb4097134ff3c332f>
    <Readby xmlns="f1a1f531-661f-433a-b5ec-e7d9245dcde3">
      <UserInfo>
        <DisplayName/>
        <AccountId xsi:nil="true"/>
        <AccountType/>
      </UserInfo>
    </Readby>
    <TaxCatchAll xmlns="3b75e6a8-7114-4008-bcfa-64b153f4ba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55D2C64548F24AB915C89519EA3FE7" ma:contentTypeVersion="18" ma:contentTypeDescription="Create a new document." ma:contentTypeScope="" ma:versionID="dd290faed24d004ef0d63dcfe05dc4d2">
  <xsd:schema xmlns:xsd="http://www.w3.org/2001/XMLSchema" xmlns:xs="http://www.w3.org/2001/XMLSchema" xmlns:p="http://schemas.microsoft.com/office/2006/metadata/properties" xmlns:ns2="f1a1f531-661f-433a-b5ec-e7d9245dcde3" xmlns:ns3="3b75e6a8-7114-4008-bcfa-64b153f4bae5" targetNamespace="http://schemas.microsoft.com/office/2006/metadata/properties" ma:root="true" ma:fieldsID="81798c031cb8baf3bf12515aedd6185e" ns2:_="" ns3:_="">
    <xsd:import namespace="f1a1f531-661f-433a-b5ec-e7d9245dcde3"/>
    <xsd:import namespace="3b75e6a8-7114-4008-bcfa-64b153f4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element ref="ns2:_Flow_SignoffStatus" minOccurs="0"/>
                <xsd:element ref="ns2:MediaServiceLocation" minOccurs="0"/>
                <xsd:element ref="ns2:MediaServiceAutoKeyPoints" minOccurs="0"/>
                <xsd:element ref="ns2:MediaServiceKeyPoints" minOccurs="0"/>
                <xsd:element ref="ns2:MediaLengthInSeconds" minOccurs="0"/>
                <xsd:element ref="ns2:Readb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f531-661f-433a-b5ec-e7d9245dc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adby" ma:index="22"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88b14f-798d-4530-8a3d-3fa63054d2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75e6a8-7114-4008-bcfa-64b153f4bae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29d63a4-a19c-4a9f-9789-ecf06f6ef95b}" ma:internalName="TaxCatchAll" ma:showField="CatchAllData" ma:web="3b75e6a8-7114-4008-bcfa-64b153f4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081DF-2B3B-4725-A6E8-62D0C4EC6B7E}">
  <ds:schemaRefs>
    <ds:schemaRef ds:uri="http://schemas.microsoft.com/office/2006/metadata/properties"/>
    <ds:schemaRef ds:uri="http://schemas.microsoft.com/office/infopath/2007/PartnerControls"/>
    <ds:schemaRef ds:uri="f1a1f531-661f-433a-b5ec-e7d9245dcde3"/>
  </ds:schemaRefs>
</ds:datastoreItem>
</file>

<file path=customXml/itemProps2.xml><?xml version="1.0" encoding="utf-8"?>
<ds:datastoreItem xmlns:ds="http://schemas.openxmlformats.org/officeDocument/2006/customXml" ds:itemID="{5E26F1BD-20FF-491C-91DB-32BE2BF65E95}"/>
</file>

<file path=customXml/itemProps3.xml><?xml version="1.0" encoding="utf-8"?>
<ds:datastoreItem xmlns:ds="http://schemas.openxmlformats.org/officeDocument/2006/customXml" ds:itemID="{E45D4864-F738-4336-92FA-67EFFFF37DD3}">
  <ds:schemaRefs>
    <ds:schemaRef ds:uri="http://schemas.openxmlformats.org/officeDocument/2006/bibliography"/>
  </ds:schemaRefs>
</ds:datastoreItem>
</file>

<file path=customXml/itemProps4.xml><?xml version="1.0" encoding="utf-8"?>
<ds:datastoreItem xmlns:ds="http://schemas.openxmlformats.org/officeDocument/2006/customXml" ds:itemID="{34AFB181-D564-4155-B422-DBADE165D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7325</Words>
  <Characters>41755</Characters>
  <Application>Microsoft Office Word</Application>
  <DocSecurity>0</DocSecurity>
  <Lines>347</Lines>
  <Paragraphs>97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Quotation for SuperOffice CRM solution -  Cloud Subscription</vt:lpstr>
      <vt:lpstr/>
    </vt:vector>
  </TitlesOfParts>
  <Company/>
  <LinksUpToDate>false</LinksUpToDate>
  <CharactersWithSpaces>48983</CharactersWithSpaces>
  <SharedDoc>false</SharedDoc>
  <HLinks>
    <vt:vector size="198" baseType="variant">
      <vt:variant>
        <vt:i4>3276901</vt:i4>
      </vt:variant>
      <vt:variant>
        <vt:i4>168</vt:i4>
      </vt:variant>
      <vt:variant>
        <vt:i4>0</vt:i4>
      </vt:variant>
      <vt:variant>
        <vt:i4>5</vt:i4>
      </vt:variant>
      <vt:variant>
        <vt:lpwstr>https://www.superoffice.com/trust-center/agreements/mirror</vt:lpwstr>
      </vt:variant>
      <vt:variant>
        <vt:lpwstr/>
      </vt:variant>
      <vt:variant>
        <vt:i4>3080242</vt:i4>
      </vt:variant>
      <vt:variant>
        <vt:i4>165</vt:i4>
      </vt:variant>
      <vt:variant>
        <vt:i4>0</vt:i4>
      </vt:variant>
      <vt:variant>
        <vt:i4>5</vt:i4>
      </vt:variant>
      <vt:variant>
        <vt:lpwstr>https://www.superoffice.com/trust-center/agreements/es-tos</vt:lpwstr>
      </vt:variant>
      <vt:variant>
        <vt:lpwstr/>
      </vt:variant>
      <vt:variant>
        <vt:i4>5767172</vt:i4>
      </vt:variant>
      <vt:variant>
        <vt:i4>162</vt:i4>
      </vt:variant>
      <vt:variant>
        <vt:i4>0</vt:i4>
      </vt:variant>
      <vt:variant>
        <vt:i4>5</vt:i4>
      </vt:variant>
      <vt:variant>
        <vt:lpwstr>https://www.superoffice.com/trust-center/agreements/apps</vt:lpwstr>
      </vt:variant>
      <vt:variant>
        <vt:lpwstr/>
      </vt:variant>
      <vt:variant>
        <vt:i4>2818161</vt:i4>
      </vt:variant>
      <vt:variant>
        <vt:i4>159</vt:i4>
      </vt:variant>
      <vt:variant>
        <vt:i4>0</vt:i4>
      </vt:variant>
      <vt:variant>
        <vt:i4>5</vt:i4>
      </vt:variant>
      <vt:variant>
        <vt:lpwstr>https://www.superoffice.com/trust-center/agreements/dpa</vt:lpwstr>
      </vt:variant>
      <vt:variant>
        <vt:lpwstr/>
      </vt:variant>
      <vt:variant>
        <vt:i4>2621560</vt:i4>
      </vt:variant>
      <vt:variant>
        <vt:i4>156</vt:i4>
      </vt:variant>
      <vt:variant>
        <vt:i4>0</vt:i4>
      </vt:variant>
      <vt:variant>
        <vt:i4>5</vt:i4>
      </vt:variant>
      <vt:variant>
        <vt:lpwstr>https://www.superoffice.com/trust-center/agreements/msa</vt:lpwstr>
      </vt:variant>
      <vt:variant>
        <vt:lpwstr/>
      </vt:variant>
      <vt:variant>
        <vt:i4>1245256</vt:i4>
      </vt:variant>
      <vt:variant>
        <vt:i4>153</vt:i4>
      </vt:variant>
      <vt:variant>
        <vt:i4>0</vt:i4>
      </vt:variant>
      <vt:variant>
        <vt:i4>5</vt:i4>
      </vt:variant>
      <vt:variant>
        <vt:lpwstr>https://www.superoffice.com/trust-center</vt:lpwstr>
      </vt:variant>
      <vt:variant>
        <vt:lpwstr/>
      </vt:variant>
      <vt:variant>
        <vt:i4>5767172</vt:i4>
      </vt:variant>
      <vt:variant>
        <vt:i4>150</vt:i4>
      </vt:variant>
      <vt:variant>
        <vt:i4>0</vt:i4>
      </vt:variant>
      <vt:variant>
        <vt:i4>5</vt:i4>
      </vt:variant>
      <vt:variant>
        <vt:lpwstr>https://www.superoffice.com/trust-center/agreements/apps</vt:lpwstr>
      </vt:variant>
      <vt:variant>
        <vt:lpwstr/>
      </vt:variant>
      <vt:variant>
        <vt:i4>2818161</vt:i4>
      </vt:variant>
      <vt:variant>
        <vt:i4>147</vt:i4>
      </vt:variant>
      <vt:variant>
        <vt:i4>0</vt:i4>
      </vt:variant>
      <vt:variant>
        <vt:i4>5</vt:i4>
      </vt:variant>
      <vt:variant>
        <vt:lpwstr>https://www.superoffice.com/trust-center/agreements/dpa</vt:lpwstr>
      </vt:variant>
      <vt:variant>
        <vt:lpwstr/>
      </vt:variant>
      <vt:variant>
        <vt:i4>2621560</vt:i4>
      </vt:variant>
      <vt:variant>
        <vt:i4>144</vt:i4>
      </vt:variant>
      <vt:variant>
        <vt:i4>0</vt:i4>
      </vt:variant>
      <vt:variant>
        <vt:i4>5</vt:i4>
      </vt:variant>
      <vt:variant>
        <vt:lpwstr>https://www.superoffice.com/trust-center/agreements/msa</vt:lpwstr>
      </vt:variant>
      <vt:variant>
        <vt:lpwstr/>
      </vt:variant>
      <vt:variant>
        <vt:i4>5111821</vt:i4>
      </vt:variant>
      <vt:variant>
        <vt:i4>135</vt:i4>
      </vt:variant>
      <vt:variant>
        <vt:i4>0</vt:i4>
      </vt:variant>
      <vt:variant>
        <vt:i4>5</vt:i4>
      </vt:variant>
      <vt:variant>
        <vt:lpwstr>https://docs.superoffice.com/admin/license/expander-services/</vt:lpwstr>
      </vt:variant>
      <vt:variant>
        <vt:lpwstr/>
      </vt:variant>
      <vt:variant>
        <vt:i4>5111821</vt:i4>
      </vt:variant>
      <vt:variant>
        <vt:i4>132</vt:i4>
      </vt:variant>
      <vt:variant>
        <vt:i4>0</vt:i4>
      </vt:variant>
      <vt:variant>
        <vt:i4>5</vt:i4>
      </vt:variant>
      <vt:variant>
        <vt:lpwstr>https://docs.superoffice.com/admin/license/expander-services/</vt:lpwstr>
      </vt:variant>
      <vt:variant>
        <vt:lpwstr/>
      </vt:variant>
      <vt:variant>
        <vt:i4>1245247</vt:i4>
      </vt:variant>
      <vt:variant>
        <vt:i4>125</vt:i4>
      </vt:variant>
      <vt:variant>
        <vt:i4>0</vt:i4>
      </vt:variant>
      <vt:variant>
        <vt:i4>5</vt:i4>
      </vt:variant>
      <vt:variant>
        <vt:lpwstr/>
      </vt:variant>
      <vt:variant>
        <vt:lpwstr>_Toc81320344</vt:lpwstr>
      </vt:variant>
      <vt:variant>
        <vt:i4>1310783</vt:i4>
      </vt:variant>
      <vt:variant>
        <vt:i4>119</vt:i4>
      </vt:variant>
      <vt:variant>
        <vt:i4>0</vt:i4>
      </vt:variant>
      <vt:variant>
        <vt:i4>5</vt:i4>
      </vt:variant>
      <vt:variant>
        <vt:lpwstr/>
      </vt:variant>
      <vt:variant>
        <vt:lpwstr>_Toc81320343</vt:lpwstr>
      </vt:variant>
      <vt:variant>
        <vt:i4>1376319</vt:i4>
      </vt:variant>
      <vt:variant>
        <vt:i4>113</vt:i4>
      </vt:variant>
      <vt:variant>
        <vt:i4>0</vt:i4>
      </vt:variant>
      <vt:variant>
        <vt:i4>5</vt:i4>
      </vt:variant>
      <vt:variant>
        <vt:lpwstr/>
      </vt:variant>
      <vt:variant>
        <vt:lpwstr>_Toc81320342</vt:lpwstr>
      </vt:variant>
      <vt:variant>
        <vt:i4>1441855</vt:i4>
      </vt:variant>
      <vt:variant>
        <vt:i4>107</vt:i4>
      </vt:variant>
      <vt:variant>
        <vt:i4>0</vt:i4>
      </vt:variant>
      <vt:variant>
        <vt:i4>5</vt:i4>
      </vt:variant>
      <vt:variant>
        <vt:lpwstr/>
      </vt:variant>
      <vt:variant>
        <vt:lpwstr>_Toc81320341</vt:lpwstr>
      </vt:variant>
      <vt:variant>
        <vt:i4>1507391</vt:i4>
      </vt:variant>
      <vt:variant>
        <vt:i4>101</vt:i4>
      </vt:variant>
      <vt:variant>
        <vt:i4>0</vt:i4>
      </vt:variant>
      <vt:variant>
        <vt:i4>5</vt:i4>
      </vt:variant>
      <vt:variant>
        <vt:lpwstr/>
      </vt:variant>
      <vt:variant>
        <vt:lpwstr>_Toc81320340</vt:lpwstr>
      </vt:variant>
      <vt:variant>
        <vt:i4>1966136</vt:i4>
      </vt:variant>
      <vt:variant>
        <vt:i4>95</vt:i4>
      </vt:variant>
      <vt:variant>
        <vt:i4>0</vt:i4>
      </vt:variant>
      <vt:variant>
        <vt:i4>5</vt:i4>
      </vt:variant>
      <vt:variant>
        <vt:lpwstr/>
      </vt:variant>
      <vt:variant>
        <vt:lpwstr>_Toc81320339</vt:lpwstr>
      </vt:variant>
      <vt:variant>
        <vt:i4>2031672</vt:i4>
      </vt:variant>
      <vt:variant>
        <vt:i4>89</vt:i4>
      </vt:variant>
      <vt:variant>
        <vt:i4>0</vt:i4>
      </vt:variant>
      <vt:variant>
        <vt:i4>5</vt:i4>
      </vt:variant>
      <vt:variant>
        <vt:lpwstr/>
      </vt:variant>
      <vt:variant>
        <vt:lpwstr>_Toc81320338</vt:lpwstr>
      </vt:variant>
      <vt:variant>
        <vt:i4>1048632</vt:i4>
      </vt:variant>
      <vt:variant>
        <vt:i4>83</vt:i4>
      </vt:variant>
      <vt:variant>
        <vt:i4>0</vt:i4>
      </vt:variant>
      <vt:variant>
        <vt:i4>5</vt:i4>
      </vt:variant>
      <vt:variant>
        <vt:lpwstr/>
      </vt:variant>
      <vt:variant>
        <vt:lpwstr>_Toc81320337</vt:lpwstr>
      </vt:variant>
      <vt:variant>
        <vt:i4>1114168</vt:i4>
      </vt:variant>
      <vt:variant>
        <vt:i4>77</vt:i4>
      </vt:variant>
      <vt:variant>
        <vt:i4>0</vt:i4>
      </vt:variant>
      <vt:variant>
        <vt:i4>5</vt:i4>
      </vt:variant>
      <vt:variant>
        <vt:lpwstr/>
      </vt:variant>
      <vt:variant>
        <vt:lpwstr>_Toc81320336</vt:lpwstr>
      </vt:variant>
      <vt:variant>
        <vt:i4>1179704</vt:i4>
      </vt:variant>
      <vt:variant>
        <vt:i4>71</vt:i4>
      </vt:variant>
      <vt:variant>
        <vt:i4>0</vt:i4>
      </vt:variant>
      <vt:variant>
        <vt:i4>5</vt:i4>
      </vt:variant>
      <vt:variant>
        <vt:lpwstr/>
      </vt:variant>
      <vt:variant>
        <vt:lpwstr>_Toc81320335</vt:lpwstr>
      </vt:variant>
      <vt:variant>
        <vt:i4>1245240</vt:i4>
      </vt:variant>
      <vt:variant>
        <vt:i4>65</vt:i4>
      </vt:variant>
      <vt:variant>
        <vt:i4>0</vt:i4>
      </vt:variant>
      <vt:variant>
        <vt:i4>5</vt:i4>
      </vt:variant>
      <vt:variant>
        <vt:lpwstr/>
      </vt:variant>
      <vt:variant>
        <vt:lpwstr>_Toc81320334</vt:lpwstr>
      </vt:variant>
      <vt:variant>
        <vt:i4>1310776</vt:i4>
      </vt:variant>
      <vt:variant>
        <vt:i4>59</vt:i4>
      </vt:variant>
      <vt:variant>
        <vt:i4>0</vt:i4>
      </vt:variant>
      <vt:variant>
        <vt:i4>5</vt:i4>
      </vt:variant>
      <vt:variant>
        <vt:lpwstr/>
      </vt:variant>
      <vt:variant>
        <vt:lpwstr>_Toc81320333</vt:lpwstr>
      </vt:variant>
      <vt:variant>
        <vt:i4>1376312</vt:i4>
      </vt:variant>
      <vt:variant>
        <vt:i4>53</vt:i4>
      </vt:variant>
      <vt:variant>
        <vt:i4>0</vt:i4>
      </vt:variant>
      <vt:variant>
        <vt:i4>5</vt:i4>
      </vt:variant>
      <vt:variant>
        <vt:lpwstr/>
      </vt:variant>
      <vt:variant>
        <vt:lpwstr>_Toc81320332</vt:lpwstr>
      </vt:variant>
      <vt:variant>
        <vt:i4>1441848</vt:i4>
      </vt:variant>
      <vt:variant>
        <vt:i4>47</vt:i4>
      </vt:variant>
      <vt:variant>
        <vt:i4>0</vt:i4>
      </vt:variant>
      <vt:variant>
        <vt:i4>5</vt:i4>
      </vt:variant>
      <vt:variant>
        <vt:lpwstr/>
      </vt:variant>
      <vt:variant>
        <vt:lpwstr>_Toc81320331</vt:lpwstr>
      </vt:variant>
      <vt:variant>
        <vt:i4>1507384</vt:i4>
      </vt:variant>
      <vt:variant>
        <vt:i4>41</vt:i4>
      </vt:variant>
      <vt:variant>
        <vt:i4>0</vt:i4>
      </vt:variant>
      <vt:variant>
        <vt:i4>5</vt:i4>
      </vt:variant>
      <vt:variant>
        <vt:lpwstr/>
      </vt:variant>
      <vt:variant>
        <vt:lpwstr>_Toc81320330</vt:lpwstr>
      </vt:variant>
      <vt:variant>
        <vt:i4>1966137</vt:i4>
      </vt:variant>
      <vt:variant>
        <vt:i4>35</vt:i4>
      </vt:variant>
      <vt:variant>
        <vt:i4>0</vt:i4>
      </vt:variant>
      <vt:variant>
        <vt:i4>5</vt:i4>
      </vt:variant>
      <vt:variant>
        <vt:lpwstr/>
      </vt:variant>
      <vt:variant>
        <vt:lpwstr>_Toc81320329</vt:lpwstr>
      </vt:variant>
      <vt:variant>
        <vt:i4>2031673</vt:i4>
      </vt:variant>
      <vt:variant>
        <vt:i4>29</vt:i4>
      </vt:variant>
      <vt:variant>
        <vt:i4>0</vt:i4>
      </vt:variant>
      <vt:variant>
        <vt:i4>5</vt:i4>
      </vt:variant>
      <vt:variant>
        <vt:lpwstr/>
      </vt:variant>
      <vt:variant>
        <vt:lpwstr>_Toc81320328</vt:lpwstr>
      </vt:variant>
      <vt:variant>
        <vt:i4>1048633</vt:i4>
      </vt:variant>
      <vt:variant>
        <vt:i4>23</vt:i4>
      </vt:variant>
      <vt:variant>
        <vt:i4>0</vt:i4>
      </vt:variant>
      <vt:variant>
        <vt:i4>5</vt:i4>
      </vt:variant>
      <vt:variant>
        <vt:lpwstr/>
      </vt:variant>
      <vt:variant>
        <vt:lpwstr>_Toc81320327</vt:lpwstr>
      </vt:variant>
      <vt:variant>
        <vt:i4>1114169</vt:i4>
      </vt:variant>
      <vt:variant>
        <vt:i4>17</vt:i4>
      </vt:variant>
      <vt:variant>
        <vt:i4>0</vt:i4>
      </vt:variant>
      <vt:variant>
        <vt:i4>5</vt:i4>
      </vt:variant>
      <vt:variant>
        <vt:lpwstr/>
      </vt:variant>
      <vt:variant>
        <vt:lpwstr>_Toc81320326</vt:lpwstr>
      </vt:variant>
      <vt:variant>
        <vt:i4>1179705</vt:i4>
      </vt:variant>
      <vt:variant>
        <vt:i4>11</vt:i4>
      </vt:variant>
      <vt:variant>
        <vt:i4>0</vt:i4>
      </vt:variant>
      <vt:variant>
        <vt:i4>5</vt:i4>
      </vt:variant>
      <vt:variant>
        <vt:lpwstr/>
      </vt:variant>
      <vt:variant>
        <vt:lpwstr>_Toc81320325</vt:lpwstr>
      </vt:variant>
      <vt:variant>
        <vt:i4>1245241</vt:i4>
      </vt:variant>
      <vt:variant>
        <vt:i4>5</vt:i4>
      </vt:variant>
      <vt:variant>
        <vt:i4>0</vt:i4>
      </vt:variant>
      <vt:variant>
        <vt:i4>5</vt:i4>
      </vt:variant>
      <vt:variant>
        <vt:lpwstr/>
      </vt:variant>
      <vt:variant>
        <vt:lpwstr>_Toc81320324</vt:lpwstr>
      </vt:variant>
      <vt:variant>
        <vt:i4>4063339</vt:i4>
      </vt:variant>
      <vt:variant>
        <vt:i4>0</vt:i4>
      </vt:variant>
      <vt:variant>
        <vt:i4>0</vt:i4>
      </vt:variant>
      <vt:variant>
        <vt:i4>5</vt:i4>
      </vt:variant>
      <vt:variant>
        <vt:lpwstr>http://www.superoffice.com/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for SuperOffice CRM solution -  Cloud Subscription</dc:title>
  <dc:creator>"Øivind Urdal" &lt;Oivind.Urdal@Superoffice.no&gt;</dc:creator>
  <cp:lastModifiedBy>Matt Cove</cp:lastModifiedBy>
  <cp:revision>107</cp:revision>
  <dcterms:created xsi:type="dcterms:W3CDTF">2021-09-08T11:29:00Z</dcterms:created>
  <dcterms:modified xsi:type="dcterms:W3CDTF">2022-10-06T08:03:00Z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0x0101007D55D2C64548F24AB915C89519EA3FE7</vt:lpwstr>
  </property>
</Properties>
</file>