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5211" w14:textId="77777777" w:rsidR="00500C9F" w:rsidRPr="00BF4C0F" w:rsidRDefault="00500C9F" w:rsidP="00500C9F">
      <w:pPr>
        <w:rPr>
          <w:rFonts w:cs="Arial"/>
          <w:color w:val="595959" w:themeColor="text1" w:themeTint="A6"/>
          <w:lang w:val="nl-NL"/>
        </w:rPr>
      </w:pPr>
    </w:p>
    <w:p w14:paraId="367B2D78" w14:textId="77777777" w:rsidR="00500C9F" w:rsidRPr="00BF4C0F" w:rsidRDefault="00500C9F" w:rsidP="00500C9F">
      <w:pPr>
        <w:rPr>
          <w:rFonts w:cs="Arial"/>
          <w:color w:val="595959" w:themeColor="text1" w:themeTint="A6"/>
          <w:lang w:val="nl-NL"/>
        </w:rPr>
      </w:pPr>
    </w:p>
    <w:p w14:paraId="2E8C1F86" w14:textId="77777777" w:rsidR="00500C9F" w:rsidRPr="00BF4C0F" w:rsidRDefault="00500C9F" w:rsidP="00500C9F">
      <w:pPr>
        <w:rPr>
          <w:rFonts w:cs="Arial"/>
          <w:color w:val="595959" w:themeColor="text1" w:themeTint="A6"/>
          <w:lang w:val="nl-NL"/>
        </w:rPr>
      </w:pPr>
    </w:p>
    <w:p w14:paraId="50A223BB" w14:textId="77777777" w:rsidR="00500C9F" w:rsidRPr="008B0A93" w:rsidRDefault="00500C9F" w:rsidP="00500C9F">
      <w:pPr>
        <w:rPr>
          <w:rFonts w:cs="Arial"/>
          <w:color w:val="595959" w:themeColor="text1" w:themeTint="A6"/>
          <w:lang w:val="nl-NL"/>
        </w:rPr>
      </w:pPr>
    </w:p>
    <w:p w14:paraId="7741A4C8" w14:textId="1621CDC8" w:rsidR="00500C9F" w:rsidRPr="008B0A93" w:rsidRDefault="00B348F1" w:rsidP="00500C9F">
      <w:pPr>
        <w:rPr>
          <w:rFonts w:cs="Arial"/>
          <w:color w:val="595959" w:themeColor="text1" w:themeTint="A6"/>
          <w:lang w:val="nl-NL"/>
        </w:rPr>
      </w:pPr>
      <w:r>
        <w:rPr>
          <w:noProof/>
        </w:rPr>
        <w:drawing>
          <wp:anchor distT="0" distB="0" distL="114300" distR="114300" simplePos="0" relativeHeight="251667456" behindDoc="0" locked="0" layoutInCell="1" allowOverlap="1" wp14:anchorId="29E029DB" wp14:editId="17B272E1">
            <wp:simplePos x="0" y="0"/>
            <wp:positionH relativeFrom="column">
              <wp:posOffset>0</wp:posOffset>
            </wp:positionH>
            <wp:positionV relativeFrom="paragraph">
              <wp:posOffset>-635</wp:posOffset>
            </wp:positionV>
            <wp:extent cx="1876425" cy="1097421"/>
            <wp:effectExtent l="0" t="0" r="0" b="0"/>
            <wp:wrapNone/>
            <wp:docPr id="17" name="Picture 17">
              <a:extLst xmlns:a="http://schemas.openxmlformats.org/drawingml/2006/main">
                <a:ext uri="{FF2B5EF4-FFF2-40B4-BE49-F238E27FC236}">
                  <a16:creationId xmlns:a16="http://schemas.microsoft.com/office/drawing/2014/main" id="{23E8294F-AF18-4F6C-8A12-8FBD777E2F3F}"/>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FF2B5EF4-FFF2-40B4-BE49-F238E27FC236}">
                          <a16:creationId xmlns:a16="http://schemas.microsoft.com/office/drawing/2014/main" id="{23E8294F-AF18-4F6C-8A12-8FBD777E2F3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097421"/>
                    </a:xfrm>
                    <a:prstGeom prst="rect">
                      <a:avLst/>
                    </a:prstGeom>
                  </pic:spPr>
                </pic:pic>
              </a:graphicData>
            </a:graphic>
          </wp:anchor>
        </w:drawing>
      </w:r>
    </w:p>
    <w:p w14:paraId="2C5B836B" w14:textId="77777777" w:rsidR="00500C9F" w:rsidRPr="008B0A93" w:rsidRDefault="00500C9F" w:rsidP="00500C9F">
      <w:pPr>
        <w:rPr>
          <w:rFonts w:cs="Arial"/>
          <w:color w:val="595959" w:themeColor="text1" w:themeTint="A6"/>
          <w:lang w:val="nl-NL"/>
        </w:rPr>
      </w:pPr>
    </w:p>
    <w:p w14:paraId="4DCD75F7" w14:textId="77777777" w:rsidR="00500C9F" w:rsidRPr="008B0A93" w:rsidRDefault="00500C9F" w:rsidP="00500C9F">
      <w:pPr>
        <w:rPr>
          <w:rFonts w:cs="Arial"/>
          <w:color w:val="595959" w:themeColor="text1" w:themeTint="A6"/>
          <w:lang w:val="nl-NL"/>
        </w:rPr>
      </w:pPr>
    </w:p>
    <w:p w14:paraId="5E335341" w14:textId="77777777" w:rsidR="00500C9F" w:rsidRPr="008B0A93" w:rsidRDefault="00500C9F" w:rsidP="00500C9F">
      <w:pPr>
        <w:rPr>
          <w:rFonts w:cs="Arial"/>
          <w:color w:val="595959" w:themeColor="text1" w:themeTint="A6"/>
          <w:lang w:val="nl-NL"/>
        </w:rPr>
      </w:pPr>
    </w:p>
    <w:p w14:paraId="720DCC3D" w14:textId="77777777" w:rsidR="00500C9F" w:rsidRPr="008B0A93" w:rsidRDefault="00500C9F" w:rsidP="00500C9F">
      <w:pPr>
        <w:rPr>
          <w:rFonts w:cs="Arial"/>
          <w:color w:val="595959" w:themeColor="text1" w:themeTint="A6"/>
          <w:lang w:val="nl-NL"/>
        </w:rPr>
      </w:pPr>
    </w:p>
    <w:p w14:paraId="16612205" w14:textId="77777777" w:rsidR="00500C9F" w:rsidRPr="008B0A93" w:rsidRDefault="00500C9F" w:rsidP="00500C9F">
      <w:pPr>
        <w:rPr>
          <w:rFonts w:cs="Arial"/>
          <w:color w:val="595959" w:themeColor="text1" w:themeTint="A6"/>
          <w:lang w:val="nl-NL"/>
        </w:rPr>
      </w:pPr>
      <w:r>
        <w:rPr>
          <w:noProof/>
          <w:lang w:eastAsia="nb-NO"/>
        </w:rPr>
        <mc:AlternateContent>
          <mc:Choice Requires="wps">
            <w:drawing>
              <wp:anchor distT="0" distB="0" distL="114300" distR="114300" simplePos="0" relativeHeight="251663360" behindDoc="0" locked="0" layoutInCell="1" allowOverlap="1" wp14:anchorId="0CCD02AA" wp14:editId="0EDDE86F">
                <wp:simplePos x="0" y="0"/>
                <wp:positionH relativeFrom="margin">
                  <wp:posOffset>-535586</wp:posOffset>
                </wp:positionH>
                <wp:positionV relativeFrom="page">
                  <wp:posOffset>2402618</wp:posOffset>
                </wp:positionV>
                <wp:extent cx="6623685" cy="6182995"/>
                <wp:effectExtent l="0" t="0" r="5715"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6623685" cy="618299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D62FE" w14:textId="77777777" w:rsidR="00B57F0F" w:rsidRPr="007B053C" w:rsidRDefault="00B57F0F" w:rsidP="00500C9F">
                            <w:pPr>
                              <w:rPr>
                                <w:rFonts w:eastAsiaTheme="majorEastAsia"/>
                              </w:rPr>
                            </w:pPr>
                          </w:p>
                          <w:p w14:paraId="33FB6F0F" w14:textId="77777777" w:rsidR="00B57F0F" w:rsidRPr="007B053C" w:rsidRDefault="00B57F0F" w:rsidP="00B348F1">
                            <w:pPr>
                              <w:shd w:val="clear" w:color="auto" w:fill="0A5E58"/>
                            </w:pPr>
                          </w:p>
                          <w:p w14:paraId="4FE0628C" w14:textId="77777777" w:rsidR="00B57F0F" w:rsidRPr="007B053C" w:rsidRDefault="00B57F0F" w:rsidP="00500C9F">
                            <w:pPr>
                              <w:ind w:left="-1440"/>
                              <w:rPr>
                                <w:color w:val="FFFFFF" w:themeColor="background1"/>
                              </w:rPr>
                            </w:pPr>
                          </w:p>
                          <w:sdt>
                            <w:sdtPr>
                              <w:rPr>
                                <w:lang w:val="en-GB"/>
                              </w:rPr>
                              <w:alias w:val="Tittel"/>
                              <w:tag w:val=""/>
                              <w:id w:val="-1751807594"/>
                              <w:placeholder>
                                <w:docPart w:val="64FA3A47E21841F99E4B4C3435ACBE9F"/>
                              </w:placeholder>
                              <w:dataBinding w:prefixMappings="xmlns:ns0='http://purl.org/dc/elements/1.1/' xmlns:ns1='http://schemas.openxmlformats.org/package/2006/metadata/core-properties' " w:xpath="/ns1:coreProperties[1]/ns0:title[1]" w:storeItemID="{6C3C8BC8-F283-45AE-878A-BAB7291924A1}"/>
                              <w:text/>
                            </w:sdtPr>
                            <w:sdtEndPr/>
                            <w:sdtContent>
                              <w:p w14:paraId="6E31755D" w14:textId="10A8C73C" w:rsidR="00B57F0F" w:rsidRPr="007F3B28" w:rsidRDefault="00B57F0F" w:rsidP="00500C9F">
                                <w:pPr>
                                  <w:pStyle w:val="Title"/>
                                  <w:ind w:left="-1440"/>
                                  <w:rPr>
                                    <w:lang w:val="en-GB"/>
                                  </w:rPr>
                                </w:pPr>
                                <w:r w:rsidRPr="007F3B28">
                                  <w:rPr>
                                    <w:lang w:val="en-GB"/>
                                  </w:rPr>
                                  <w:t xml:space="preserve">Opdracht voor {name} Implementatie SuperOffice </w:t>
                                </w:r>
                                <w:r w:rsidR="007F3B28" w:rsidRPr="007F3B28">
                                  <w:rPr>
                                    <w:lang w:val="en-GB"/>
                                  </w:rPr>
                                  <w:t xml:space="preserve">– Cloud </w:t>
                                </w:r>
                                <w:proofErr w:type="spellStart"/>
                                <w:r w:rsidR="007F3B28" w:rsidRPr="007F3B28">
                                  <w:rPr>
                                    <w:lang w:val="en-GB"/>
                                  </w:rPr>
                                  <w:t>Subscroption</w:t>
                                </w:r>
                                <w:proofErr w:type="spellEnd"/>
                              </w:p>
                            </w:sdtContent>
                          </w:sdt>
                          <w:p w14:paraId="7A706F30" w14:textId="77777777" w:rsidR="00B57F0F" w:rsidRPr="007F3B28" w:rsidRDefault="00B57F0F" w:rsidP="00500C9F">
                            <w:pPr>
                              <w:pStyle w:val="Subtitle"/>
                              <w:ind w:left="-1440"/>
                              <w:jc w:val="both"/>
                              <w:rPr>
                                <w:color w:val="FFFFFF" w:themeColor="background1"/>
                                <w:lang w:val="en-GB"/>
                              </w:rPr>
                            </w:pPr>
                          </w:p>
                          <w:p w14:paraId="46666EC3" w14:textId="77777777" w:rsidR="00B57F0F" w:rsidRPr="007F3B28" w:rsidRDefault="00B57F0F" w:rsidP="00500C9F">
                            <w:pPr>
                              <w:ind w:left="-1440"/>
                              <w:rPr>
                                <w:b/>
                                <w:color w:val="FFFFFF" w:themeColor="background1"/>
                                <w:sz w:val="28"/>
                                <w:szCs w:val="28"/>
                              </w:rPr>
                            </w:pPr>
                            <w:r w:rsidRPr="007F3B28">
                              <w:rPr>
                                <w:b/>
                                <w:color w:val="FFFFFF" w:themeColor="background1"/>
                                <w:sz w:val="28"/>
                                <w:szCs w:val="28"/>
                              </w:rPr>
                              <w:t>{sdat}</w:t>
                            </w:r>
                          </w:p>
                          <w:p w14:paraId="62B3FF16" w14:textId="77777777" w:rsidR="00B57F0F" w:rsidRPr="007F3B28" w:rsidRDefault="00B57F0F" w:rsidP="00500C9F">
                            <w:pPr>
                              <w:ind w:left="-1440"/>
                              <w:rPr>
                                <w:b/>
                                <w:color w:val="FFFFFF" w:themeColor="background1"/>
                                <w:sz w:val="28"/>
                                <w:szCs w:val="28"/>
                              </w:rPr>
                            </w:pPr>
                          </w:p>
                          <w:p w14:paraId="2E4DDD70" w14:textId="77777777" w:rsidR="00B57F0F" w:rsidRPr="007F3B28" w:rsidRDefault="00B57F0F" w:rsidP="00500C9F">
                            <w:pPr>
                              <w:ind w:left="-1440"/>
                              <w:rPr>
                                <w:b/>
                                <w:color w:val="FFFFFF" w:themeColor="background1"/>
                                <w:sz w:val="28"/>
                                <w:szCs w:val="28"/>
                              </w:rPr>
                            </w:pPr>
                          </w:p>
                          <w:p w14:paraId="7C34E17C" w14:textId="77777777" w:rsidR="00B57F0F" w:rsidRPr="007F3B28" w:rsidRDefault="00B57F0F" w:rsidP="00500C9F">
                            <w:pPr>
                              <w:ind w:left="-1440"/>
                              <w:jc w:val="center"/>
                              <w:rPr>
                                <w:b/>
                                <w:color w:val="FFFFFF" w:themeColor="background1"/>
                                <w:sz w:val="28"/>
                                <w:szCs w:val="28"/>
                              </w:rPr>
                            </w:pPr>
                            <w:r w:rsidRPr="007F3B28">
                              <w:rPr>
                                <w:rFonts w:cs="Arial"/>
                                <w:b/>
                                <w:color w:val="FABF8F" w:themeColor="accent6" w:themeTint="99"/>
                                <w:sz w:val="28"/>
                                <w:szCs w:val="20"/>
                              </w:rPr>
                              <w:t>[LOGO BEDRIJF]</w:t>
                            </w:r>
                          </w:p>
                          <w:p w14:paraId="0C78E0A2" w14:textId="77777777" w:rsidR="007F3B28" w:rsidRDefault="007F3B28" w:rsidP="007F3B28">
                            <w:pPr>
                              <w:ind w:left="-1440"/>
                              <w:rPr>
                                <w:color w:val="FFFFFF" w:themeColor="background1"/>
                                <w:sz w:val="28"/>
                                <w:szCs w:val="28"/>
                                <w:lang w:val="en-US"/>
                              </w:rPr>
                            </w:pPr>
                          </w:p>
                          <w:p w14:paraId="1F0881E0" w14:textId="77777777" w:rsidR="007F3B28" w:rsidRDefault="007F3B28" w:rsidP="007F3B28">
                            <w:pPr>
                              <w:ind w:left="-1440"/>
                              <w:rPr>
                                <w:color w:val="FFFFFF" w:themeColor="background1"/>
                                <w:sz w:val="28"/>
                                <w:szCs w:val="28"/>
                                <w:lang w:val="en-US"/>
                              </w:rPr>
                            </w:pPr>
                          </w:p>
                          <w:p w14:paraId="7E0DBFEC" w14:textId="144E686B" w:rsidR="007F3B28" w:rsidRPr="007D7992" w:rsidRDefault="007F3B28" w:rsidP="007F3B28">
                            <w:pPr>
                              <w:ind w:left="-1440"/>
                              <w:rPr>
                                <w:b/>
                                <w:color w:val="FFFFFF" w:themeColor="background1"/>
                                <w:sz w:val="28"/>
                                <w:szCs w:val="28"/>
                                <w:lang w:val="en-US"/>
                              </w:rPr>
                            </w:pPr>
                            <w:r w:rsidRPr="007D7992">
                              <w:rPr>
                                <w:color w:val="FFFFFF" w:themeColor="background1"/>
                                <w:sz w:val="28"/>
                                <w:szCs w:val="28"/>
                                <w:lang w:val="en-US"/>
                              </w:rPr>
                              <w:t>Quote for:</w:t>
                            </w:r>
                            <w:r w:rsidRPr="007D7992">
                              <w:rPr>
                                <w:color w:val="FFFFFF" w:themeColor="background1"/>
                                <w:sz w:val="28"/>
                                <w:szCs w:val="28"/>
                                <w:lang w:val="en-US"/>
                              </w:rPr>
                              <w:tab/>
                            </w:r>
                            <w:r w:rsidRPr="007D7992">
                              <w:rPr>
                                <w:b/>
                                <w:color w:val="FFFFFF" w:themeColor="background1"/>
                                <w:sz w:val="28"/>
                                <w:szCs w:val="28"/>
                                <w:lang w:val="en-US"/>
                              </w:rPr>
                              <w:t>{name}</w:t>
                            </w:r>
                          </w:p>
                          <w:p w14:paraId="7088B49C" w14:textId="77777777" w:rsidR="007F3B28" w:rsidRPr="007D7992" w:rsidRDefault="007F3B28" w:rsidP="007F3B28">
                            <w:pPr>
                              <w:ind w:left="-1440"/>
                              <w:rPr>
                                <w:b/>
                                <w:color w:val="FFFFFF" w:themeColor="background1"/>
                                <w:sz w:val="28"/>
                                <w:szCs w:val="28"/>
                                <w:lang w:val="en-US"/>
                              </w:rPr>
                            </w:pPr>
                            <w:r w:rsidRPr="007D7992">
                              <w:rPr>
                                <w:color w:val="FFFFFF" w:themeColor="background1"/>
                                <w:sz w:val="28"/>
                                <w:szCs w:val="28"/>
                                <w:lang w:val="en-US"/>
                              </w:rPr>
                              <w:t xml:space="preserve">Date: </w:t>
                            </w:r>
                            <w:r w:rsidRPr="007D7992">
                              <w:rPr>
                                <w:color w:val="FFFFFF" w:themeColor="background1"/>
                                <w:sz w:val="28"/>
                                <w:szCs w:val="28"/>
                                <w:lang w:val="en-US"/>
                              </w:rPr>
                              <w:tab/>
                            </w:r>
                            <w:r w:rsidRPr="007D7992">
                              <w:rPr>
                                <w:b/>
                                <w:color w:val="FFFFFF" w:themeColor="background1"/>
                                <w:sz w:val="28"/>
                                <w:szCs w:val="28"/>
                                <w:lang w:val="en-US"/>
                              </w:rPr>
                              <w:t>{</w:t>
                            </w:r>
                            <w:proofErr w:type="spellStart"/>
                            <w:r w:rsidRPr="007D7992">
                              <w:rPr>
                                <w:b/>
                                <w:color w:val="FFFFFF" w:themeColor="background1"/>
                                <w:sz w:val="28"/>
                                <w:szCs w:val="28"/>
                                <w:lang w:val="en-US"/>
                              </w:rPr>
                              <w:t>sdat</w:t>
                            </w:r>
                            <w:proofErr w:type="spellEnd"/>
                            <w:r w:rsidRPr="007D7992">
                              <w:rPr>
                                <w:b/>
                                <w:color w:val="FFFFFF" w:themeColor="background1"/>
                                <w:sz w:val="28"/>
                                <w:szCs w:val="28"/>
                                <w:lang w:val="en-US"/>
                              </w:rPr>
                              <w:t>}</w:t>
                            </w:r>
                          </w:p>
                          <w:p w14:paraId="13BB3D0C" w14:textId="77777777" w:rsidR="00B57F0F" w:rsidRPr="007F3B28" w:rsidRDefault="00B57F0F" w:rsidP="00500C9F">
                            <w:pPr>
                              <w:ind w:left="-1440"/>
                              <w:rPr>
                                <w:b/>
                                <w:color w:val="FFFFFF" w:themeColor="background1"/>
                                <w:sz w:val="28"/>
                                <w:szCs w:val="28"/>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CD02AA" id="_x0000_t202" coordsize="21600,21600" o:spt="202" path="m,l,21600r21600,l21600,xe">
                <v:stroke joinstyle="miter"/>
                <v:path gradientshapeok="t" o:connecttype="rect"/>
              </v:shapetype>
              <v:shape id="Text Box 152" o:spid="_x0000_s1026" type="#_x0000_t202" style="position:absolute;margin-left:-42.15pt;margin-top:189.2pt;width:521.55pt;height:48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" fillcolor="#0a5e58" stroked="f" strokeweight=".5pt">
                <v:textbox inset="126pt,0,54pt,0">
                  <w:txbxContent>
                    <w:p w14:paraId="3EED62FE" w14:textId="77777777" w:rsidR="00B57F0F" w:rsidRPr="007B053C" w:rsidRDefault="00B57F0F" w:rsidP="00500C9F">
                      <w:pPr>
                        <w:rPr>
                          <w:rFonts w:eastAsiaTheme="majorEastAsia"/>
                        </w:rPr>
                      </w:pPr>
                    </w:p>
                    <w:p w14:paraId="33FB6F0F" w14:textId="77777777" w:rsidR="00B57F0F" w:rsidRPr="007B053C" w:rsidRDefault="00B57F0F" w:rsidP="00B348F1">
                      <w:pPr>
                        <w:shd w:val="clear" w:color="auto" w:fill="0A5E58"/>
                      </w:pPr>
                    </w:p>
                    <w:p w14:paraId="4FE0628C" w14:textId="77777777" w:rsidR="00B57F0F" w:rsidRPr="007B053C" w:rsidRDefault="00B57F0F" w:rsidP="00500C9F">
                      <w:pPr>
                        <w:ind w:left="-1440"/>
                        <w:rPr>
                          <w:color w:val="FFFFFF" w:themeColor="background1"/>
                        </w:rPr>
                      </w:pPr>
                    </w:p>
                    <w:sdt>
                      <w:sdtPr>
                        <w:rPr>
                          <w:lang w:val="en-GB"/>
                        </w:rPr>
                        <w:alias w:val="Tittel"/>
                        <w:tag w:val=""/>
                        <w:id w:val="-1751807594"/>
                        <w:placeholder>
                          <w:docPart w:val="64FA3A47E21841F99E4B4C3435ACBE9F"/>
                        </w:placeholder>
                        <w:dataBinding w:prefixMappings="xmlns:ns0='http://purl.org/dc/elements/1.1/' xmlns:ns1='http://schemas.openxmlformats.org/package/2006/metadata/core-properties' " w:xpath="/ns1:coreProperties[1]/ns0:title[1]" w:storeItemID="{6C3C8BC8-F283-45AE-878A-BAB7291924A1}"/>
                        <w:text/>
                      </w:sdtPr>
                      <w:sdtEndPr/>
                      <w:sdtContent>
                        <w:p w14:paraId="6E31755D" w14:textId="10A8C73C" w:rsidR="00B57F0F" w:rsidRPr="007F3B28" w:rsidRDefault="00B57F0F" w:rsidP="00500C9F">
                          <w:pPr>
                            <w:pStyle w:val="Title"/>
                            <w:ind w:left="-1440"/>
                            <w:rPr>
                              <w:lang w:val="en-GB"/>
                            </w:rPr>
                          </w:pPr>
                          <w:r w:rsidRPr="007F3B28">
                            <w:rPr>
                              <w:lang w:val="en-GB"/>
                            </w:rPr>
                            <w:t xml:space="preserve">Opdracht voor {name} Implementatie SuperOffice </w:t>
                          </w:r>
                          <w:r w:rsidR="007F3B28" w:rsidRPr="007F3B28">
                            <w:rPr>
                              <w:lang w:val="en-GB"/>
                            </w:rPr>
                            <w:t xml:space="preserve">– Cloud </w:t>
                          </w:r>
                          <w:proofErr w:type="spellStart"/>
                          <w:r w:rsidR="007F3B28" w:rsidRPr="007F3B28">
                            <w:rPr>
                              <w:lang w:val="en-GB"/>
                            </w:rPr>
                            <w:t>Subscroption</w:t>
                          </w:r>
                          <w:proofErr w:type="spellEnd"/>
                        </w:p>
                      </w:sdtContent>
                    </w:sdt>
                    <w:p w14:paraId="7A706F30" w14:textId="77777777" w:rsidR="00B57F0F" w:rsidRPr="007F3B28" w:rsidRDefault="00B57F0F" w:rsidP="00500C9F">
                      <w:pPr>
                        <w:pStyle w:val="Subtitle"/>
                        <w:ind w:left="-1440"/>
                        <w:jc w:val="both"/>
                        <w:rPr>
                          <w:color w:val="FFFFFF" w:themeColor="background1"/>
                          <w:lang w:val="en-GB"/>
                        </w:rPr>
                      </w:pPr>
                    </w:p>
                    <w:p w14:paraId="46666EC3" w14:textId="77777777" w:rsidR="00B57F0F" w:rsidRPr="007F3B28" w:rsidRDefault="00B57F0F" w:rsidP="00500C9F">
                      <w:pPr>
                        <w:ind w:left="-1440"/>
                        <w:rPr>
                          <w:b/>
                          <w:color w:val="FFFFFF" w:themeColor="background1"/>
                          <w:sz w:val="28"/>
                          <w:szCs w:val="28"/>
                        </w:rPr>
                      </w:pPr>
                      <w:r w:rsidRPr="007F3B28">
                        <w:rPr>
                          <w:b/>
                          <w:color w:val="FFFFFF" w:themeColor="background1"/>
                          <w:sz w:val="28"/>
                          <w:szCs w:val="28"/>
                        </w:rPr>
                        <w:t>{sdat}</w:t>
                      </w:r>
                    </w:p>
                    <w:p w14:paraId="62B3FF16" w14:textId="77777777" w:rsidR="00B57F0F" w:rsidRPr="007F3B28" w:rsidRDefault="00B57F0F" w:rsidP="00500C9F">
                      <w:pPr>
                        <w:ind w:left="-1440"/>
                        <w:rPr>
                          <w:b/>
                          <w:color w:val="FFFFFF" w:themeColor="background1"/>
                          <w:sz w:val="28"/>
                          <w:szCs w:val="28"/>
                        </w:rPr>
                      </w:pPr>
                    </w:p>
                    <w:p w14:paraId="2E4DDD70" w14:textId="77777777" w:rsidR="00B57F0F" w:rsidRPr="007F3B28" w:rsidRDefault="00B57F0F" w:rsidP="00500C9F">
                      <w:pPr>
                        <w:ind w:left="-1440"/>
                        <w:rPr>
                          <w:b/>
                          <w:color w:val="FFFFFF" w:themeColor="background1"/>
                          <w:sz w:val="28"/>
                          <w:szCs w:val="28"/>
                        </w:rPr>
                      </w:pPr>
                    </w:p>
                    <w:p w14:paraId="7C34E17C" w14:textId="77777777" w:rsidR="00B57F0F" w:rsidRPr="007F3B28" w:rsidRDefault="00B57F0F" w:rsidP="00500C9F">
                      <w:pPr>
                        <w:ind w:left="-1440"/>
                        <w:jc w:val="center"/>
                        <w:rPr>
                          <w:b/>
                          <w:color w:val="FFFFFF" w:themeColor="background1"/>
                          <w:sz w:val="28"/>
                          <w:szCs w:val="28"/>
                        </w:rPr>
                      </w:pPr>
                      <w:r w:rsidRPr="007F3B28">
                        <w:rPr>
                          <w:rFonts w:cs="Arial"/>
                          <w:b/>
                          <w:color w:val="FABF8F" w:themeColor="accent6" w:themeTint="99"/>
                          <w:sz w:val="28"/>
                          <w:szCs w:val="20"/>
                        </w:rPr>
                        <w:t>[LOGO BEDRIJF]</w:t>
                      </w:r>
                    </w:p>
                    <w:p w14:paraId="0C78E0A2" w14:textId="77777777" w:rsidR="007F3B28" w:rsidRDefault="007F3B28" w:rsidP="007F3B28">
                      <w:pPr>
                        <w:ind w:left="-1440"/>
                        <w:rPr>
                          <w:color w:val="FFFFFF" w:themeColor="background1"/>
                          <w:sz w:val="28"/>
                          <w:szCs w:val="28"/>
                          <w:lang w:val="en-US"/>
                        </w:rPr>
                      </w:pPr>
                    </w:p>
                    <w:p w14:paraId="1F0881E0" w14:textId="77777777" w:rsidR="007F3B28" w:rsidRDefault="007F3B28" w:rsidP="007F3B28">
                      <w:pPr>
                        <w:ind w:left="-1440"/>
                        <w:rPr>
                          <w:color w:val="FFFFFF" w:themeColor="background1"/>
                          <w:sz w:val="28"/>
                          <w:szCs w:val="28"/>
                          <w:lang w:val="en-US"/>
                        </w:rPr>
                      </w:pPr>
                    </w:p>
                    <w:p w14:paraId="7E0DBFEC" w14:textId="144E686B" w:rsidR="007F3B28" w:rsidRPr="007D7992" w:rsidRDefault="007F3B28" w:rsidP="007F3B28">
                      <w:pPr>
                        <w:ind w:left="-1440"/>
                        <w:rPr>
                          <w:b/>
                          <w:color w:val="FFFFFF" w:themeColor="background1"/>
                          <w:sz w:val="28"/>
                          <w:szCs w:val="28"/>
                          <w:lang w:val="en-US"/>
                        </w:rPr>
                      </w:pPr>
                      <w:r w:rsidRPr="007D7992">
                        <w:rPr>
                          <w:color w:val="FFFFFF" w:themeColor="background1"/>
                          <w:sz w:val="28"/>
                          <w:szCs w:val="28"/>
                          <w:lang w:val="en-US"/>
                        </w:rPr>
                        <w:t>Quote for:</w:t>
                      </w:r>
                      <w:r w:rsidRPr="007D7992">
                        <w:rPr>
                          <w:color w:val="FFFFFF" w:themeColor="background1"/>
                          <w:sz w:val="28"/>
                          <w:szCs w:val="28"/>
                          <w:lang w:val="en-US"/>
                        </w:rPr>
                        <w:tab/>
                      </w:r>
                      <w:r w:rsidRPr="007D7992">
                        <w:rPr>
                          <w:b/>
                          <w:color w:val="FFFFFF" w:themeColor="background1"/>
                          <w:sz w:val="28"/>
                          <w:szCs w:val="28"/>
                          <w:lang w:val="en-US"/>
                        </w:rPr>
                        <w:t>{name}</w:t>
                      </w:r>
                    </w:p>
                    <w:p w14:paraId="7088B49C" w14:textId="77777777" w:rsidR="007F3B28" w:rsidRPr="007D7992" w:rsidRDefault="007F3B28" w:rsidP="007F3B28">
                      <w:pPr>
                        <w:ind w:left="-1440"/>
                        <w:rPr>
                          <w:b/>
                          <w:color w:val="FFFFFF" w:themeColor="background1"/>
                          <w:sz w:val="28"/>
                          <w:szCs w:val="28"/>
                          <w:lang w:val="en-US"/>
                        </w:rPr>
                      </w:pPr>
                      <w:r w:rsidRPr="007D7992">
                        <w:rPr>
                          <w:color w:val="FFFFFF" w:themeColor="background1"/>
                          <w:sz w:val="28"/>
                          <w:szCs w:val="28"/>
                          <w:lang w:val="en-US"/>
                        </w:rPr>
                        <w:t xml:space="preserve">Date: </w:t>
                      </w:r>
                      <w:r w:rsidRPr="007D7992">
                        <w:rPr>
                          <w:color w:val="FFFFFF" w:themeColor="background1"/>
                          <w:sz w:val="28"/>
                          <w:szCs w:val="28"/>
                          <w:lang w:val="en-US"/>
                        </w:rPr>
                        <w:tab/>
                      </w:r>
                      <w:r w:rsidRPr="007D7992">
                        <w:rPr>
                          <w:b/>
                          <w:color w:val="FFFFFF" w:themeColor="background1"/>
                          <w:sz w:val="28"/>
                          <w:szCs w:val="28"/>
                          <w:lang w:val="en-US"/>
                        </w:rPr>
                        <w:t>{</w:t>
                      </w:r>
                      <w:proofErr w:type="spellStart"/>
                      <w:r w:rsidRPr="007D7992">
                        <w:rPr>
                          <w:b/>
                          <w:color w:val="FFFFFF" w:themeColor="background1"/>
                          <w:sz w:val="28"/>
                          <w:szCs w:val="28"/>
                          <w:lang w:val="en-US"/>
                        </w:rPr>
                        <w:t>sdat</w:t>
                      </w:r>
                      <w:proofErr w:type="spellEnd"/>
                      <w:r w:rsidRPr="007D7992">
                        <w:rPr>
                          <w:b/>
                          <w:color w:val="FFFFFF" w:themeColor="background1"/>
                          <w:sz w:val="28"/>
                          <w:szCs w:val="28"/>
                          <w:lang w:val="en-US"/>
                        </w:rPr>
                        <w:t>}</w:t>
                      </w:r>
                    </w:p>
                    <w:p w14:paraId="13BB3D0C" w14:textId="77777777" w:rsidR="00B57F0F" w:rsidRPr="007F3B28" w:rsidRDefault="00B57F0F" w:rsidP="00500C9F">
                      <w:pPr>
                        <w:ind w:left="-1440"/>
                        <w:rPr>
                          <w:b/>
                          <w:color w:val="FFFFFF" w:themeColor="background1"/>
                          <w:sz w:val="28"/>
                          <w:szCs w:val="28"/>
                        </w:rPr>
                      </w:pPr>
                    </w:p>
                  </w:txbxContent>
                </v:textbox>
                <w10:wrap type="square" anchorx="margin" anchory="page"/>
              </v:shape>
            </w:pict>
          </mc:Fallback>
        </mc:AlternateContent>
      </w:r>
    </w:p>
    <w:p w14:paraId="15B7F8EB" w14:textId="77777777" w:rsidR="00500C9F" w:rsidRPr="008B0A93" w:rsidRDefault="00500C9F" w:rsidP="00500C9F">
      <w:pPr>
        <w:rPr>
          <w:rFonts w:cs="Arial"/>
          <w:color w:val="595959" w:themeColor="text1" w:themeTint="A6"/>
          <w:lang w:val="nl-NL"/>
        </w:rPr>
      </w:pPr>
    </w:p>
    <w:p w14:paraId="4DD51714" w14:textId="77777777" w:rsidR="00500C9F" w:rsidRPr="008B0A93" w:rsidRDefault="00500C9F" w:rsidP="00500C9F">
      <w:pPr>
        <w:spacing w:after="200" w:line="276" w:lineRule="auto"/>
        <w:rPr>
          <w:rFonts w:cs="Arial"/>
          <w:color w:val="595959" w:themeColor="text1" w:themeTint="A6"/>
          <w:szCs w:val="20"/>
          <w:lang w:val="nl-NL"/>
        </w:rPr>
      </w:pPr>
      <w:r w:rsidRPr="008B0A93">
        <w:rPr>
          <w:rFonts w:cs="Arial"/>
          <w:color w:val="595959" w:themeColor="text1" w:themeTint="A6"/>
          <w:lang w:val="nl-NL"/>
        </w:rPr>
        <w:br w:type="page"/>
      </w:r>
    </w:p>
    <w:p w14:paraId="02E32D97" w14:textId="77777777" w:rsidR="00500C9F" w:rsidRPr="00BF4C0F" w:rsidRDefault="00500C9F" w:rsidP="00500C9F">
      <w:pPr>
        <w:rPr>
          <w:rFonts w:cs="Arial"/>
          <w:color w:val="595959" w:themeColor="text1" w:themeTint="A6"/>
          <w:szCs w:val="20"/>
          <w:lang w:val="nl-NL"/>
        </w:rPr>
      </w:pPr>
    </w:p>
    <w:p w14:paraId="6058ACBB" w14:textId="77777777" w:rsidR="00500C9F" w:rsidRPr="00BF4C0F" w:rsidRDefault="00500C9F" w:rsidP="00500C9F">
      <w:pPr>
        <w:rPr>
          <w:rFonts w:cs="Arial"/>
          <w:color w:val="595959" w:themeColor="text1" w:themeTint="A6"/>
          <w:szCs w:val="20"/>
          <w:lang w:val="nl-NL"/>
        </w:rPr>
      </w:pPr>
    </w:p>
    <w:p w14:paraId="44E76896" w14:textId="77777777" w:rsidR="00500C9F" w:rsidRPr="007F3B28" w:rsidRDefault="00500C9F" w:rsidP="00500C9F">
      <w:pPr>
        <w:rPr>
          <w:lang w:val="nl-NL"/>
        </w:rPr>
      </w:pPr>
      <w:r w:rsidRPr="00BF4C0F">
        <w:rPr>
          <w:rFonts w:cs="Arial"/>
          <w:color w:val="595959" w:themeColor="text1" w:themeTint="A6"/>
          <w:szCs w:val="20"/>
          <w:lang w:val="nl-NL"/>
        </w:rPr>
        <w:br/>
      </w:r>
      <w:r w:rsidRPr="007F3B28">
        <w:rPr>
          <w:lang w:val="nl-NL"/>
        </w:rPr>
        <w:t xml:space="preserve"> </w:t>
      </w:r>
    </w:p>
    <w:p w14:paraId="7CA42D7D" w14:textId="77777777" w:rsidR="00500C9F" w:rsidRPr="007F3B28" w:rsidRDefault="00500C9F" w:rsidP="00500C9F">
      <w:pPr>
        <w:rPr>
          <w:lang w:val="nl-NL"/>
        </w:rPr>
      </w:pPr>
      <w:r w:rsidRPr="007F3B28">
        <w:rPr>
          <w:lang w:val="nl-NL"/>
        </w:rPr>
        <w:t>{name}</w:t>
      </w:r>
    </w:p>
    <w:p w14:paraId="4171FCEF" w14:textId="77777777" w:rsidR="00500C9F" w:rsidRPr="007F3B28" w:rsidRDefault="00500C9F" w:rsidP="00500C9F">
      <w:pPr>
        <w:rPr>
          <w:lang w:val="nl-NL"/>
        </w:rPr>
      </w:pPr>
      <w:r w:rsidRPr="007F3B28">
        <w:rPr>
          <w:lang w:val="nl-NL"/>
        </w:rPr>
        <w:t>{</w:t>
      </w:r>
      <w:proofErr w:type="spellStart"/>
      <w:r w:rsidRPr="007F3B28">
        <w:rPr>
          <w:lang w:val="nl-NL"/>
        </w:rPr>
        <w:t>addr</w:t>
      </w:r>
      <w:proofErr w:type="spellEnd"/>
      <w:r w:rsidRPr="007F3B28">
        <w:rPr>
          <w:lang w:val="nl-NL"/>
        </w:rPr>
        <w:t>}</w:t>
      </w:r>
    </w:p>
    <w:p w14:paraId="4D0145A6" w14:textId="77777777" w:rsidR="00500C9F" w:rsidRPr="007F3B28" w:rsidRDefault="00500C9F" w:rsidP="00500C9F">
      <w:pPr>
        <w:rPr>
          <w:lang w:val="nl-NL"/>
        </w:rPr>
      </w:pPr>
      <w:r w:rsidRPr="007F3B28">
        <w:rPr>
          <w:lang w:val="nl-NL"/>
        </w:rPr>
        <w:t>{</w:t>
      </w:r>
      <w:proofErr w:type="spellStart"/>
      <w:r w:rsidRPr="007F3B28">
        <w:rPr>
          <w:lang w:val="nl-NL"/>
        </w:rPr>
        <w:t>zipc</w:t>
      </w:r>
      <w:proofErr w:type="spellEnd"/>
      <w:r w:rsidRPr="007F3B28">
        <w:rPr>
          <w:lang w:val="nl-NL"/>
        </w:rPr>
        <w:t>} {</w:t>
      </w:r>
      <w:proofErr w:type="spellStart"/>
      <w:r w:rsidRPr="007F3B28">
        <w:rPr>
          <w:lang w:val="nl-NL"/>
        </w:rPr>
        <w:t>city</w:t>
      </w:r>
      <w:proofErr w:type="spellEnd"/>
      <w:r w:rsidRPr="007F3B28">
        <w:rPr>
          <w:lang w:val="nl-NL"/>
        </w:rPr>
        <w:t>}</w:t>
      </w:r>
    </w:p>
    <w:p w14:paraId="44D9CF91" w14:textId="77777777" w:rsidR="00500C9F" w:rsidRPr="007F3B28" w:rsidRDefault="00500C9F" w:rsidP="00500C9F">
      <w:pPr>
        <w:rPr>
          <w:lang w:val="nl-NL"/>
        </w:rPr>
      </w:pPr>
    </w:p>
    <w:p w14:paraId="72FCB47B" w14:textId="77777777" w:rsidR="00500C9F" w:rsidRPr="007F3B28" w:rsidRDefault="00500C9F" w:rsidP="00500C9F">
      <w:pPr>
        <w:rPr>
          <w:lang w:val="nl-NL"/>
        </w:rPr>
      </w:pPr>
      <w:r w:rsidRPr="007F3B28">
        <w:rPr>
          <w:lang w:val="nl-NL"/>
        </w:rPr>
        <w:t>{</w:t>
      </w:r>
      <w:proofErr w:type="spellStart"/>
      <w:r w:rsidRPr="007F3B28">
        <w:rPr>
          <w:lang w:val="nl-NL"/>
        </w:rPr>
        <w:t>attn</w:t>
      </w:r>
      <w:proofErr w:type="spellEnd"/>
      <w:r w:rsidRPr="007F3B28">
        <w:rPr>
          <w:lang w:val="nl-NL"/>
        </w:rPr>
        <w:t>}</w:t>
      </w:r>
    </w:p>
    <w:p w14:paraId="63A4C579" w14:textId="77777777" w:rsidR="00500C9F" w:rsidRPr="007F3B28" w:rsidRDefault="00500C9F" w:rsidP="00500C9F">
      <w:pPr>
        <w:rPr>
          <w:lang w:val="nl-NL"/>
        </w:rPr>
      </w:pPr>
    </w:p>
    <w:p w14:paraId="43389749" w14:textId="77777777" w:rsidR="00500C9F" w:rsidRPr="007F3B28" w:rsidRDefault="00500C9F" w:rsidP="00500C9F">
      <w:pPr>
        <w:rPr>
          <w:lang w:val="nl-NL"/>
        </w:rPr>
      </w:pPr>
    </w:p>
    <w:p w14:paraId="6D10ADAC" w14:textId="77777777" w:rsidR="00500C9F" w:rsidRPr="007F3B28" w:rsidRDefault="00500C9F" w:rsidP="00500C9F">
      <w:pPr>
        <w:ind w:left="6237"/>
        <w:rPr>
          <w:lang w:val="nl-NL"/>
        </w:rPr>
      </w:pPr>
      <w:r w:rsidRPr="007F3B28">
        <w:rPr>
          <w:lang w:val="nl-NL"/>
        </w:rPr>
        <w:t>Eindhoven, {</w:t>
      </w:r>
      <w:proofErr w:type="spellStart"/>
      <w:r w:rsidRPr="007F3B28">
        <w:rPr>
          <w:lang w:val="nl-NL"/>
        </w:rPr>
        <w:t>sdat</w:t>
      </w:r>
      <w:proofErr w:type="spellEnd"/>
      <w:r w:rsidRPr="007F3B28">
        <w:rPr>
          <w:lang w:val="nl-NL"/>
        </w:rPr>
        <w:t>}</w:t>
      </w:r>
    </w:p>
    <w:p w14:paraId="33E39DBD" w14:textId="77777777" w:rsidR="00500C9F" w:rsidRPr="008B0A93" w:rsidRDefault="00500C9F" w:rsidP="00500C9F">
      <w:pPr>
        <w:rPr>
          <w:rFonts w:cs="Arial"/>
          <w:b/>
          <w:color w:val="595959" w:themeColor="text1" w:themeTint="A6"/>
          <w:szCs w:val="20"/>
          <w:lang w:val="nl-NL"/>
        </w:rPr>
      </w:pPr>
    </w:p>
    <w:p w14:paraId="3E27380C" w14:textId="75EDF4E9" w:rsidR="00500C9F" w:rsidRPr="004229E7" w:rsidRDefault="00500C9F" w:rsidP="00500C9F">
      <w:pPr>
        <w:rPr>
          <w:rFonts w:cs="Arial"/>
          <w:b/>
          <w:color w:val="0A5E58"/>
          <w:sz w:val="36"/>
          <w:szCs w:val="36"/>
          <w:lang w:val="nl-NL"/>
        </w:rPr>
      </w:pPr>
      <w:r w:rsidRPr="004229E7">
        <w:rPr>
          <w:rFonts w:cs="Arial"/>
          <w:b/>
          <w:color w:val="0A5E58"/>
          <w:sz w:val="36"/>
          <w:szCs w:val="36"/>
          <w:lang w:val="nl-NL"/>
        </w:rPr>
        <w:t xml:space="preserve">Voorstel: SuperOffice </w:t>
      </w:r>
      <w:r w:rsidR="007F3B28" w:rsidRPr="004229E7">
        <w:rPr>
          <w:rFonts w:cs="Arial"/>
          <w:b/>
          <w:color w:val="0A5E58"/>
          <w:sz w:val="36"/>
          <w:szCs w:val="36"/>
          <w:lang w:val="nl-NL"/>
        </w:rPr>
        <w:t>CRM Cloud Subscr</w:t>
      </w:r>
      <w:r w:rsidR="004229E7" w:rsidRPr="004229E7">
        <w:rPr>
          <w:rFonts w:cs="Arial"/>
          <w:b/>
          <w:color w:val="0A5E58"/>
          <w:sz w:val="36"/>
          <w:szCs w:val="36"/>
          <w:lang w:val="nl-NL"/>
        </w:rPr>
        <w:t>i</w:t>
      </w:r>
      <w:r w:rsidR="007F3B28" w:rsidRPr="004229E7">
        <w:rPr>
          <w:rFonts w:cs="Arial"/>
          <w:b/>
          <w:color w:val="0A5E58"/>
          <w:sz w:val="36"/>
          <w:szCs w:val="36"/>
          <w:lang w:val="nl-NL"/>
        </w:rPr>
        <w:t>ption</w:t>
      </w:r>
    </w:p>
    <w:p w14:paraId="019DFCC7" w14:textId="77777777" w:rsidR="00500C9F" w:rsidRPr="004229E7" w:rsidRDefault="00500C9F" w:rsidP="00500C9F">
      <w:pPr>
        <w:rPr>
          <w:rFonts w:cs="Arial"/>
          <w:color w:val="595959" w:themeColor="text1" w:themeTint="A6"/>
          <w:szCs w:val="20"/>
          <w:lang w:val="nl-NL"/>
        </w:rPr>
      </w:pPr>
    </w:p>
    <w:p w14:paraId="6E657565" w14:textId="77777777" w:rsidR="007F3B28" w:rsidRPr="007F3B28" w:rsidRDefault="007F3B28" w:rsidP="007F3B28">
      <w:pPr>
        <w:rPr>
          <w:rFonts w:cs="Arial"/>
          <w:color w:val="auto"/>
          <w:szCs w:val="20"/>
          <w:lang w:val="nl-NL"/>
        </w:rPr>
      </w:pPr>
      <w:bookmarkStart w:id="0" w:name="_Hlk481581531"/>
      <w:r w:rsidRPr="007F3B28">
        <w:rPr>
          <w:rFonts w:cs="Arial"/>
          <w:color w:val="auto"/>
          <w:szCs w:val="20"/>
          <w:lang w:val="nl-NL"/>
        </w:rPr>
        <w:t>Naar aanleiding van je recente verzoek met betrekking tot SuperOffice CRM, vind je in de bijlage ons voorstel.</w:t>
      </w:r>
    </w:p>
    <w:p w14:paraId="455594E8" w14:textId="77777777" w:rsidR="007F3B28" w:rsidRPr="007F3B28" w:rsidRDefault="007F3B28" w:rsidP="007F3B28">
      <w:pPr>
        <w:rPr>
          <w:rFonts w:cs="Arial"/>
          <w:color w:val="auto"/>
          <w:szCs w:val="20"/>
          <w:lang w:val="nl-NL"/>
        </w:rPr>
      </w:pPr>
    </w:p>
    <w:p w14:paraId="7F3E73CD" w14:textId="77777777" w:rsidR="007F3B28" w:rsidRPr="007F3B28" w:rsidRDefault="007F3B28" w:rsidP="007F3B28">
      <w:pPr>
        <w:rPr>
          <w:lang w:val="nl-NL"/>
        </w:rPr>
      </w:pPr>
      <w:r w:rsidRPr="007F3B28">
        <w:rPr>
          <w:lang w:val="nl-NL"/>
        </w:rPr>
        <w:t xml:space="preserve">SuperOffice CRM is een eigentijdse oplossing, ontwikkeld om je </w:t>
      </w:r>
      <w:r w:rsidRPr="007F3B28">
        <w:rPr>
          <w:b/>
          <w:bCs/>
          <w:lang w:val="nl-NL"/>
        </w:rPr>
        <w:t xml:space="preserve">sales-, marketing- en </w:t>
      </w:r>
      <w:r w:rsidRPr="007F3B28">
        <w:rPr>
          <w:lang w:val="nl-NL"/>
        </w:rPr>
        <w:t xml:space="preserve">klantenservice-processen aan te vullen.  </w:t>
      </w:r>
    </w:p>
    <w:p w14:paraId="19ED726A" w14:textId="77777777" w:rsidR="007F3B28" w:rsidRPr="007F3B28" w:rsidRDefault="007F3B28" w:rsidP="007F3B28">
      <w:pPr>
        <w:rPr>
          <w:lang w:val="nl-NL"/>
        </w:rPr>
      </w:pPr>
    </w:p>
    <w:p w14:paraId="454B188F" w14:textId="77777777" w:rsidR="007F3B28" w:rsidRPr="007F3B28" w:rsidRDefault="007F3B28" w:rsidP="007F3B28">
      <w:pPr>
        <w:rPr>
          <w:lang w:val="nl-NL"/>
        </w:rPr>
      </w:pPr>
      <w:r w:rsidRPr="007F3B28">
        <w:rPr>
          <w:lang w:val="nl-NL"/>
        </w:rPr>
        <w:t xml:space="preserve">Als een van Europa's toonaangevende CRM-leveranciers, met meer dan 30 jaar continue en gerichte ontwikkelingservaring, staan wij open voor de mogelijkheid om jouw partner te worden en je verder te laten groeien door het gebruik van onze CRM-oplossing. </w:t>
      </w:r>
    </w:p>
    <w:p w14:paraId="6CFA0DCC" w14:textId="77777777" w:rsidR="007F3B28" w:rsidRPr="007F3B28" w:rsidRDefault="007F3B28" w:rsidP="007F3B28">
      <w:pPr>
        <w:rPr>
          <w:rFonts w:cs="Arial"/>
          <w:color w:val="auto"/>
          <w:szCs w:val="20"/>
          <w:lang w:val="nl-NL"/>
        </w:rPr>
      </w:pPr>
    </w:p>
    <w:p w14:paraId="4FF041DF" w14:textId="77777777" w:rsidR="007F3B28" w:rsidRPr="007F3B28" w:rsidRDefault="007F3B28" w:rsidP="007F3B28">
      <w:pPr>
        <w:rPr>
          <w:rFonts w:cs="Arial"/>
          <w:color w:val="auto"/>
          <w:szCs w:val="20"/>
          <w:lang w:val="nl-NL"/>
        </w:rPr>
      </w:pPr>
      <w:r w:rsidRPr="007F3B28">
        <w:rPr>
          <w:rFonts w:cs="Arial"/>
          <w:color w:val="auto"/>
          <w:szCs w:val="20"/>
          <w:lang w:val="nl-NL"/>
        </w:rPr>
        <w:t xml:space="preserve">Tot onze vele klanten behoren onder meer </w:t>
      </w:r>
      <w:r w:rsidRPr="007F3B28">
        <w:rPr>
          <w:rFonts w:cs="Arial"/>
          <w:color w:val="auto"/>
          <w:szCs w:val="20"/>
          <w:highlight w:val="yellow"/>
          <w:lang w:val="nl-NL"/>
        </w:rPr>
        <w:t>klantreferentie, klantreferentie en klantreferentie.</w:t>
      </w:r>
      <w:r w:rsidRPr="007F3B28">
        <w:rPr>
          <w:rFonts w:cs="Arial"/>
          <w:color w:val="auto"/>
          <w:szCs w:val="20"/>
          <w:lang w:val="nl-NL"/>
        </w:rPr>
        <w:t xml:space="preserve"> </w:t>
      </w:r>
    </w:p>
    <w:p w14:paraId="4F1BDE1B" w14:textId="77777777" w:rsidR="007F3B28" w:rsidRPr="007F3B28" w:rsidRDefault="007F3B28" w:rsidP="007F3B28">
      <w:pPr>
        <w:rPr>
          <w:rFonts w:cs="Arial"/>
          <w:color w:val="auto"/>
          <w:szCs w:val="20"/>
          <w:lang w:val="nl-NL"/>
        </w:rPr>
      </w:pPr>
    </w:p>
    <w:p w14:paraId="7B248055" w14:textId="77777777" w:rsidR="007F3B28" w:rsidRPr="007F3B28" w:rsidRDefault="007F3B28" w:rsidP="007F3B28">
      <w:pPr>
        <w:rPr>
          <w:lang w:val="nl-NL"/>
        </w:rPr>
      </w:pPr>
      <w:r w:rsidRPr="000A7C0B">
        <w:rPr>
          <w:lang w:val="nl-NL"/>
        </w:rPr>
        <w:t xml:space="preserve">SuperOffice CRM is ontworpen met de gebruiker als uitgangspunt en geeft je medewerkers de ruimte om succesvolle klantrelaties te onderhouden en te ontwikkelen. SuperOffice CRM is bekroond voor zijn design en gebruiksvriendelijkheid en kreeg meerdere jaren achtereen de onderscheiding Best in Test (Computer World).  </w:t>
      </w:r>
    </w:p>
    <w:p w14:paraId="425C2481" w14:textId="77777777" w:rsidR="007F3B28" w:rsidRPr="007F3B28" w:rsidRDefault="007F3B28" w:rsidP="007F3B28">
      <w:pPr>
        <w:rPr>
          <w:rFonts w:cs="Arial"/>
          <w:color w:val="auto"/>
          <w:szCs w:val="20"/>
          <w:lang w:val="nl-NL"/>
        </w:rPr>
      </w:pPr>
    </w:p>
    <w:p w14:paraId="63F14ACB" w14:textId="679A8C87" w:rsidR="007F3B28" w:rsidRPr="000A7C0B" w:rsidRDefault="007F3B28" w:rsidP="007F3B28">
      <w:pPr>
        <w:rPr>
          <w:rFonts w:cs="Arial"/>
          <w:color w:val="auto"/>
          <w:szCs w:val="20"/>
          <w:lang w:val="nl-NL"/>
        </w:rPr>
      </w:pPr>
      <w:r w:rsidRPr="000A7C0B">
        <w:rPr>
          <w:rFonts w:cs="Arial"/>
          <w:color w:val="auto"/>
          <w:szCs w:val="20"/>
          <w:lang w:val="nl-NL"/>
        </w:rPr>
        <w:t xml:space="preserve">Wil je meer lezen over onze klanten en onderscheidingen, ga dan naar onze website: </w:t>
      </w:r>
      <w:hyperlink r:id="rId12" w:history="1">
        <w:r w:rsidR="000A7C0B" w:rsidRPr="000A7C0B">
          <w:rPr>
            <w:rStyle w:val="Hyperlink"/>
            <w:rFonts w:cs="Arial"/>
            <w:color w:val="auto"/>
            <w:szCs w:val="20"/>
            <w:lang w:val="nl-NL"/>
          </w:rPr>
          <w:t>www.superoffice.nl</w:t>
        </w:r>
      </w:hyperlink>
    </w:p>
    <w:p w14:paraId="3ACF3719" w14:textId="77777777" w:rsidR="007F3B28" w:rsidRPr="007F3B28" w:rsidRDefault="007F3B28" w:rsidP="007F3B28">
      <w:pPr>
        <w:rPr>
          <w:rFonts w:cs="Arial"/>
          <w:color w:val="auto"/>
          <w:szCs w:val="20"/>
          <w:lang w:val="nl-NL"/>
        </w:rPr>
      </w:pPr>
    </w:p>
    <w:p w14:paraId="3A817C65" w14:textId="77777777" w:rsidR="007F3B28" w:rsidRPr="007F3B28" w:rsidRDefault="007F3B28" w:rsidP="007F3B28">
      <w:pPr>
        <w:rPr>
          <w:rFonts w:cs="Arial"/>
          <w:color w:val="auto"/>
          <w:szCs w:val="20"/>
          <w:lang w:val="nl-NL"/>
        </w:rPr>
      </w:pPr>
      <w:r w:rsidRPr="007F3B28">
        <w:rPr>
          <w:rFonts w:cs="Arial"/>
          <w:color w:val="auto"/>
          <w:szCs w:val="20"/>
          <w:lang w:val="nl-NL"/>
        </w:rPr>
        <w:t>Neem gerust contact met mij op als je vragen hebt over ons voorstel.</w:t>
      </w:r>
    </w:p>
    <w:p w14:paraId="148DFF04" w14:textId="77777777" w:rsidR="007F3B28" w:rsidRPr="007F3B28" w:rsidRDefault="007F3B28" w:rsidP="007F3B28">
      <w:pPr>
        <w:rPr>
          <w:rFonts w:cs="Arial"/>
          <w:color w:val="auto"/>
          <w:szCs w:val="20"/>
          <w:lang w:val="nl-NL"/>
        </w:rPr>
      </w:pPr>
    </w:p>
    <w:p w14:paraId="267D0B81" w14:textId="77777777" w:rsidR="007F3B28" w:rsidRPr="007F3B28" w:rsidRDefault="007F3B28" w:rsidP="007F3B28">
      <w:pPr>
        <w:rPr>
          <w:rFonts w:cs="Arial"/>
          <w:color w:val="auto"/>
          <w:szCs w:val="20"/>
          <w:lang w:val="nl-NL"/>
        </w:rPr>
      </w:pPr>
      <w:r w:rsidRPr="007F3B28">
        <w:rPr>
          <w:rFonts w:cs="Arial"/>
          <w:color w:val="auto"/>
          <w:szCs w:val="20"/>
          <w:lang w:val="nl-NL"/>
        </w:rPr>
        <w:t>We hopen binnenkort iets van je te horen.</w:t>
      </w:r>
    </w:p>
    <w:p w14:paraId="78A3EB7C" w14:textId="77777777" w:rsidR="00500C9F" w:rsidRPr="008B0A93" w:rsidRDefault="00500C9F" w:rsidP="00500C9F">
      <w:pPr>
        <w:rPr>
          <w:rFonts w:cs="Arial"/>
          <w:color w:val="595959" w:themeColor="text1" w:themeTint="A6"/>
          <w:szCs w:val="20"/>
          <w:lang w:val="nl-NL"/>
        </w:rPr>
      </w:pPr>
    </w:p>
    <w:p w14:paraId="438DE111" w14:textId="77777777" w:rsidR="00500C9F" w:rsidRPr="007F3B28" w:rsidRDefault="00500C9F" w:rsidP="00500C9F">
      <w:pPr>
        <w:rPr>
          <w:lang w:val="nl-NL"/>
        </w:rPr>
      </w:pPr>
    </w:p>
    <w:p w14:paraId="35002E1B" w14:textId="77777777" w:rsidR="00500C9F" w:rsidRPr="007F3B28" w:rsidRDefault="00500C9F" w:rsidP="00500C9F">
      <w:pPr>
        <w:rPr>
          <w:lang w:val="nl-NL"/>
        </w:rPr>
      </w:pPr>
      <w:r w:rsidRPr="007F3B28">
        <w:rPr>
          <w:lang w:val="nl-NL"/>
        </w:rPr>
        <w:t>Met vriendelijke groet,</w:t>
      </w:r>
    </w:p>
    <w:p w14:paraId="62F58EFC" w14:textId="77777777" w:rsidR="00500C9F" w:rsidRPr="007F3B28" w:rsidRDefault="00500C9F" w:rsidP="00500C9F">
      <w:pPr>
        <w:rPr>
          <w:lang w:val="nl-NL"/>
        </w:rPr>
      </w:pPr>
      <w:r w:rsidRPr="007F3B28">
        <w:rPr>
          <w:lang w:val="nl-NL"/>
        </w:rPr>
        <w:t>SuperOffice Benelux B.V.</w:t>
      </w:r>
    </w:p>
    <w:p w14:paraId="017B36D6" w14:textId="77777777" w:rsidR="00500C9F" w:rsidRPr="007F3B28" w:rsidRDefault="00500C9F" w:rsidP="00500C9F">
      <w:pPr>
        <w:rPr>
          <w:lang w:val="nl-NL"/>
        </w:rPr>
      </w:pPr>
    </w:p>
    <w:p w14:paraId="6EF368AF" w14:textId="77777777" w:rsidR="00500C9F" w:rsidRPr="007F3B28" w:rsidRDefault="00500C9F" w:rsidP="00500C9F">
      <w:pPr>
        <w:rPr>
          <w:lang w:val="nl-NL"/>
        </w:rPr>
      </w:pPr>
      <w:r w:rsidRPr="007F3B28">
        <w:rPr>
          <w:lang w:val="nl-NL"/>
        </w:rPr>
        <w:t>{</w:t>
      </w:r>
      <w:proofErr w:type="spellStart"/>
      <w:r w:rsidRPr="007F3B28">
        <w:rPr>
          <w:lang w:val="nl-NL"/>
        </w:rPr>
        <w:t>auth</w:t>
      </w:r>
      <w:proofErr w:type="spellEnd"/>
      <w:r w:rsidRPr="007F3B28">
        <w:rPr>
          <w:lang w:val="nl-NL"/>
        </w:rPr>
        <w:t>}</w:t>
      </w:r>
    </w:p>
    <w:p w14:paraId="0B040394" w14:textId="77777777" w:rsidR="00500C9F" w:rsidRPr="007F3B28" w:rsidRDefault="00500C9F" w:rsidP="00500C9F">
      <w:pPr>
        <w:rPr>
          <w:lang w:val="nl-NL"/>
        </w:rPr>
      </w:pPr>
      <w:r w:rsidRPr="007F3B28">
        <w:rPr>
          <w:lang w:val="nl-NL"/>
        </w:rPr>
        <w:t>{</w:t>
      </w:r>
      <w:proofErr w:type="spellStart"/>
      <w:r w:rsidRPr="007F3B28">
        <w:rPr>
          <w:lang w:val="nl-NL"/>
        </w:rPr>
        <w:t>atit</w:t>
      </w:r>
      <w:proofErr w:type="spellEnd"/>
      <w:r w:rsidRPr="007F3B28">
        <w:rPr>
          <w:lang w:val="nl-NL"/>
        </w:rPr>
        <w:t>}</w:t>
      </w:r>
    </w:p>
    <w:p w14:paraId="340A097A" w14:textId="77777777" w:rsidR="00500C9F" w:rsidRPr="007F3B28" w:rsidRDefault="00500C9F" w:rsidP="00500C9F">
      <w:pPr>
        <w:rPr>
          <w:lang w:val="nl-NL"/>
        </w:rPr>
      </w:pPr>
      <w:r w:rsidRPr="007F3B28">
        <w:rPr>
          <w:lang w:val="nl-NL"/>
        </w:rPr>
        <w:t>Email: {</w:t>
      </w:r>
      <w:proofErr w:type="spellStart"/>
      <w:r w:rsidRPr="007F3B28">
        <w:rPr>
          <w:lang w:val="nl-NL"/>
        </w:rPr>
        <w:t>auem</w:t>
      </w:r>
      <w:proofErr w:type="spellEnd"/>
      <w:r w:rsidRPr="007F3B28">
        <w:rPr>
          <w:lang w:val="nl-NL"/>
        </w:rPr>
        <w:t>}</w:t>
      </w:r>
    </w:p>
    <w:p w14:paraId="001A5674" w14:textId="77777777" w:rsidR="00500C9F" w:rsidRPr="007F3B28" w:rsidRDefault="00500C9F" w:rsidP="00500C9F">
      <w:pPr>
        <w:rPr>
          <w:lang w:val="nl-NL"/>
        </w:rPr>
        <w:sectPr w:rsidR="00500C9F" w:rsidRPr="007F3B28" w:rsidSect="00587EC6">
          <w:headerReference w:type="default" r:id="rId13"/>
          <w:footerReference w:type="default" r:id="rId14"/>
          <w:footerReference w:type="first" r:id="rId15"/>
          <w:pgSz w:w="12240" w:h="15840" w:code="1"/>
          <w:pgMar w:top="1440" w:right="1797" w:bottom="1440" w:left="1797" w:header="709" w:footer="709" w:gutter="0"/>
          <w:cols w:space="708"/>
          <w:titlePg/>
          <w:docGrid w:linePitch="360"/>
        </w:sectPr>
      </w:pPr>
      <w:r w:rsidRPr="007F3B28">
        <w:rPr>
          <w:lang w:val="nl-NL"/>
        </w:rPr>
        <w:t>Mobile: {aupc}</w:t>
      </w:r>
    </w:p>
    <w:bookmarkEnd w:id="0"/>
    <w:p w14:paraId="0D735E69" w14:textId="77777777" w:rsidR="00500C9F" w:rsidRPr="00BF4C0F" w:rsidRDefault="00500C9F" w:rsidP="00500C9F">
      <w:pPr>
        <w:rPr>
          <w:rFonts w:cs="Arial"/>
          <w:b/>
          <w:color w:val="595959" w:themeColor="text1" w:themeTint="A6"/>
          <w:sz w:val="28"/>
          <w:lang w:val="nl-NL"/>
        </w:rPr>
      </w:pPr>
      <w:r w:rsidRPr="008B0A93">
        <w:rPr>
          <w:rFonts w:cs="Arial"/>
          <w:b/>
          <w:color w:val="595959" w:themeColor="text1" w:themeTint="A6"/>
          <w:sz w:val="28"/>
          <w:lang w:val="nl-NL"/>
        </w:rPr>
        <w:lastRenderedPageBreak/>
        <w:t>Inhoud</w:t>
      </w:r>
      <w:r w:rsidRPr="008B0A93">
        <w:rPr>
          <w:rFonts w:cs="Arial"/>
          <w:b/>
          <w:color w:val="595959" w:themeColor="text1" w:themeTint="A6"/>
          <w:sz w:val="28"/>
          <w:lang w:val="nl-NL"/>
        </w:rPr>
        <w:br/>
      </w:r>
    </w:p>
    <w:p w14:paraId="31659807" w14:textId="7BD6CA52" w:rsidR="000A7C0B" w:rsidRDefault="00500C9F">
      <w:pPr>
        <w:pStyle w:val="TOC1"/>
        <w:rPr>
          <w:rFonts w:asciiTheme="minorHAnsi" w:eastAsiaTheme="minorEastAsia" w:hAnsiTheme="minorHAnsi"/>
          <w:b w:val="0"/>
          <w:bCs w:val="0"/>
          <w:noProof/>
          <w:color w:val="auto"/>
          <w:sz w:val="22"/>
          <w:szCs w:val="22"/>
          <w:lang w:val="nl-NL" w:eastAsia="nl-NL"/>
        </w:rPr>
      </w:pPr>
      <w:r w:rsidRPr="002D04FC">
        <w:rPr>
          <w:rFonts w:cs="Arial"/>
          <w:b w:val="0"/>
          <w:bCs w:val="0"/>
          <w:iCs/>
          <w:color w:val="595959" w:themeColor="text1" w:themeTint="A6"/>
          <w:sz w:val="20"/>
          <w:lang w:val="nl-NL"/>
        </w:rPr>
        <w:fldChar w:fldCharType="begin"/>
      </w:r>
      <w:r w:rsidRPr="002D04FC">
        <w:rPr>
          <w:rFonts w:cs="Arial"/>
          <w:b w:val="0"/>
          <w:bCs w:val="0"/>
          <w:iCs/>
          <w:color w:val="595959" w:themeColor="text1" w:themeTint="A6"/>
          <w:sz w:val="20"/>
          <w:lang w:val="nl-NL"/>
        </w:rPr>
        <w:instrText xml:space="preserve"> TOC \o "1-2" \h \z \u </w:instrText>
      </w:r>
      <w:r w:rsidRPr="002D04FC">
        <w:rPr>
          <w:rFonts w:cs="Arial"/>
          <w:b w:val="0"/>
          <w:bCs w:val="0"/>
          <w:iCs/>
          <w:color w:val="595959" w:themeColor="text1" w:themeTint="A6"/>
          <w:sz w:val="20"/>
          <w:lang w:val="nl-NL"/>
        </w:rPr>
        <w:fldChar w:fldCharType="separate"/>
      </w:r>
      <w:hyperlink w:anchor="_Toc83105003" w:history="1">
        <w:r w:rsidR="000A7C0B" w:rsidRPr="006A035E">
          <w:rPr>
            <w:rStyle w:val="Hyperlink"/>
            <w:noProof/>
          </w:rPr>
          <w:t>1</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Management Samenvatting</w:t>
        </w:r>
        <w:r w:rsidR="000A7C0B">
          <w:rPr>
            <w:noProof/>
            <w:webHidden/>
          </w:rPr>
          <w:tab/>
        </w:r>
        <w:r w:rsidR="000A7C0B">
          <w:rPr>
            <w:noProof/>
            <w:webHidden/>
          </w:rPr>
          <w:fldChar w:fldCharType="begin"/>
        </w:r>
        <w:r w:rsidR="000A7C0B">
          <w:rPr>
            <w:noProof/>
            <w:webHidden/>
          </w:rPr>
          <w:instrText xml:space="preserve"> PAGEREF _Toc83105003 \h </w:instrText>
        </w:r>
        <w:r w:rsidR="000A7C0B">
          <w:rPr>
            <w:noProof/>
            <w:webHidden/>
          </w:rPr>
        </w:r>
        <w:r w:rsidR="000A7C0B">
          <w:rPr>
            <w:noProof/>
            <w:webHidden/>
          </w:rPr>
          <w:fldChar w:fldCharType="separate"/>
        </w:r>
        <w:r w:rsidR="000A7C0B">
          <w:rPr>
            <w:noProof/>
            <w:webHidden/>
          </w:rPr>
          <w:t>4</w:t>
        </w:r>
        <w:r w:rsidR="000A7C0B">
          <w:rPr>
            <w:noProof/>
            <w:webHidden/>
          </w:rPr>
          <w:fldChar w:fldCharType="end"/>
        </w:r>
      </w:hyperlink>
    </w:p>
    <w:p w14:paraId="21860369" w14:textId="34E46BFB" w:rsidR="000A7C0B" w:rsidRDefault="00362EA9">
      <w:pPr>
        <w:pStyle w:val="TOC2"/>
        <w:rPr>
          <w:rFonts w:asciiTheme="minorHAnsi" w:eastAsiaTheme="minorEastAsia" w:hAnsiTheme="minorHAnsi"/>
          <w:iCs w:val="0"/>
          <w:noProof/>
          <w:color w:val="auto"/>
          <w:sz w:val="22"/>
          <w:szCs w:val="22"/>
          <w:lang w:val="nl-NL" w:eastAsia="nl-NL"/>
        </w:rPr>
      </w:pPr>
      <w:hyperlink w:anchor="_Toc83105004" w:history="1">
        <w:r w:rsidR="000A7C0B" w:rsidRPr="006A035E">
          <w:rPr>
            <w:rStyle w:val="Hyperlink"/>
            <w:noProof/>
          </w:rPr>
          <w:t>Geschatte kosten</w:t>
        </w:r>
        <w:r w:rsidR="000A7C0B">
          <w:rPr>
            <w:noProof/>
            <w:webHidden/>
          </w:rPr>
          <w:tab/>
        </w:r>
        <w:r w:rsidR="000A7C0B">
          <w:rPr>
            <w:noProof/>
            <w:webHidden/>
          </w:rPr>
          <w:fldChar w:fldCharType="begin"/>
        </w:r>
        <w:r w:rsidR="000A7C0B">
          <w:rPr>
            <w:noProof/>
            <w:webHidden/>
          </w:rPr>
          <w:instrText xml:space="preserve"> PAGEREF _Toc83105004 \h </w:instrText>
        </w:r>
        <w:r w:rsidR="000A7C0B">
          <w:rPr>
            <w:noProof/>
            <w:webHidden/>
          </w:rPr>
        </w:r>
        <w:r w:rsidR="000A7C0B">
          <w:rPr>
            <w:noProof/>
            <w:webHidden/>
          </w:rPr>
          <w:fldChar w:fldCharType="separate"/>
        </w:r>
        <w:r w:rsidR="000A7C0B">
          <w:rPr>
            <w:noProof/>
            <w:webHidden/>
          </w:rPr>
          <w:t>4</w:t>
        </w:r>
        <w:r w:rsidR="000A7C0B">
          <w:rPr>
            <w:noProof/>
            <w:webHidden/>
          </w:rPr>
          <w:fldChar w:fldCharType="end"/>
        </w:r>
      </w:hyperlink>
    </w:p>
    <w:p w14:paraId="2D3D95D5" w14:textId="08B6C2FE" w:rsidR="000A7C0B" w:rsidRDefault="00362EA9">
      <w:pPr>
        <w:pStyle w:val="TOC2"/>
        <w:rPr>
          <w:rFonts w:asciiTheme="minorHAnsi" w:eastAsiaTheme="minorEastAsia" w:hAnsiTheme="minorHAnsi"/>
          <w:iCs w:val="0"/>
          <w:noProof/>
          <w:color w:val="auto"/>
          <w:sz w:val="22"/>
          <w:szCs w:val="22"/>
          <w:lang w:val="nl-NL" w:eastAsia="nl-NL"/>
        </w:rPr>
      </w:pPr>
      <w:hyperlink w:anchor="_Toc83105005" w:history="1">
        <w:r w:rsidR="000A7C0B" w:rsidRPr="006A035E">
          <w:rPr>
            <w:rStyle w:val="Hyperlink"/>
            <w:noProof/>
          </w:rPr>
          <w:t>Geldigheid</w:t>
        </w:r>
        <w:r w:rsidR="000A7C0B">
          <w:rPr>
            <w:noProof/>
            <w:webHidden/>
          </w:rPr>
          <w:tab/>
        </w:r>
        <w:r w:rsidR="000A7C0B">
          <w:rPr>
            <w:noProof/>
            <w:webHidden/>
          </w:rPr>
          <w:fldChar w:fldCharType="begin"/>
        </w:r>
        <w:r w:rsidR="000A7C0B">
          <w:rPr>
            <w:noProof/>
            <w:webHidden/>
          </w:rPr>
          <w:instrText xml:space="preserve"> PAGEREF _Toc83105005 \h </w:instrText>
        </w:r>
        <w:r w:rsidR="000A7C0B">
          <w:rPr>
            <w:noProof/>
            <w:webHidden/>
          </w:rPr>
        </w:r>
        <w:r w:rsidR="000A7C0B">
          <w:rPr>
            <w:noProof/>
            <w:webHidden/>
          </w:rPr>
          <w:fldChar w:fldCharType="separate"/>
        </w:r>
        <w:r w:rsidR="000A7C0B">
          <w:rPr>
            <w:noProof/>
            <w:webHidden/>
          </w:rPr>
          <w:t>4</w:t>
        </w:r>
        <w:r w:rsidR="000A7C0B">
          <w:rPr>
            <w:noProof/>
            <w:webHidden/>
          </w:rPr>
          <w:fldChar w:fldCharType="end"/>
        </w:r>
      </w:hyperlink>
    </w:p>
    <w:p w14:paraId="2EA9D92F" w14:textId="25ED0C26" w:rsidR="000A7C0B" w:rsidRDefault="00362EA9">
      <w:pPr>
        <w:pStyle w:val="TOC1"/>
        <w:rPr>
          <w:rFonts w:asciiTheme="minorHAnsi" w:eastAsiaTheme="minorEastAsia" w:hAnsiTheme="minorHAnsi"/>
          <w:b w:val="0"/>
          <w:bCs w:val="0"/>
          <w:noProof/>
          <w:color w:val="auto"/>
          <w:sz w:val="22"/>
          <w:szCs w:val="22"/>
          <w:lang w:val="nl-NL" w:eastAsia="nl-NL"/>
        </w:rPr>
      </w:pPr>
      <w:hyperlink w:anchor="_Toc83105006" w:history="1">
        <w:r w:rsidR="000A7C0B" w:rsidRPr="006A035E">
          <w:rPr>
            <w:rStyle w:val="Hyperlink"/>
            <w:noProof/>
          </w:rPr>
          <w:t>2</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Oplossing – producten</w:t>
        </w:r>
        <w:r w:rsidR="000A7C0B">
          <w:rPr>
            <w:noProof/>
            <w:webHidden/>
          </w:rPr>
          <w:tab/>
        </w:r>
        <w:r w:rsidR="000A7C0B">
          <w:rPr>
            <w:noProof/>
            <w:webHidden/>
          </w:rPr>
          <w:fldChar w:fldCharType="begin"/>
        </w:r>
        <w:r w:rsidR="000A7C0B">
          <w:rPr>
            <w:noProof/>
            <w:webHidden/>
          </w:rPr>
          <w:instrText xml:space="preserve"> PAGEREF _Toc83105006 \h </w:instrText>
        </w:r>
        <w:r w:rsidR="000A7C0B">
          <w:rPr>
            <w:noProof/>
            <w:webHidden/>
          </w:rPr>
        </w:r>
        <w:r w:rsidR="000A7C0B">
          <w:rPr>
            <w:noProof/>
            <w:webHidden/>
          </w:rPr>
          <w:fldChar w:fldCharType="separate"/>
        </w:r>
        <w:r w:rsidR="000A7C0B">
          <w:rPr>
            <w:noProof/>
            <w:webHidden/>
          </w:rPr>
          <w:t>5</w:t>
        </w:r>
        <w:r w:rsidR="000A7C0B">
          <w:rPr>
            <w:noProof/>
            <w:webHidden/>
          </w:rPr>
          <w:fldChar w:fldCharType="end"/>
        </w:r>
      </w:hyperlink>
    </w:p>
    <w:p w14:paraId="44FD9A85" w14:textId="2EDB080E" w:rsidR="000A7C0B" w:rsidRDefault="00362EA9">
      <w:pPr>
        <w:pStyle w:val="TOC2"/>
        <w:rPr>
          <w:rFonts w:asciiTheme="minorHAnsi" w:eastAsiaTheme="minorEastAsia" w:hAnsiTheme="minorHAnsi"/>
          <w:iCs w:val="0"/>
          <w:noProof/>
          <w:color w:val="auto"/>
          <w:sz w:val="22"/>
          <w:szCs w:val="22"/>
          <w:lang w:val="nl-NL" w:eastAsia="nl-NL"/>
        </w:rPr>
      </w:pPr>
      <w:hyperlink w:anchor="_Toc83105007" w:history="1">
        <w:r w:rsidR="000A7C0B" w:rsidRPr="006A035E">
          <w:rPr>
            <w:rStyle w:val="Hyperlink"/>
            <w:noProof/>
          </w:rPr>
          <w:t>SuperOffice CRM Cloud Abonnement</w:t>
        </w:r>
        <w:r w:rsidR="000A7C0B">
          <w:rPr>
            <w:noProof/>
            <w:webHidden/>
          </w:rPr>
          <w:tab/>
        </w:r>
        <w:r w:rsidR="000A7C0B">
          <w:rPr>
            <w:noProof/>
            <w:webHidden/>
          </w:rPr>
          <w:fldChar w:fldCharType="begin"/>
        </w:r>
        <w:r w:rsidR="000A7C0B">
          <w:rPr>
            <w:noProof/>
            <w:webHidden/>
          </w:rPr>
          <w:instrText xml:space="preserve"> PAGEREF _Toc83105007 \h </w:instrText>
        </w:r>
        <w:r w:rsidR="000A7C0B">
          <w:rPr>
            <w:noProof/>
            <w:webHidden/>
          </w:rPr>
        </w:r>
        <w:r w:rsidR="000A7C0B">
          <w:rPr>
            <w:noProof/>
            <w:webHidden/>
          </w:rPr>
          <w:fldChar w:fldCharType="separate"/>
        </w:r>
        <w:r w:rsidR="000A7C0B">
          <w:rPr>
            <w:noProof/>
            <w:webHidden/>
          </w:rPr>
          <w:t>5</w:t>
        </w:r>
        <w:r w:rsidR="000A7C0B">
          <w:rPr>
            <w:noProof/>
            <w:webHidden/>
          </w:rPr>
          <w:fldChar w:fldCharType="end"/>
        </w:r>
      </w:hyperlink>
    </w:p>
    <w:p w14:paraId="501DADDE" w14:textId="50C43B52" w:rsidR="000A7C0B" w:rsidRDefault="00362EA9">
      <w:pPr>
        <w:pStyle w:val="TOC1"/>
        <w:rPr>
          <w:rFonts w:asciiTheme="minorHAnsi" w:eastAsiaTheme="minorEastAsia" w:hAnsiTheme="minorHAnsi"/>
          <w:b w:val="0"/>
          <w:bCs w:val="0"/>
          <w:noProof/>
          <w:color w:val="auto"/>
          <w:sz w:val="22"/>
          <w:szCs w:val="22"/>
          <w:lang w:val="nl-NL" w:eastAsia="nl-NL"/>
        </w:rPr>
      </w:pPr>
      <w:hyperlink w:anchor="_Toc83105008" w:history="1">
        <w:r w:rsidR="000A7C0B" w:rsidRPr="006A035E">
          <w:rPr>
            <w:rStyle w:val="Hyperlink"/>
            <w:noProof/>
          </w:rPr>
          <w:t>3</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Aangeboden licenties</w:t>
        </w:r>
        <w:r w:rsidR="000A7C0B">
          <w:rPr>
            <w:noProof/>
            <w:webHidden/>
          </w:rPr>
          <w:tab/>
        </w:r>
        <w:r w:rsidR="000A7C0B">
          <w:rPr>
            <w:noProof/>
            <w:webHidden/>
          </w:rPr>
          <w:fldChar w:fldCharType="begin"/>
        </w:r>
        <w:r w:rsidR="000A7C0B">
          <w:rPr>
            <w:noProof/>
            <w:webHidden/>
          </w:rPr>
          <w:instrText xml:space="preserve"> PAGEREF _Toc83105008 \h </w:instrText>
        </w:r>
        <w:r w:rsidR="000A7C0B">
          <w:rPr>
            <w:noProof/>
            <w:webHidden/>
          </w:rPr>
        </w:r>
        <w:r w:rsidR="000A7C0B">
          <w:rPr>
            <w:noProof/>
            <w:webHidden/>
          </w:rPr>
          <w:fldChar w:fldCharType="separate"/>
        </w:r>
        <w:r w:rsidR="000A7C0B">
          <w:rPr>
            <w:noProof/>
            <w:webHidden/>
          </w:rPr>
          <w:t>6</w:t>
        </w:r>
        <w:r w:rsidR="000A7C0B">
          <w:rPr>
            <w:noProof/>
            <w:webHidden/>
          </w:rPr>
          <w:fldChar w:fldCharType="end"/>
        </w:r>
      </w:hyperlink>
    </w:p>
    <w:p w14:paraId="1DA3F76A" w14:textId="1071E4DD" w:rsidR="000A7C0B" w:rsidRDefault="00362EA9">
      <w:pPr>
        <w:pStyle w:val="TOC2"/>
        <w:rPr>
          <w:rFonts w:asciiTheme="minorHAnsi" w:eastAsiaTheme="minorEastAsia" w:hAnsiTheme="minorHAnsi"/>
          <w:iCs w:val="0"/>
          <w:noProof/>
          <w:color w:val="auto"/>
          <w:sz w:val="22"/>
          <w:szCs w:val="22"/>
          <w:lang w:val="nl-NL" w:eastAsia="nl-NL"/>
        </w:rPr>
      </w:pPr>
      <w:hyperlink w:anchor="_Toc83105009" w:history="1">
        <w:r w:rsidR="000A7C0B" w:rsidRPr="006A035E">
          <w:rPr>
            <w:rStyle w:val="Hyperlink"/>
            <w:noProof/>
          </w:rPr>
          <w:t>SuperOffice add-on producten – beschrijving</w:t>
        </w:r>
        <w:r w:rsidR="000A7C0B">
          <w:rPr>
            <w:noProof/>
            <w:webHidden/>
          </w:rPr>
          <w:tab/>
        </w:r>
        <w:r w:rsidR="000A7C0B">
          <w:rPr>
            <w:noProof/>
            <w:webHidden/>
          </w:rPr>
          <w:fldChar w:fldCharType="begin"/>
        </w:r>
        <w:r w:rsidR="000A7C0B">
          <w:rPr>
            <w:noProof/>
            <w:webHidden/>
          </w:rPr>
          <w:instrText xml:space="preserve"> PAGEREF _Toc83105009 \h </w:instrText>
        </w:r>
        <w:r w:rsidR="000A7C0B">
          <w:rPr>
            <w:noProof/>
            <w:webHidden/>
          </w:rPr>
        </w:r>
        <w:r w:rsidR="000A7C0B">
          <w:rPr>
            <w:noProof/>
            <w:webHidden/>
          </w:rPr>
          <w:fldChar w:fldCharType="separate"/>
        </w:r>
        <w:r w:rsidR="000A7C0B">
          <w:rPr>
            <w:noProof/>
            <w:webHidden/>
          </w:rPr>
          <w:t>9</w:t>
        </w:r>
        <w:r w:rsidR="000A7C0B">
          <w:rPr>
            <w:noProof/>
            <w:webHidden/>
          </w:rPr>
          <w:fldChar w:fldCharType="end"/>
        </w:r>
      </w:hyperlink>
    </w:p>
    <w:p w14:paraId="36576836" w14:textId="31CC086F" w:rsidR="000A7C0B" w:rsidRDefault="00362EA9">
      <w:pPr>
        <w:pStyle w:val="TOC1"/>
        <w:rPr>
          <w:rFonts w:asciiTheme="minorHAnsi" w:eastAsiaTheme="minorEastAsia" w:hAnsiTheme="minorHAnsi"/>
          <w:b w:val="0"/>
          <w:bCs w:val="0"/>
          <w:noProof/>
          <w:color w:val="auto"/>
          <w:sz w:val="22"/>
          <w:szCs w:val="22"/>
          <w:lang w:val="nl-NL" w:eastAsia="nl-NL"/>
        </w:rPr>
      </w:pPr>
      <w:hyperlink w:anchor="_Toc83105010" w:history="1">
        <w:r w:rsidR="000A7C0B" w:rsidRPr="006A035E">
          <w:rPr>
            <w:rStyle w:val="Hyperlink"/>
            <w:noProof/>
          </w:rPr>
          <w:t>4</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Aangeboden diensten</w:t>
        </w:r>
        <w:r w:rsidR="000A7C0B">
          <w:rPr>
            <w:noProof/>
            <w:webHidden/>
          </w:rPr>
          <w:tab/>
        </w:r>
        <w:r w:rsidR="000A7C0B">
          <w:rPr>
            <w:noProof/>
            <w:webHidden/>
          </w:rPr>
          <w:fldChar w:fldCharType="begin"/>
        </w:r>
        <w:r w:rsidR="000A7C0B">
          <w:rPr>
            <w:noProof/>
            <w:webHidden/>
          </w:rPr>
          <w:instrText xml:space="preserve"> PAGEREF _Toc83105010 \h </w:instrText>
        </w:r>
        <w:r w:rsidR="000A7C0B">
          <w:rPr>
            <w:noProof/>
            <w:webHidden/>
          </w:rPr>
        </w:r>
        <w:r w:rsidR="000A7C0B">
          <w:rPr>
            <w:noProof/>
            <w:webHidden/>
          </w:rPr>
          <w:fldChar w:fldCharType="separate"/>
        </w:r>
        <w:r w:rsidR="000A7C0B">
          <w:rPr>
            <w:noProof/>
            <w:webHidden/>
          </w:rPr>
          <w:t>13</w:t>
        </w:r>
        <w:r w:rsidR="000A7C0B">
          <w:rPr>
            <w:noProof/>
            <w:webHidden/>
          </w:rPr>
          <w:fldChar w:fldCharType="end"/>
        </w:r>
      </w:hyperlink>
    </w:p>
    <w:p w14:paraId="5245BD20" w14:textId="5C82CED0" w:rsidR="000A7C0B" w:rsidRDefault="00362EA9">
      <w:pPr>
        <w:pStyle w:val="TOC2"/>
        <w:rPr>
          <w:rFonts w:asciiTheme="minorHAnsi" w:eastAsiaTheme="minorEastAsia" w:hAnsiTheme="minorHAnsi"/>
          <w:iCs w:val="0"/>
          <w:noProof/>
          <w:color w:val="auto"/>
          <w:sz w:val="22"/>
          <w:szCs w:val="22"/>
          <w:lang w:val="nl-NL" w:eastAsia="nl-NL"/>
        </w:rPr>
      </w:pPr>
      <w:hyperlink w:anchor="_Toc83105011" w:history="1">
        <w:r w:rsidR="000A7C0B" w:rsidRPr="006A035E">
          <w:rPr>
            <w:rStyle w:val="Hyperlink"/>
            <w:noProof/>
          </w:rPr>
          <w:t>SuperOffice Implementation Method</w:t>
        </w:r>
        <w:r w:rsidR="000A7C0B">
          <w:rPr>
            <w:noProof/>
            <w:webHidden/>
          </w:rPr>
          <w:tab/>
        </w:r>
        <w:r w:rsidR="000A7C0B">
          <w:rPr>
            <w:noProof/>
            <w:webHidden/>
          </w:rPr>
          <w:fldChar w:fldCharType="begin"/>
        </w:r>
        <w:r w:rsidR="000A7C0B">
          <w:rPr>
            <w:noProof/>
            <w:webHidden/>
          </w:rPr>
          <w:instrText xml:space="preserve"> PAGEREF _Toc83105011 \h </w:instrText>
        </w:r>
        <w:r w:rsidR="000A7C0B">
          <w:rPr>
            <w:noProof/>
            <w:webHidden/>
          </w:rPr>
        </w:r>
        <w:r w:rsidR="000A7C0B">
          <w:rPr>
            <w:noProof/>
            <w:webHidden/>
          </w:rPr>
          <w:fldChar w:fldCharType="separate"/>
        </w:r>
        <w:r w:rsidR="000A7C0B">
          <w:rPr>
            <w:noProof/>
            <w:webHidden/>
          </w:rPr>
          <w:t>13</w:t>
        </w:r>
        <w:r w:rsidR="000A7C0B">
          <w:rPr>
            <w:noProof/>
            <w:webHidden/>
          </w:rPr>
          <w:fldChar w:fldCharType="end"/>
        </w:r>
      </w:hyperlink>
    </w:p>
    <w:p w14:paraId="587568D6" w14:textId="1994E8A1" w:rsidR="000A7C0B" w:rsidRDefault="00362EA9">
      <w:pPr>
        <w:pStyle w:val="TOC2"/>
        <w:rPr>
          <w:rFonts w:asciiTheme="minorHAnsi" w:eastAsiaTheme="minorEastAsia" w:hAnsiTheme="minorHAnsi"/>
          <w:iCs w:val="0"/>
          <w:noProof/>
          <w:color w:val="auto"/>
          <w:sz w:val="22"/>
          <w:szCs w:val="22"/>
          <w:lang w:val="nl-NL" w:eastAsia="nl-NL"/>
        </w:rPr>
      </w:pPr>
      <w:hyperlink w:anchor="_Toc83105012" w:history="1">
        <w:r w:rsidR="000A7C0B" w:rsidRPr="006A035E">
          <w:rPr>
            <w:rStyle w:val="Hyperlink"/>
            <w:noProof/>
            <w:lang w:eastAsia="nl-NL"/>
          </w:rPr>
          <w:t>Beschrijving van voorgestelde diensten</w:t>
        </w:r>
        <w:r w:rsidR="000A7C0B">
          <w:rPr>
            <w:noProof/>
            <w:webHidden/>
          </w:rPr>
          <w:tab/>
        </w:r>
        <w:r w:rsidR="000A7C0B">
          <w:rPr>
            <w:noProof/>
            <w:webHidden/>
          </w:rPr>
          <w:fldChar w:fldCharType="begin"/>
        </w:r>
        <w:r w:rsidR="000A7C0B">
          <w:rPr>
            <w:noProof/>
            <w:webHidden/>
          </w:rPr>
          <w:instrText xml:space="preserve"> PAGEREF _Toc83105012 \h </w:instrText>
        </w:r>
        <w:r w:rsidR="000A7C0B">
          <w:rPr>
            <w:noProof/>
            <w:webHidden/>
          </w:rPr>
        </w:r>
        <w:r w:rsidR="000A7C0B">
          <w:rPr>
            <w:noProof/>
            <w:webHidden/>
          </w:rPr>
          <w:fldChar w:fldCharType="separate"/>
        </w:r>
        <w:r w:rsidR="000A7C0B">
          <w:rPr>
            <w:noProof/>
            <w:webHidden/>
          </w:rPr>
          <w:t>14</w:t>
        </w:r>
        <w:r w:rsidR="000A7C0B">
          <w:rPr>
            <w:noProof/>
            <w:webHidden/>
          </w:rPr>
          <w:fldChar w:fldCharType="end"/>
        </w:r>
      </w:hyperlink>
    </w:p>
    <w:p w14:paraId="2B43CF62" w14:textId="7D27544C" w:rsidR="000A7C0B" w:rsidRDefault="00362EA9">
      <w:pPr>
        <w:pStyle w:val="TOC1"/>
        <w:rPr>
          <w:rFonts w:asciiTheme="minorHAnsi" w:eastAsiaTheme="minorEastAsia" w:hAnsiTheme="minorHAnsi"/>
          <w:b w:val="0"/>
          <w:bCs w:val="0"/>
          <w:noProof/>
          <w:color w:val="auto"/>
          <w:sz w:val="22"/>
          <w:szCs w:val="22"/>
          <w:lang w:val="nl-NL" w:eastAsia="nl-NL"/>
        </w:rPr>
      </w:pPr>
      <w:hyperlink w:anchor="_Toc83105013" w:history="1">
        <w:r w:rsidR="000A7C0B" w:rsidRPr="006A035E">
          <w:rPr>
            <w:rStyle w:val="Hyperlink"/>
            <w:noProof/>
          </w:rPr>
          <w:t>5</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Implementatie</w:t>
        </w:r>
        <w:r w:rsidR="000A7C0B">
          <w:rPr>
            <w:noProof/>
            <w:webHidden/>
          </w:rPr>
          <w:tab/>
        </w:r>
        <w:r w:rsidR="000A7C0B">
          <w:rPr>
            <w:noProof/>
            <w:webHidden/>
          </w:rPr>
          <w:fldChar w:fldCharType="begin"/>
        </w:r>
        <w:r w:rsidR="000A7C0B">
          <w:rPr>
            <w:noProof/>
            <w:webHidden/>
          </w:rPr>
          <w:instrText xml:space="preserve"> PAGEREF _Toc83105013 \h </w:instrText>
        </w:r>
        <w:r w:rsidR="000A7C0B">
          <w:rPr>
            <w:noProof/>
            <w:webHidden/>
          </w:rPr>
        </w:r>
        <w:r w:rsidR="000A7C0B">
          <w:rPr>
            <w:noProof/>
            <w:webHidden/>
          </w:rPr>
          <w:fldChar w:fldCharType="separate"/>
        </w:r>
        <w:r w:rsidR="000A7C0B">
          <w:rPr>
            <w:noProof/>
            <w:webHidden/>
          </w:rPr>
          <w:t>15</w:t>
        </w:r>
        <w:r w:rsidR="000A7C0B">
          <w:rPr>
            <w:noProof/>
            <w:webHidden/>
          </w:rPr>
          <w:fldChar w:fldCharType="end"/>
        </w:r>
      </w:hyperlink>
    </w:p>
    <w:p w14:paraId="63779CD2" w14:textId="3E467047" w:rsidR="000A7C0B" w:rsidRDefault="00362EA9">
      <w:pPr>
        <w:pStyle w:val="TOC2"/>
        <w:rPr>
          <w:rFonts w:asciiTheme="minorHAnsi" w:eastAsiaTheme="minorEastAsia" w:hAnsiTheme="minorHAnsi"/>
          <w:iCs w:val="0"/>
          <w:noProof/>
          <w:color w:val="auto"/>
          <w:sz w:val="22"/>
          <w:szCs w:val="22"/>
          <w:lang w:val="nl-NL" w:eastAsia="nl-NL"/>
        </w:rPr>
      </w:pPr>
      <w:hyperlink w:anchor="_Toc83105014" w:history="1">
        <w:r w:rsidR="000A7C0B" w:rsidRPr="006A035E">
          <w:rPr>
            <w:rStyle w:val="Hyperlink"/>
            <w:noProof/>
          </w:rPr>
          <w:t>Omschrijving van rollen</w:t>
        </w:r>
        <w:r w:rsidR="000A7C0B">
          <w:rPr>
            <w:noProof/>
            <w:webHidden/>
          </w:rPr>
          <w:tab/>
        </w:r>
        <w:r w:rsidR="000A7C0B">
          <w:rPr>
            <w:noProof/>
            <w:webHidden/>
          </w:rPr>
          <w:fldChar w:fldCharType="begin"/>
        </w:r>
        <w:r w:rsidR="000A7C0B">
          <w:rPr>
            <w:noProof/>
            <w:webHidden/>
          </w:rPr>
          <w:instrText xml:space="preserve"> PAGEREF _Toc83105014 \h </w:instrText>
        </w:r>
        <w:r w:rsidR="000A7C0B">
          <w:rPr>
            <w:noProof/>
            <w:webHidden/>
          </w:rPr>
        </w:r>
        <w:r w:rsidR="000A7C0B">
          <w:rPr>
            <w:noProof/>
            <w:webHidden/>
          </w:rPr>
          <w:fldChar w:fldCharType="separate"/>
        </w:r>
        <w:r w:rsidR="000A7C0B">
          <w:rPr>
            <w:noProof/>
            <w:webHidden/>
          </w:rPr>
          <w:t>15</w:t>
        </w:r>
        <w:r w:rsidR="000A7C0B">
          <w:rPr>
            <w:noProof/>
            <w:webHidden/>
          </w:rPr>
          <w:fldChar w:fldCharType="end"/>
        </w:r>
      </w:hyperlink>
    </w:p>
    <w:p w14:paraId="7EC8034B" w14:textId="233CE318" w:rsidR="000A7C0B" w:rsidRDefault="00362EA9">
      <w:pPr>
        <w:pStyle w:val="TOC2"/>
        <w:rPr>
          <w:rFonts w:asciiTheme="minorHAnsi" w:eastAsiaTheme="minorEastAsia" w:hAnsiTheme="minorHAnsi"/>
          <w:iCs w:val="0"/>
          <w:noProof/>
          <w:color w:val="auto"/>
          <w:sz w:val="22"/>
          <w:szCs w:val="22"/>
          <w:lang w:val="nl-NL" w:eastAsia="nl-NL"/>
        </w:rPr>
      </w:pPr>
      <w:hyperlink w:anchor="_Toc83105015" w:history="1">
        <w:r w:rsidR="000A7C0B" w:rsidRPr="006A035E">
          <w:rPr>
            <w:rStyle w:val="Hyperlink"/>
            <w:noProof/>
          </w:rPr>
          <w:t>Voorbeeld tijdslijn</w:t>
        </w:r>
        <w:r w:rsidR="000A7C0B">
          <w:rPr>
            <w:noProof/>
            <w:webHidden/>
          </w:rPr>
          <w:tab/>
        </w:r>
        <w:r w:rsidR="000A7C0B">
          <w:rPr>
            <w:noProof/>
            <w:webHidden/>
          </w:rPr>
          <w:fldChar w:fldCharType="begin"/>
        </w:r>
        <w:r w:rsidR="000A7C0B">
          <w:rPr>
            <w:noProof/>
            <w:webHidden/>
          </w:rPr>
          <w:instrText xml:space="preserve"> PAGEREF _Toc83105015 \h </w:instrText>
        </w:r>
        <w:r w:rsidR="000A7C0B">
          <w:rPr>
            <w:noProof/>
            <w:webHidden/>
          </w:rPr>
        </w:r>
        <w:r w:rsidR="000A7C0B">
          <w:rPr>
            <w:noProof/>
            <w:webHidden/>
          </w:rPr>
          <w:fldChar w:fldCharType="separate"/>
        </w:r>
        <w:r w:rsidR="000A7C0B">
          <w:rPr>
            <w:noProof/>
            <w:webHidden/>
          </w:rPr>
          <w:t>16</w:t>
        </w:r>
        <w:r w:rsidR="000A7C0B">
          <w:rPr>
            <w:noProof/>
            <w:webHidden/>
          </w:rPr>
          <w:fldChar w:fldCharType="end"/>
        </w:r>
      </w:hyperlink>
    </w:p>
    <w:p w14:paraId="5A3360BC" w14:textId="0DC23B21" w:rsidR="000A7C0B" w:rsidRDefault="00362EA9">
      <w:pPr>
        <w:pStyle w:val="TOC2"/>
        <w:rPr>
          <w:rFonts w:asciiTheme="minorHAnsi" w:eastAsiaTheme="minorEastAsia" w:hAnsiTheme="minorHAnsi"/>
          <w:iCs w:val="0"/>
          <w:noProof/>
          <w:color w:val="auto"/>
          <w:sz w:val="22"/>
          <w:szCs w:val="22"/>
          <w:lang w:val="nl-NL" w:eastAsia="nl-NL"/>
        </w:rPr>
      </w:pPr>
      <w:hyperlink w:anchor="_Toc83105016" w:history="1">
        <w:r w:rsidR="000A7C0B" w:rsidRPr="006A035E">
          <w:rPr>
            <w:rStyle w:val="Hyperlink"/>
            <w:noProof/>
          </w:rPr>
          <w:t>Advies beheer traject</w:t>
        </w:r>
        <w:r w:rsidR="000A7C0B">
          <w:rPr>
            <w:noProof/>
            <w:webHidden/>
          </w:rPr>
          <w:tab/>
        </w:r>
        <w:r w:rsidR="000A7C0B">
          <w:rPr>
            <w:noProof/>
            <w:webHidden/>
          </w:rPr>
          <w:fldChar w:fldCharType="begin"/>
        </w:r>
        <w:r w:rsidR="000A7C0B">
          <w:rPr>
            <w:noProof/>
            <w:webHidden/>
          </w:rPr>
          <w:instrText xml:space="preserve"> PAGEREF _Toc83105016 \h </w:instrText>
        </w:r>
        <w:r w:rsidR="000A7C0B">
          <w:rPr>
            <w:noProof/>
            <w:webHidden/>
          </w:rPr>
        </w:r>
        <w:r w:rsidR="000A7C0B">
          <w:rPr>
            <w:noProof/>
            <w:webHidden/>
          </w:rPr>
          <w:fldChar w:fldCharType="separate"/>
        </w:r>
        <w:r w:rsidR="000A7C0B">
          <w:rPr>
            <w:noProof/>
            <w:webHidden/>
          </w:rPr>
          <w:t>16</w:t>
        </w:r>
        <w:r w:rsidR="000A7C0B">
          <w:rPr>
            <w:noProof/>
            <w:webHidden/>
          </w:rPr>
          <w:fldChar w:fldCharType="end"/>
        </w:r>
      </w:hyperlink>
    </w:p>
    <w:p w14:paraId="0012FC52" w14:textId="076506B2" w:rsidR="000A7C0B" w:rsidRDefault="00362EA9">
      <w:pPr>
        <w:pStyle w:val="TOC1"/>
        <w:rPr>
          <w:rFonts w:asciiTheme="minorHAnsi" w:eastAsiaTheme="minorEastAsia" w:hAnsiTheme="minorHAnsi"/>
          <w:b w:val="0"/>
          <w:bCs w:val="0"/>
          <w:noProof/>
          <w:color w:val="auto"/>
          <w:sz w:val="22"/>
          <w:szCs w:val="22"/>
          <w:lang w:val="nl-NL" w:eastAsia="nl-NL"/>
        </w:rPr>
      </w:pPr>
      <w:hyperlink w:anchor="_Toc83105017" w:history="1">
        <w:r w:rsidR="000A7C0B" w:rsidRPr="006A035E">
          <w:rPr>
            <w:rStyle w:val="Hyperlink"/>
            <w:noProof/>
          </w:rPr>
          <w:t>6</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Milestones</w:t>
        </w:r>
        <w:r w:rsidR="000A7C0B">
          <w:rPr>
            <w:noProof/>
            <w:webHidden/>
          </w:rPr>
          <w:tab/>
        </w:r>
        <w:r w:rsidR="000A7C0B">
          <w:rPr>
            <w:noProof/>
            <w:webHidden/>
          </w:rPr>
          <w:fldChar w:fldCharType="begin"/>
        </w:r>
        <w:r w:rsidR="000A7C0B">
          <w:rPr>
            <w:noProof/>
            <w:webHidden/>
          </w:rPr>
          <w:instrText xml:space="preserve"> PAGEREF _Toc83105017 \h </w:instrText>
        </w:r>
        <w:r w:rsidR="000A7C0B">
          <w:rPr>
            <w:noProof/>
            <w:webHidden/>
          </w:rPr>
        </w:r>
        <w:r w:rsidR="000A7C0B">
          <w:rPr>
            <w:noProof/>
            <w:webHidden/>
          </w:rPr>
          <w:fldChar w:fldCharType="separate"/>
        </w:r>
        <w:r w:rsidR="000A7C0B">
          <w:rPr>
            <w:noProof/>
            <w:webHidden/>
          </w:rPr>
          <w:t>18</w:t>
        </w:r>
        <w:r w:rsidR="000A7C0B">
          <w:rPr>
            <w:noProof/>
            <w:webHidden/>
          </w:rPr>
          <w:fldChar w:fldCharType="end"/>
        </w:r>
      </w:hyperlink>
    </w:p>
    <w:p w14:paraId="7366781A" w14:textId="053F57B8" w:rsidR="000A7C0B" w:rsidRDefault="00362EA9">
      <w:pPr>
        <w:pStyle w:val="TOC1"/>
        <w:rPr>
          <w:rFonts w:asciiTheme="minorHAnsi" w:eastAsiaTheme="minorEastAsia" w:hAnsiTheme="minorHAnsi"/>
          <w:b w:val="0"/>
          <w:bCs w:val="0"/>
          <w:noProof/>
          <w:color w:val="auto"/>
          <w:sz w:val="22"/>
          <w:szCs w:val="22"/>
          <w:lang w:val="nl-NL" w:eastAsia="nl-NL"/>
        </w:rPr>
      </w:pPr>
      <w:hyperlink w:anchor="_Toc83105018" w:history="1">
        <w:r w:rsidR="000A7C0B" w:rsidRPr="006A035E">
          <w:rPr>
            <w:rStyle w:val="Hyperlink"/>
            <w:noProof/>
          </w:rPr>
          <w:t>7</w:t>
        </w:r>
        <w:r w:rsidR="000A7C0B">
          <w:rPr>
            <w:rFonts w:asciiTheme="minorHAnsi" w:eastAsiaTheme="minorEastAsia" w:hAnsiTheme="minorHAnsi"/>
            <w:b w:val="0"/>
            <w:bCs w:val="0"/>
            <w:noProof/>
            <w:color w:val="auto"/>
            <w:sz w:val="22"/>
            <w:szCs w:val="22"/>
            <w:lang w:val="nl-NL" w:eastAsia="nl-NL"/>
          </w:rPr>
          <w:tab/>
        </w:r>
        <w:r w:rsidR="000A7C0B" w:rsidRPr="006A035E">
          <w:rPr>
            <w:rStyle w:val="Hyperlink"/>
            <w:noProof/>
          </w:rPr>
          <w:t>Investering</w:t>
        </w:r>
        <w:r w:rsidR="000A7C0B">
          <w:rPr>
            <w:noProof/>
            <w:webHidden/>
          </w:rPr>
          <w:tab/>
        </w:r>
        <w:r w:rsidR="000A7C0B">
          <w:rPr>
            <w:noProof/>
            <w:webHidden/>
          </w:rPr>
          <w:fldChar w:fldCharType="begin"/>
        </w:r>
        <w:r w:rsidR="000A7C0B">
          <w:rPr>
            <w:noProof/>
            <w:webHidden/>
          </w:rPr>
          <w:instrText xml:space="preserve"> PAGEREF _Toc83105018 \h </w:instrText>
        </w:r>
        <w:r w:rsidR="000A7C0B">
          <w:rPr>
            <w:noProof/>
            <w:webHidden/>
          </w:rPr>
        </w:r>
        <w:r w:rsidR="000A7C0B">
          <w:rPr>
            <w:noProof/>
            <w:webHidden/>
          </w:rPr>
          <w:fldChar w:fldCharType="separate"/>
        </w:r>
        <w:r w:rsidR="000A7C0B">
          <w:rPr>
            <w:noProof/>
            <w:webHidden/>
          </w:rPr>
          <w:t>19</w:t>
        </w:r>
        <w:r w:rsidR="000A7C0B">
          <w:rPr>
            <w:noProof/>
            <w:webHidden/>
          </w:rPr>
          <w:fldChar w:fldCharType="end"/>
        </w:r>
      </w:hyperlink>
    </w:p>
    <w:p w14:paraId="3D1A84FE" w14:textId="7DD00ACF" w:rsidR="000A7C0B" w:rsidRDefault="00362EA9">
      <w:pPr>
        <w:pStyle w:val="TOC2"/>
        <w:rPr>
          <w:rFonts w:asciiTheme="minorHAnsi" w:eastAsiaTheme="minorEastAsia" w:hAnsiTheme="minorHAnsi"/>
          <w:iCs w:val="0"/>
          <w:noProof/>
          <w:color w:val="auto"/>
          <w:sz w:val="22"/>
          <w:szCs w:val="22"/>
          <w:lang w:val="nl-NL" w:eastAsia="nl-NL"/>
        </w:rPr>
      </w:pPr>
      <w:hyperlink w:anchor="_Toc83105019" w:history="1">
        <w:r w:rsidR="000A7C0B" w:rsidRPr="006A035E">
          <w:rPr>
            <w:rStyle w:val="Hyperlink"/>
            <w:noProof/>
          </w:rPr>
          <w:t>Software licentiekosten</w:t>
        </w:r>
        <w:r w:rsidR="000A7C0B">
          <w:rPr>
            <w:noProof/>
            <w:webHidden/>
          </w:rPr>
          <w:tab/>
        </w:r>
        <w:r w:rsidR="000A7C0B">
          <w:rPr>
            <w:noProof/>
            <w:webHidden/>
          </w:rPr>
          <w:fldChar w:fldCharType="begin"/>
        </w:r>
        <w:r w:rsidR="000A7C0B">
          <w:rPr>
            <w:noProof/>
            <w:webHidden/>
          </w:rPr>
          <w:instrText xml:space="preserve"> PAGEREF _Toc83105019 \h </w:instrText>
        </w:r>
        <w:r w:rsidR="000A7C0B">
          <w:rPr>
            <w:noProof/>
            <w:webHidden/>
          </w:rPr>
        </w:r>
        <w:r w:rsidR="000A7C0B">
          <w:rPr>
            <w:noProof/>
            <w:webHidden/>
          </w:rPr>
          <w:fldChar w:fldCharType="separate"/>
        </w:r>
        <w:r w:rsidR="000A7C0B">
          <w:rPr>
            <w:noProof/>
            <w:webHidden/>
          </w:rPr>
          <w:t>19</w:t>
        </w:r>
        <w:r w:rsidR="000A7C0B">
          <w:rPr>
            <w:noProof/>
            <w:webHidden/>
          </w:rPr>
          <w:fldChar w:fldCharType="end"/>
        </w:r>
      </w:hyperlink>
    </w:p>
    <w:p w14:paraId="3D6CDC04" w14:textId="5F04C279" w:rsidR="000A7C0B" w:rsidRDefault="00362EA9">
      <w:pPr>
        <w:pStyle w:val="TOC2"/>
        <w:rPr>
          <w:rFonts w:asciiTheme="minorHAnsi" w:eastAsiaTheme="minorEastAsia" w:hAnsiTheme="minorHAnsi"/>
          <w:iCs w:val="0"/>
          <w:noProof/>
          <w:color w:val="auto"/>
          <w:sz w:val="22"/>
          <w:szCs w:val="22"/>
          <w:lang w:val="nl-NL" w:eastAsia="nl-NL"/>
        </w:rPr>
      </w:pPr>
      <w:hyperlink w:anchor="_Toc83105020" w:history="1">
        <w:r w:rsidR="000A7C0B" w:rsidRPr="006A035E">
          <w:rPr>
            <w:rStyle w:val="Hyperlink"/>
            <w:noProof/>
          </w:rPr>
          <w:t>Prijzen van (meet) diensten met betaling-per-gebruik</w:t>
        </w:r>
        <w:r w:rsidR="000A7C0B">
          <w:rPr>
            <w:noProof/>
            <w:webHidden/>
          </w:rPr>
          <w:tab/>
        </w:r>
        <w:r w:rsidR="000A7C0B">
          <w:rPr>
            <w:noProof/>
            <w:webHidden/>
          </w:rPr>
          <w:fldChar w:fldCharType="begin"/>
        </w:r>
        <w:r w:rsidR="000A7C0B">
          <w:rPr>
            <w:noProof/>
            <w:webHidden/>
          </w:rPr>
          <w:instrText xml:space="preserve"> PAGEREF _Toc83105020 \h </w:instrText>
        </w:r>
        <w:r w:rsidR="000A7C0B">
          <w:rPr>
            <w:noProof/>
            <w:webHidden/>
          </w:rPr>
        </w:r>
        <w:r w:rsidR="000A7C0B">
          <w:rPr>
            <w:noProof/>
            <w:webHidden/>
          </w:rPr>
          <w:fldChar w:fldCharType="separate"/>
        </w:r>
        <w:r w:rsidR="000A7C0B">
          <w:rPr>
            <w:noProof/>
            <w:webHidden/>
          </w:rPr>
          <w:t>20</w:t>
        </w:r>
        <w:r w:rsidR="000A7C0B">
          <w:rPr>
            <w:noProof/>
            <w:webHidden/>
          </w:rPr>
          <w:fldChar w:fldCharType="end"/>
        </w:r>
      </w:hyperlink>
    </w:p>
    <w:p w14:paraId="144153D5" w14:textId="70E201AB" w:rsidR="000A7C0B" w:rsidRDefault="00362EA9">
      <w:pPr>
        <w:pStyle w:val="TOC2"/>
        <w:rPr>
          <w:rFonts w:asciiTheme="minorHAnsi" w:eastAsiaTheme="minorEastAsia" w:hAnsiTheme="minorHAnsi"/>
          <w:iCs w:val="0"/>
          <w:noProof/>
          <w:color w:val="auto"/>
          <w:sz w:val="22"/>
          <w:szCs w:val="22"/>
          <w:lang w:val="nl-NL" w:eastAsia="nl-NL"/>
        </w:rPr>
      </w:pPr>
      <w:hyperlink w:anchor="_Toc83105021" w:history="1">
        <w:r w:rsidR="000A7C0B" w:rsidRPr="006A035E">
          <w:rPr>
            <w:rStyle w:val="Hyperlink"/>
            <w:noProof/>
          </w:rPr>
          <w:t>Implementatiekosten</w:t>
        </w:r>
        <w:r w:rsidR="000A7C0B">
          <w:rPr>
            <w:noProof/>
            <w:webHidden/>
          </w:rPr>
          <w:tab/>
        </w:r>
        <w:r w:rsidR="000A7C0B">
          <w:rPr>
            <w:noProof/>
            <w:webHidden/>
          </w:rPr>
          <w:fldChar w:fldCharType="begin"/>
        </w:r>
        <w:r w:rsidR="000A7C0B">
          <w:rPr>
            <w:noProof/>
            <w:webHidden/>
          </w:rPr>
          <w:instrText xml:space="preserve"> PAGEREF _Toc83105021 \h </w:instrText>
        </w:r>
        <w:r w:rsidR="000A7C0B">
          <w:rPr>
            <w:noProof/>
            <w:webHidden/>
          </w:rPr>
        </w:r>
        <w:r w:rsidR="000A7C0B">
          <w:rPr>
            <w:noProof/>
            <w:webHidden/>
          </w:rPr>
          <w:fldChar w:fldCharType="separate"/>
        </w:r>
        <w:r w:rsidR="000A7C0B">
          <w:rPr>
            <w:noProof/>
            <w:webHidden/>
          </w:rPr>
          <w:t>21</w:t>
        </w:r>
        <w:r w:rsidR="000A7C0B">
          <w:rPr>
            <w:noProof/>
            <w:webHidden/>
          </w:rPr>
          <w:fldChar w:fldCharType="end"/>
        </w:r>
      </w:hyperlink>
    </w:p>
    <w:p w14:paraId="2939C5B5" w14:textId="7633937D" w:rsidR="000A7C0B" w:rsidRDefault="00362EA9">
      <w:pPr>
        <w:pStyle w:val="TOC2"/>
        <w:rPr>
          <w:rFonts w:asciiTheme="minorHAnsi" w:eastAsiaTheme="minorEastAsia" w:hAnsiTheme="minorHAnsi"/>
          <w:iCs w:val="0"/>
          <w:noProof/>
          <w:color w:val="auto"/>
          <w:sz w:val="22"/>
          <w:szCs w:val="22"/>
          <w:lang w:val="nl-NL" w:eastAsia="nl-NL"/>
        </w:rPr>
      </w:pPr>
      <w:hyperlink w:anchor="_Toc83105022" w:history="1">
        <w:r w:rsidR="000A7C0B" w:rsidRPr="006A035E">
          <w:rPr>
            <w:rStyle w:val="Hyperlink"/>
            <w:noProof/>
          </w:rPr>
          <w:t>Factuurperiodes en voorwaarden</w:t>
        </w:r>
        <w:r w:rsidR="000A7C0B">
          <w:rPr>
            <w:noProof/>
            <w:webHidden/>
          </w:rPr>
          <w:tab/>
        </w:r>
        <w:r w:rsidR="000A7C0B">
          <w:rPr>
            <w:noProof/>
            <w:webHidden/>
          </w:rPr>
          <w:fldChar w:fldCharType="begin"/>
        </w:r>
        <w:r w:rsidR="000A7C0B">
          <w:rPr>
            <w:noProof/>
            <w:webHidden/>
          </w:rPr>
          <w:instrText xml:space="preserve"> PAGEREF _Toc83105022 \h </w:instrText>
        </w:r>
        <w:r w:rsidR="000A7C0B">
          <w:rPr>
            <w:noProof/>
            <w:webHidden/>
          </w:rPr>
        </w:r>
        <w:r w:rsidR="000A7C0B">
          <w:rPr>
            <w:noProof/>
            <w:webHidden/>
          </w:rPr>
          <w:fldChar w:fldCharType="separate"/>
        </w:r>
        <w:r w:rsidR="000A7C0B">
          <w:rPr>
            <w:noProof/>
            <w:webHidden/>
          </w:rPr>
          <w:t>22</w:t>
        </w:r>
        <w:r w:rsidR="000A7C0B">
          <w:rPr>
            <w:noProof/>
            <w:webHidden/>
          </w:rPr>
          <w:fldChar w:fldCharType="end"/>
        </w:r>
      </w:hyperlink>
    </w:p>
    <w:p w14:paraId="3C38F318" w14:textId="2862747E" w:rsidR="00500C9F" w:rsidRPr="002D04FC" w:rsidRDefault="00500C9F" w:rsidP="00500C9F">
      <w:pPr>
        <w:pStyle w:val="TOC2"/>
        <w:rPr>
          <w:rFonts w:cs="Arial"/>
          <w:color w:val="595959" w:themeColor="text1" w:themeTint="A6"/>
          <w:sz w:val="16"/>
          <w:lang w:val="nl-NL"/>
        </w:rPr>
      </w:pPr>
      <w:r w:rsidRPr="002D04FC">
        <w:rPr>
          <w:rFonts w:cs="Arial"/>
          <w:b/>
          <w:bCs/>
          <w:iCs w:val="0"/>
          <w:color w:val="595959" w:themeColor="text1" w:themeTint="A6"/>
          <w:sz w:val="20"/>
          <w:lang w:val="nl-NL"/>
        </w:rPr>
        <w:fldChar w:fldCharType="end"/>
      </w:r>
    </w:p>
    <w:p w14:paraId="6FD2C0F9" w14:textId="77777777" w:rsidR="00500C9F" w:rsidRPr="004229E7" w:rsidRDefault="00500C9F" w:rsidP="004229E7">
      <w:pPr>
        <w:pStyle w:val="Heading1"/>
      </w:pPr>
      <w:r w:rsidRPr="002D04FC">
        <w:rPr>
          <w:lang w:val="nl-NL"/>
        </w:rPr>
        <w:br w:type="page"/>
      </w:r>
      <w:bookmarkStart w:id="1" w:name="_Toc534622840"/>
      <w:bookmarkStart w:id="2" w:name="_Toc83105003"/>
      <w:r w:rsidRPr="00404AAD">
        <w:rPr>
          <w:bCs w:val="0"/>
          <w:color w:val="0A5E58"/>
          <w:kern w:val="0"/>
          <w:sz w:val="36"/>
          <w:szCs w:val="36"/>
          <w:lang w:val="nl-NL"/>
        </w:rPr>
        <w:lastRenderedPageBreak/>
        <w:t>Management Samenvatting</w:t>
      </w:r>
      <w:bookmarkEnd w:id="1"/>
      <w:bookmarkEnd w:id="2"/>
      <w:r w:rsidRPr="004229E7">
        <w:t xml:space="preserve"> </w:t>
      </w:r>
    </w:p>
    <w:p w14:paraId="034207D2" w14:textId="77777777" w:rsidR="00500C9F" w:rsidRPr="008B0A93" w:rsidRDefault="00500C9F" w:rsidP="00500C9F">
      <w:pPr>
        <w:spacing w:line="23" w:lineRule="atLeast"/>
        <w:rPr>
          <w:rFonts w:cs="Arial"/>
          <w:color w:val="595959" w:themeColor="text1" w:themeTint="A6"/>
          <w:lang w:val="nl-NL"/>
        </w:rPr>
      </w:pPr>
      <w:bookmarkStart w:id="3" w:name="_Hlk481581652"/>
    </w:p>
    <w:p w14:paraId="1732C468" w14:textId="77777777" w:rsidR="00500C9F" w:rsidRPr="008229D7" w:rsidRDefault="00500C9F" w:rsidP="00500C9F">
      <w:pPr>
        <w:rPr>
          <w:rFonts w:cs="Arial"/>
          <w:color w:val="auto"/>
          <w:lang w:val="nl-NL"/>
        </w:rPr>
      </w:pPr>
      <w:r w:rsidRPr="008229D7">
        <w:rPr>
          <w:rFonts w:cs="Arial"/>
          <w:color w:val="auto"/>
          <w:lang w:val="nl-NL"/>
        </w:rPr>
        <w:t>Refererend aan eerdere gesprekken en correspondentie, hebben we het doel van de oplevering als volgt gedefinieerd:</w:t>
      </w:r>
    </w:p>
    <w:p w14:paraId="11A57758" w14:textId="77777777" w:rsidR="00500C9F" w:rsidRPr="008229D7" w:rsidRDefault="00500C9F" w:rsidP="00500C9F">
      <w:pPr>
        <w:rPr>
          <w:rFonts w:cs="Arial"/>
          <w:color w:val="auto"/>
          <w:lang w:val="nl-NL"/>
        </w:rPr>
      </w:pPr>
    </w:p>
    <w:p w14:paraId="380B107E" w14:textId="77777777" w:rsidR="007F3B28" w:rsidRPr="008229D7" w:rsidRDefault="007F3B28" w:rsidP="007F3B28">
      <w:pPr>
        <w:spacing w:line="23" w:lineRule="atLeast"/>
        <w:rPr>
          <w:rFonts w:cs="Arial"/>
          <w:color w:val="auto"/>
          <w:lang w:val="nl-NL"/>
        </w:rPr>
      </w:pPr>
      <w:r w:rsidRPr="008229D7">
        <w:rPr>
          <w:rFonts w:cs="Arial"/>
          <w:color w:val="auto"/>
          <w:highlight w:val="yellow"/>
          <w:lang w:val="nl-NL"/>
        </w:rPr>
        <w:t xml:space="preserve">(Voeg verwijzingen toe naar relevante informatie (doelstellingen, </w:t>
      </w:r>
      <w:proofErr w:type="spellStart"/>
      <w:r w:rsidRPr="008229D7">
        <w:rPr>
          <w:rFonts w:cs="Arial"/>
          <w:color w:val="auto"/>
          <w:highlight w:val="yellow"/>
          <w:lang w:val="nl-NL"/>
        </w:rPr>
        <w:t>KPI's</w:t>
      </w:r>
      <w:proofErr w:type="spellEnd"/>
      <w:r w:rsidRPr="008229D7">
        <w:rPr>
          <w:rFonts w:cs="Arial"/>
          <w:color w:val="auto"/>
          <w:highlight w:val="yellow"/>
          <w:lang w:val="nl-NL"/>
        </w:rPr>
        <w:t>, oplossingsaspecten), die je hebt gedocumenteerd en aan de klant hebt voorgelegd in je beschrijving van de oplossing (de tabel), indien van toepassing.</w:t>
      </w:r>
    </w:p>
    <w:p w14:paraId="1B8474FD" w14:textId="77777777" w:rsidR="007F3B28" w:rsidRPr="008229D7" w:rsidRDefault="007F3B28" w:rsidP="007F3B28">
      <w:pPr>
        <w:spacing w:line="23" w:lineRule="atLeast"/>
        <w:rPr>
          <w:rStyle w:val="normaltextrun"/>
          <w:rFonts w:cs="Arial"/>
          <w:color w:val="auto"/>
          <w:szCs w:val="20"/>
          <w:shd w:val="clear" w:color="auto" w:fill="FFFFFF"/>
          <w:lang w:val="nl-NL"/>
        </w:rPr>
      </w:pPr>
    </w:p>
    <w:p w14:paraId="4388BEC3" w14:textId="63164D38" w:rsidR="007F3B28" w:rsidRPr="008229D7" w:rsidRDefault="007F3B28" w:rsidP="007F3B28">
      <w:pPr>
        <w:spacing w:line="23" w:lineRule="atLeast"/>
        <w:rPr>
          <w:rStyle w:val="eop"/>
          <w:rFonts w:cs="Arial"/>
          <w:color w:val="auto"/>
          <w:shd w:val="clear" w:color="auto" w:fill="FFFFFF"/>
          <w:lang w:val="nl-NL"/>
        </w:rPr>
      </w:pPr>
      <w:r w:rsidRPr="008229D7">
        <w:rPr>
          <w:rStyle w:val="normaltextrun"/>
          <w:rFonts w:cs="Arial"/>
          <w:color w:val="auto"/>
          <w:szCs w:val="20"/>
          <w:shd w:val="clear" w:color="auto" w:fill="FFFFFF"/>
          <w:lang w:val="nl-NL"/>
        </w:rPr>
        <w:t>SuperOffice is een CRM-oplossing waarmee je sterke, duurzame relaties opbouwt die je omzet in omzet.</w:t>
      </w:r>
      <w:r w:rsidRPr="008229D7">
        <w:rPr>
          <w:rStyle w:val="eop"/>
          <w:rFonts w:cs="Arial"/>
          <w:color w:val="auto"/>
          <w:shd w:val="clear" w:color="auto" w:fill="FFFFFF"/>
          <w:lang w:val="nl-NL"/>
        </w:rPr>
        <w:t> </w:t>
      </w:r>
    </w:p>
    <w:p w14:paraId="700B2929" w14:textId="77777777" w:rsidR="007F3B28" w:rsidRPr="008229D7" w:rsidRDefault="007F3B28" w:rsidP="007F3B28">
      <w:pPr>
        <w:spacing w:line="23" w:lineRule="atLeast"/>
        <w:rPr>
          <w:rStyle w:val="eop"/>
          <w:rFonts w:cs="Arial"/>
          <w:color w:val="auto"/>
          <w:shd w:val="clear" w:color="auto" w:fill="FFFFFF"/>
          <w:lang w:val="nl-NL"/>
        </w:rPr>
      </w:pPr>
    </w:p>
    <w:p w14:paraId="7737006E" w14:textId="5C32BDF6" w:rsidR="007F3B28" w:rsidRPr="008229D7" w:rsidRDefault="007F3B28" w:rsidP="007F3B28">
      <w:pPr>
        <w:spacing w:line="23" w:lineRule="atLeast"/>
        <w:rPr>
          <w:rFonts w:cs="Arial"/>
          <w:color w:val="auto"/>
          <w:szCs w:val="20"/>
          <w:lang w:val="nl-NL"/>
        </w:rPr>
      </w:pPr>
      <w:r w:rsidRPr="008229D7">
        <w:rPr>
          <w:rFonts w:cs="Arial"/>
          <w:color w:val="auto"/>
          <w:szCs w:val="20"/>
          <w:lang w:val="nl-NL"/>
        </w:rPr>
        <w:t xml:space="preserve">In aansluiting op onze eerdere correspondentie begrijpen we dat de belangrijkste doelstellingen van </w:t>
      </w:r>
      <w:r w:rsidR="008229D7">
        <w:rPr>
          <w:rFonts w:cs="Arial"/>
          <w:color w:val="auto"/>
          <w:szCs w:val="20"/>
          <w:highlight w:val="yellow"/>
          <w:lang w:val="nl-NL"/>
        </w:rPr>
        <w:t xml:space="preserve">{Name} </w:t>
      </w:r>
      <w:r w:rsidRPr="008229D7">
        <w:rPr>
          <w:rFonts w:cs="Arial"/>
          <w:color w:val="auto"/>
          <w:szCs w:val="20"/>
          <w:lang w:val="nl-NL"/>
        </w:rPr>
        <w:t>voor de invoering van SuperOffice CRM zijn:</w:t>
      </w:r>
    </w:p>
    <w:p w14:paraId="14186397" w14:textId="77777777" w:rsidR="007F3B28" w:rsidRPr="008229D7" w:rsidRDefault="007F3B28" w:rsidP="007F3B28">
      <w:pPr>
        <w:spacing w:line="23" w:lineRule="atLeast"/>
        <w:rPr>
          <w:rFonts w:cs="Arial"/>
          <w:color w:val="auto"/>
          <w:szCs w:val="20"/>
          <w:lang w:val="nl-NL"/>
        </w:rPr>
      </w:pPr>
    </w:p>
    <w:p w14:paraId="06B1536D" w14:textId="77777777" w:rsidR="007F3B28" w:rsidRPr="008229D7" w:rsidRDefault="007F3B28" w:rsidP="007F3B28">
      <w:pPr>
        <w:pStyle w:val="paragraph"/>
        <w:shd w:val="clear" w:color="auto" w:fill="FFFFFF"/>
        <w:spacing w:before="0" w:beforeAutospacing="0" w:after="0" w:afterAutospacing="0"/>
        <w:textAlignment w:val="baseline"/>
        <w:rPr>
          <w:rStyle w:val="eop"/>
          <w:rFonts w:ascii="Arial" w:hAnsi="Arial" w:cs="Arial"/>
          <w:lang w:val="nl-NL"/>
        </w:rPr>
      </w:pPr>
    </w:p>
    <w:p w14:paraId="5BDA3F95" w14:textId="77777777" w:rsidR="007F3B28" w:rsidRPr="008229D7" w:rsidRDefault="007F3B28" w:rsidP="007F3B28">
      <w:pPr>
        <w:pStyle w:val="paragraph"/>
        <w:numPr>
          <w:ilvl w:val="0"/>
          <w:numId w:val="31"/>
        </w:numPr>
        <w:shd w:val="clear" w:color="auto" w:fill="FFFFFF"/>
        <w:spacing w:before="0" w:beforeAutospacing="0" w:after="0" w:afterAutospacing="0"/>
        <w:ind w:left="360"/>
        <w:textAlignment w:val="baseline"/>
        <w:rPr>
          <w:rFonts w:ascii="Arial" w:hAnsi="Arial" w:cs="Arial"/>
          <w:sz w:val="20"/>
          <w:szCs w:val="20"/>
          <w:lang w:val="nl-NL"/>
        </w:rPr>
      </w:pPr>
      <w:r w:rsidRPr="008229D7">
        <w:rPr>
          <w:rStyle w:val="normaltextrun"/>
          <w:rFonts w:ascii="Arial" w:hAnsi="Arial" w:cs="Arial"/>
          <w:b/>
          <w:bCs/>
          <w:sz w:val="20"/>
          <w:szCs w:val="20"/>
          <w:lang w:val="nl-NL"/>
        </w:rPr>
        <w:t>het aanvullen van je verkoopprocessen</w:t>
      </w:r>
      <w:r w:rsidRPr="008229D7">
        <w:rPr>
          <w:rStyle w:val="normaltextrun"/>
          <w:rFonts w:ascii="Arial" w:hAnsi="Arial" w:cs="Arial"/>
          <w:sz w:val="20"/>
          <w:szCs w:val="20"/>
          <w:lang w:val="nl-NL"/>
        </w:rPr>
        <w:t xml:space="preserve"> en het helpen van je salesteams om hun beloftes na te komen, waarde te bieden, meer deals te sluiten en hun verkoopdoelstellingen te overtreffen met </w:t>
      </w:r>
      <w:r w:rsidRPr="008229D7">
        <w:rPr>
          <w:rStyle w:val="normaltextrun"/>
          <w:rFonts w:ascii="Arial" w:hAnsi="Arial" w:cs="Arial"/>
          <w:b/>
          <w:bCs/>
          <w:sz w:val="20"/>
          <w:szCs w:val="20"/>
          <w:lang w:val="nl-NL"/>
        </w:rPr>
        <w:t xml:space="preserve">SuperOffice Sales. </w:t>
      </w:r>
      <w:r w:rsidRPr="008229D7">
        <w:rPr>
          <w:rStyle w:val="eop"/>
          <w:rFonts w:ascii="Arial" w:hAnsi="Arial" w:cs="Arial"/>
          <w:lang w:val="nl-NL"/>
        </w:rPr>
        <w:t> </w:t>
      </w:r>
    </w:p>
    <w:p w14:paraId="5EC61FCD" w14:textId="77777777" w:rsidR="007F3B28" w:rsidRPr="008229D7" w:rsidRDefault="007F3B28" w:rsidP="007F3B28">
      <w:pPr>
        <w:pStyle w:val="paragraph"/>
        <w:shd w:val="clear" w:color="auto" w:fill="FFFFFF"/>
        <w:spacing w:before="0" w:beforeAutospacing="0" w:after="0" w:afterAutospacing="0"/>
        <w:textAlignment w:val="baseline"/>
        <w:rPr>
          <w:rFonts w:ascii="Arial" w:hAnsi="Arial" w:cs="Arial"/>
          <w:sz w:val="20"/>
          <w:szCs w:val="20"/>
          <w:lang w:val="nl-NL"/>
        </w:rPr>
      </w:pPr>
    </w:p>
    <w:p w14:paraId="71BEF228" w14:textId="77777777" w:rsidR="007F3B28" w:rsidRPr="008229D7" w:rsidRDefault="007F3B28" w:rsidP="007F3B28">
      <w:pPr>
        <w:pStyle w:val="paragraph"/>
        <w:numPr>
          <w:ilvl w:val="0"/>
          <w:numId w:val="31"/>
        </w:numPr>
        <w:shd w:val="clear" w:color="auto" w:fill="FFFFFF"/>
        <w:spacing w:before="0" w:beforeAutospacing="0" w:after="0" w:afterAutospacing="0"/>
        <w:ind w:left="360"/>
        <w:textAlignment w:val="baseline"/>
        <w:rPr>
          <w:rFonts w:ascii="Arial" w:hAnsi="Arial" w:cs="Arial"/>
          <w:sz w:val="20"/>
          <w:szCs w:val="20"/>
          <w:lang w:val="nl-NL"/>
        </w:rPr>
      </w:pPr>
      <w:r w:rsidRPr="008229D7">
        <w:rPr>
          <w:rStyle w:val="normaltextrun"/>
          <w:rFonts w:ascii="Arial" w:hAnsi="Arial" w:cs="Arial"/>
          <w:sz w:val="20"/>
          <w:szCs w:val="20"/>
          <w:lang w:val="nl-NL"/>
        </w:rPr>
        <w:t xml:space="preserve">je marketing teams in staat te stellen om op grote schaal gepersonaliseerde </w:t>
      </w:r>
      <w:r w:rsidRPr="008229D7">
        <w:rPr>
          <w:rStyle w:val="normaltextrun"/>
          <w:rFonts w:ascii="Arial" w:hAnsi="Arial" w:cs="Arial"/>
          <w:b/>
          <w:bCs/>
          <w:sz w:val="20"/>
          <w:szCs w:val="20"/>
          <w:lang w:val="nl-NL"/>
        </w:rPr>
        <w:t>communicatie te leveren aan de juiste doelgroep met de juiste boodschap op het juiste moment</w:t>
      </w:r>
      <w:r w:rsidRPr="008229D7">
        <w:rPr>
          <w:rStyle w:val="normaltextrun"/>
          <w:rFonts w:ascii="Arial" w:hAnsi="Arial" w:cs="Arial"/>
          <w:sz w:val="20"/>
          <w:szCs w:val="20"/>
          <w:lang w:val="nl-NL"/>
        </w:rPr>
        <w:t xml:space="preserve">, en verder een hoger rendement op marketing-investeringen te leveren </w:t>
      </w:r>
      <w:r w:rsidRPr="008229D7">
        <w:rPr>
          <w:rStyle w:val="normaltextrun"/>
          <w:rFonts w:ascii="Arial" w:hAnsi="Arial" w:cs="Arial"/>
          <w:b/>
          <w:bCs/>
          <w:sz w:val="20"/>
          <w:szCs w:val="20"/>
          <w:lang w:val="nl-NL"/>
        </w:rPr>
        <w:t>met SuperOffice Marketing</w:t>
      </w:r>
      <w:r w:rsidRPr="008229D7">
        <w:rPr>
          <w:rStyle w:val="normaltextrun"/>
          <w:rFonts w:ascii="Arial" w:hAnsi="Arial" w:cs="Arial"/>
          <w:sz w:val="20"/>
          <w:szCs w:val="20"/>
          <w:lang w:val="nl-NL"/>
        </w:rPr>
        <w:t xml:space="preserve">. </w:t>
      </w:r>
      <w:r w:rsidRPr="008229D7">
        <w:rPr>
          <w:rStyle w:val="eop"/>
          <w:rFonts w:ascii="Arial" w:hAnsi="Arial" w:cs="Arial"/>
          <w:lang w:val="nl-NL"/>
        </w:rPr>
        <w:t> </w:t>
      </w:r>
      <w:r w:rsidRPr="008229D7">
        <w:rPr>
          <w:rStyle w:val="eop"/>
          <w:rFonts w:ascii="Arial" w:hAnsi="Arial" w:cs="Arial"/>
          <w:lang w:val="nl-NL"/>
        </w:rPr>
        <w:br/>
      </w:r>
    </w:p>
    <w:p w14:paraId="455CDDF2" w14:textId="77777777" w:rsidR="007F3B28" w:rsidRPr="008229D7" w:rsidRDefault="007F3B28" w:rsidP="007F3B28">
      <w:pPr>
        <w:spacing w:line="23" w:lineRule="atLeast"/>
        <w:rPr>
          <w:rFonts w:cs="Arial"/>
          <w:color w:val="auto"/>
          <w:szCs w:val="20"/>
          <w:lang w:val="nl-NL"/>
        </w:rPr>
      </w:pPr>
      <w:r w:rsidRPr="008229D7">
        <w:rPr>
          <w:rStyle w:val="normaltextrun"/>
          <w:rFonts w:cs="Arial"/>
          <w:color w:val="auto"/>
          <w:szCs w:val="20"/>
          <w:lang w:val="nl-NL"/>
        </w:rPr>
        <w:t xml:space="preserve">je serviceteams in staat te stellen om </w:t>
      </w:r>
      <w:r w:rsidRPr="008229D7">
        <w:rPr>
          <w:rStyle w:val="normaltextrun"/>
          <w:rFonts w:cs="Arial"/>
          <w:b/>
          <w:bCs/>
          <w:color w:val="auto"/>
          <w:szCs w:val="20"/>
          <w:lang w:val="nl-NL"/>
        </w:rPr>
        <w:t>elk type inkomend verzoek tijdig en met de best mogelijke oplossing</w:t>
      </w:r>
      <w:r w:rsidRPr="008229D7">
        <w:rPr>
          <w:rStyle w:val="normaltextrun"/>
          <w:rFonts w:cs="Arial"/>
          <w:color w:val="auto"/>
          <w:szCs w:val="20"/>
          <w:lang w:val="nl-NL"/>
        </w:rPr>
        <w:t xml:space="preserve"> te behandelen en op te lossen, waardoor klantverloop vermindert en loyaliteit toeneemt dankzij </w:t>
      </w:r>
      <w:r w:rsidRPr="008229D7">
        <w:rPr>
          <w:rStyle w:val="normaltextrun"/>
          <w:rFonts w:cs="Arial"/>
          <w:b/>
          <w:bCs/>
          <w:color w:val="auto"/>
          <w:szCs w:val="20"/>
          <w:lang w:val="nl-NL"/>
        </w:rPr>
        <w:t>SuperOffice Service</w:t>
      </w:r>
      <w:r w:rsidRPr="008229D7">
        <w:rPr>
          <w:rStyle w:val="normaltextrun"/>
          <w:rFonts w:cs="Arial"/>
          <w:color w:val="auto"/>
          <w:szCs w:val="20"/>
          <w:lang w:val="nl-NL"/>
        </w:rPr>
        <w:t xml:space="preserve">. </w:t>
      </w:r>
      <w:r w:rsidRPr="008229D7">
        <w:rPr>
          <w:rStyle w:val="eop"/>
          <w:rFonts w:cs="Arial"/>
          <w:color w:val="auto"/>
          <w:lang w:val="nl-NL"/>
        </w:rPr>
        <w:t> </w:t>
      </w:r>
    </w:p>
    <w:p w14:paraId="16BB58AB" w14:textId="77777777" w:rsidR="007F3B28" w:rsidRPr="008229D7" w:rsidRDefault="007F3B28" w:rsidP="007F3B28">
      <w:pPr>
        <w:spacing w:line="23" w:lineRule="atLeast"/>
        <w:rPr>
          <w:rFonts w:cs="Arial"/>
          <w:color w:val="auto"/>
          <w:szCs w:val="20"/>
          <w:lang w:val="nl-NL"/>
        </w:rPr>
      </w:pPr>
    </w:p>
    <w:p w14:paraId="2C45641A" w14:textId="77777777" w:rsidR="007F3B28" w:rsidRPr="008229D7" w:rsidRDefault="007F3B28" w:rsidP="007F3B28">
      <w:pPr>
        <w:spacing w:line="23" w:lineRule="atLeast"/>
        <w:rPr>
          <w:rFonts w:cs="Arial"/>
          <w:color w:val="auto"/>
          <w:szCs w:val="20"/>
          <w:lang w:val="nl-NL"/>
        </w:rPr>
      </w:pPr>
      <w:r w:rsidRPr="008229D7">
        <w:rPr>
          <w:rFonts w:cs="Arial"/>
          <w:color w:val="auto"/>
          <w:szCs w:val="20"/>
          <w:lang w:val="nl-NL"/>
        </w:rPr>
        <w:t>Door de voorgestelde oplossing toe te passen, kun je de volgende positieve effecten realiseren:</w:t>
      </w:r>
    </w:p>
    <w:p w14:paraId="7D1DF3F6" w14:textId="77777777" w:rsidR="007F3B28" w:rsidRPr="008229D7" w:rsidRDefault="007F3B28" w:rsidP="007F3B28">
      <w:pPr>
        <w:spacing w:line="23" w:lineRule="atLeast"/>
        <w:rPr>
          <w:rFonts w:cs="Arial"/>
          <w:color w:val="auto"/>
          <w:highlight w:val="yellow"/>
          <w:lang w:val="nl-NL"/>
        </w:rPr>
      </w:pPr>
      <w:r w:rsidRPr="008229D7">
        <w:rPr>
          <w:rFonts w:cs="Arial"/>
          <w:color w:val="auto"/>
          <w:highlight w:val="yellow"/>
          <w:lang w:val="nl-NL"/>
        </w:rPr>
        <w:t>1.</w:t>
      </w:r>
    </w:p>
    <w:p w14:paraId="01251F41" w14:textId="77777777" w:rsidR="007F3B28" w:rsidRPr="008229D7" w:rsidRDefault="007F3B28" w:rsidP="007F3B28">
      <w:pPr>
        <w:spacing w:line="23" w:lineRule="atLeast"/>
        <w:rPr>
          <w:rFonts w:cs="Arial"/>
          <w:color w:val="auto"/>
          <w:highlight w:val="yellow"/>
          <w:lang w:val="nl-NL"/>
        </w:rPr>
      </w:pPr>
      <w:r w:rsidRPr="008229D7">
        <w:rPr>
          <w:rFonts w:cs="Arial"/>
          <w:color w:val="auto"/>
          <w:highlight w:val="yellow"/>
          <w:lang w:val="nl-NL"/>
        </w:rPr>
        <w:t xml:space="preserve">2. </w:t>
      </w:r>
    </w:p>
    <w:p w14:paraId="082CAFE6" w14:textId="77777777" w:rsidR="007F3B28" w:rsidRPr="008229D7" w:rsidRDefault="007F3B28" w:rsidP="007F3B28">
      <w:pPr>
        <w:spacing w:line="23" w:lineRule="atLeast"/>
        <w:rPr>
          <w:rFonts w:cs="Arial"/>
          <w:color w:val="auto"/>
          <w:lang w:val="nl-NL"/>
        </w:rPr>
      </w:pPr>
      <w:r w:rsidRPr="008229D7">
        <w:rPr>
          <w:rFonts w:cs="Arial"/>
          <w:color w:val="auto"/>
          <w:highlight w:val="yellow"/>
          <w:lang w:val="nl-NL"/>
        </w:rPr>
        <w:t>3.</w:t>
      </w:r>
    </w:p>
    <w:p w14:paraId="3564AF46" w14:textId="77777777" w:rsidR="007F3B28" w:rsidRPr="008229D7" w:rsidRDefault="007F3B28" w:rsidP="007F3B28">
      <w:pPr>
        <w:spacing w:line="23" w:lineRule="atLeast"/>
        <w:rPr>
          <w:rFonts w:cs="Arial"/>
          <w:color w:val="auto"/>
          <w:lang w:val="nl-NL"/>
        </w:rPr>
      </w:pPr>
    </w:p>
    <w:p w14:paraId="72A4CF8E" w14:textId="77777777" w:rsidR="007F3B28" w:rsidRPr="008229D7" w:rsidRDefault="007F3B28" w:rsidP="007F3B28">
      <w:pPr>
        <w:spacing w:line="23" w:lineRule="atLeast"/>
        <w:rPr>
          <w:rFonts w:cs="Arial"/>
          <w:color w:val="auto"/>
          <w:lang w:val="nl-NL"/>
        </w:rPr>
      </w:pPr>
      <w:r w:rsidRPr="008229D7">
        <w:rPr>
          <w:rFonts w:cs="Arial"/>
          <w:color w:val="auto"/>
          <w:lang w:val="nl-NL"/>
        </w:rPr>
        <w:t xml:space="preserve">Deze mogelijke verbeteringen zijn te realiseren via de CRM-oplossing die wij in dit voorstel aandragen. </w:t>
      </w:r>
    </w:p>
    <w:p w14:paraId="38388DFF" w14:textId="77777777" w:rsidR="00500C9F" w:rsidRPr="008B0A93" w:rsidRDefault="00500C9F" w:rsidP="00500C9F">
      <w:pPr>
        <w:rPr>
          <w:rFonts w:cs="Arial"/>
          <w:color w:val="595959" w:themeColor="text1" w:themeTint="A6"/>
          <w:lang w:val="nl-NL"/>
        </w:rPr>
      </w:pPr>
    </w:p>
    <w:p w14:paraId="6CAC5370" w14:textId="3E24B0BC" w:rsidR="00500C9F" w:rsidRPr="004229E7" w:rsidRDefault="00500C9F" w:rsidP="004229E7">
      <w:pPr>
        <w:pStyle w:val="Heading2"/>
      </w:pPr>
      <w:bookmarkStart w:id="4" w:name="_Toc83105004"/>
      <w:r w:rsidRPr="004229E7">
        <w:t>Geschatte kosten</w:t>
      </w:r>
      <w:bookmarkEnd w:id="4"/>
    </w:p>
    <w:p w14:paraId="2A09EDCB" w14:textId="77777777" w:rsidR="00500C9F" w:rsidRPr="008229D7" w:rsidRDefault="00500C9F" w:rsidP="00500C9F">
      <w:pPr>
        <w:rPr>
          <w:rFonts w:cs="Arial"/>
          <w:color w:val="auto"/>
          <w:lang w:val="nl-NL"/>
        </w:rPr>
      </w:pPr>
      <w:r w:rsidRPr="008229D7">
        <w:rPr>
          <w:rFonts w:cs="Arial"/>
          <w:color w:val="auto"/>
          <w:highlight w:val="yellow"/>
          <w:lang w:val="nl-NL"/>
        </w:rPr>
        <w:t>(Plak hier de management summary uit de calculator)</w:t>
      </w:r>
    </w:p>
    <w:p w14:paraId="5AD6D0C1" w14:textId="77777777" w:rsidR="00500C9F" w:rsidRPr="008B0A93" w:rsidRDefault="00500C9F" w:rsidP="00500C9F">
      <w:pPr>
        <w:rPr>
          <w:rFonts w:cs="Arial"/>
          <w:color w:val="595959" w:themeColor="text1" w:themeTint="A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998"/>
      </w:tblGrid>
      <w:tr w:rsidR="007B7862" w:rsidRPr="00B348F1" w14:paraId="11A99412" w14:textId="77777777" w:rsidTr="007B7862">
        <w:tc>
          <w:tcPr>
            <w:tcW w:w="3397" w:type="dxa"/>
            <w:shd w:val="clear" w:color="auto" w:fill="0A5E58"/>
          </w:tcPr>
          <w:p w14:paraId="6D264EF4" w14:textId="478AF5EE" w:rsidR="007B7862" w:rsidRPr="00B348F1" w:rsidRDefault="007B7862" w:rsidP="00B57F0F">
            <w:pPr>
              <w:rPr>
                <w:rFonts w:cs="Arial"/>
                <w:b/>
                <w:color w:val="FFFFFF" w:themeColor="background1"/>
                <w:lang w:val="nl-NL"/>
              </w:rPr>
            </w:pPr>
            <w:r w:rsidRPr="007B7862">
              <w:rPr>
                <w:rFonts w:cs="Arial"/>
                <w:b/>
                <w:color w:val="FFFFFF" w:themeColor="background1"/>
                <w:lang w:val="nl-NL"/>
              </w:rPr>
              <w:t xml:space="preserve">Kosten voor </w:t>
            </w:r>
            <w:r>
              <w:rPr>
                <w:rFonts w:cs="Arial"/>
                <w:b/>
                <w:color w:val="FFFFFF" w:themeColor="background1"/>
                <w:lang w:val="nl-NL"/>
              </w:rPr>
              <w:t>x</w:t>
            </w:r>
            <w:r w:rsidRPr="007B7862">
              <w:rPr>
                <w:rFonts w:cs="Arial"/>
                <w:b/>
                <w:color w:val="FFFFFF" w:themeColor="background1"/>
                <w:lang w:val="nl-NL"/>
              </w:rPr>
              <w:t xml:space="preserve"> gebruikers</w:t>
            </w:r>
          </w:p>
        </w:tc>
        <w:tc>
          <w:tcPr>
            <w:tcW w:w="5998" w:type="dxa"/>
            <w:shd w:val="clear" w:color="auto" w:fill="0A5E58"/>
          </w:tcPr>
          <w:p w14:paraId="71AFC962" w14:textId="41695DAE" w:rsidR="007B7862" w:rsidRPr="00B348F1" w:rsidRDefault="007B7862" w:rsidP="007B7862">
            <w:pPr>
              <w:jc w:val="right"/>
              <w:rPr>
                <w:rFonts w:cs="Arial"/>
                <w:b/>
                <w:color w:val="FFFFFF" w:themeColor="background1"/>
                <w:lang w:val="nl-NL"/>
              </w:rPr>
            </w:pPr>
            <w:r>
              <w:rPr>
                <w:rFonts w:cs="Arial"/>
                <w:b/>
                <w:color w:val="FFFFFF" w:themeColor="background1"/>
                <w:lang w:val="nl-NL"/>
              </w:rPr>
              <w:t>Totaal</w:t>
            </w:r>
          </w:p>
          <w:p w14:paraId="7FCDB51A" w14:textId="77777777" w:rsidR="007B7862" w:rsidRPr="00B348F1" w:rsidRDefault="007B7862" w:rsidP="007B7862">
            <w:pPr>
              <w:jc w:val="right"/>
              <w:rPr>
                <w:rFonts w:cs="Arial"/>
                <w:b/>
                <w:color w:val="FFFFFF" w:themeColor="background1"/>
                <w:lang w:val="nl-NL"/>
              </w:rPr>
            </w:pPr>
          </w:p>
        </w:tc>
      </w:tr>
      <w:tr w:rsidR="007B7862" w:rsidRPr="00C7241F" w14:paraId="25554B0F" w14:textId="77777777" w:rsidTr="007B7862">
        <w:tc>
          <w:tcPr>
            <w:tcW w:w="3397" w:type="dxa"/>
          </w:tcPr>
          <w:p w14:paraId="33B73E32" w14:textId="381D9F30" w:rsidR="007B7862" w:rsidRPr="008229D7" w:rsidRDefault="007B7862" w:rsidP="00B57F0F">
            <w:pPr>
              <w:rPr>
                <w:rFonts w:cs="Arial"/>
                <w:color w:val="auto"/>
                <w:lang w:val="nl-NL"/>
              </w:rPr>
            </w:pPr>
            <w:r w:rsidRPr="008229D7">
              <w:rPr>
                <w:rFonts w:cs="Arial"/>
                <w:color w:val="auto"/>
                <w:lang w:val="nl-NL"/>
              </w:rPr>
              <w:t>User plan software (jaarlijks)</w:t>
            </w:r>
          </w:p>
        </w:tc>
        <w:tc>
          <w:tcPr>
            <w:tcW w:w="5998" w:type="dxa"/>
          </w:tcPr>
          <w:p w14:paraId="1C312B42" w14:textId="0F48A8AC" w:rsidR="007B7862" w:rsidRPr="008B0A93" w:rsidRDefault="007B7862" w:rsidP="007B7862">
            <w:pPr>
              <w:jc w:val="right"/>
              <w:rPr>
                <w:rFonts w:cs="Arial"/>
                <w:color w:val="595959" w:themeColor="text1" w:themeTint="A6"/>
                <w:lang w:val="nl-NL"/>
              </w:rPr>
            </w:pPr>
          </w:p>
        </w:tc>
      </w:tr>
      <w:tr w:rsidR="007B7862" w:rsidRPr="00C7241F" w14:paraId="6991C839" w14:textId="77777777" w:rsidTr="007B7862">
        <w:tc>
          <w:tcPr>
            <w:tcW w:w="3397" w:type="dxa"/>
          </w:tcPr>
          <w:p w14:paraId="7FF8139F" w14:textId="3A6924CD" w:rsidR="007B7862" w:rsidRPr="008229D7" w:rsidRDefault="007B7862" w:rsidP="007B7862">
            <w:pPr>
              <w:rPr>
                <w:rFonts w:cs="Arial"/>
                <w:color w:val="auto"/>
              </w:rPr>
            </w:pPr>
            <w:r w:rsidRPr="008229D7">
              <w:rPr>
                <w:rFonts w:eastAsia="Times New Roman" w:cs="Arial"/>
                <w:color w:val="auto"/>
                <w:szCs w:val="20"/>
                <w:lang w:val="nl-NL" w:eastAsia="nl-NL"/>
              </w:rPr>
              <w:t>Project plan services (eenmalig)</w:t>
            </w:r>
          </w:p>
        </w:tc>
        <w:tc>
          <w:tcPr>
            <w:tcW w:w="5998" w:type="dxa"/>
          </w:tcPr>
          <w:p w14:paraId="0221E66E" w14:textId="6478F47F" w:rsidR="007B7862" w:rsidRPr="008B0A93" w:rsidRDefault="007B7862" w:rsidP="007B7862">
            <w:pPr>
              <w:jc w:val="right"/>
              <w:rPr>
                <w:rFonts w:cs="Arial"/>
                <w:color w:val="595959" w:themeColor="text1" w:themeTint="A6"/>
                <w:lang w:val="nl-NL"/>
              </w:rPr>
            </w:pPr>
          </w:p>
        </w:tc>
      </w:tr>
    </w:tbl>
    <w:p w14:paraId="7E137485" w14:textId="77777777" w:rsidR="00500C9F" w:rsidRPr="008B0A93" w:rsidRDefault="00500C9F" w:rsidP="00500C9F">
      <w:pPr>
        <w:spacing w:line="23" w:lineRule="atLeast"/>
        <w:rPr>
          <w:rFonts w:cs="Arial"/>
          <w:color w:val="595959" w:themeColor="text1" w:themeTint="A6"/>
          <w:lang w:val="nl-NL"/>
        </w:rPr>
      </w:pPr>
    </w:p>
    <w:p w14:paraId="5B16B93B" w14:textId="77777777" w:rsidR="00500C9F" w:rsidRPr="004229E7" w:rsidRDefault="00500C9F" w:rsidP="004229E7">
      <w:pPr>
        <w:pStyle w:val="Heading2"/>
      </w:pPr>
      <w:bookmarkStart w:id="5" w:name="_Toc479606059"/>
      <w:bookmarkStart w:id="6" w:name="_Toc534622841"/>
      <w:bookmarkStart w:id="7" w:name="_Toc83105005"/>
      <w:r w:rsidRPr="004229E7">
        <w:t>Geldigheid</w:t>
      </w:r>
      <w:bookmarkEnd w:id="5"/>
      <w:bookmarkEnd w:id="6"/>
      <w:bookmarkEnd w:id="7"/>
    </w:p>
    <w:p w14:paraId="571B0EC0" w14:textId="60902ABF" w:rsidR="00500C9F" w:rsidRPr="008229D7" w:rsidRDefault="00500C9F" w:rsidP="00871C36">
      <w:pPr>
        <w:rPr>
          <w:rFonts w:cs="Arial"/>
          <w:color w:val="auto"/>
          <w:lang w:val="nl-NL"/>
        </w:rPr>
      </w:pPr>
      <w:r w:rsidRPr="008229D7">
        <w:rPr>
          <w:rFonts w:cs="Arial"/>
          <w:color w:val="auto"/>
          <w:szCs w:val="20"/>
          <w:lang w:val="nl-NL"/>
        </w:rPr>
        <w:t xml:space="preserve">Dit voorstel is geldig tot </w:t>
      </w:r>
      <w:r w:rsidRPr="008229D7">
        <w:rPr>
          <w:rFonts w:cs="Arial"/>
          <w:color w:val="auto"/>
          <w:highlight w:val="yellow"/>
          <w:lang w:val="nl-NL"/>
        </w:rPr>
        <w:t>{gexp}</w:t>
      </w:r>
    </w:p>
    <w:bookmarkEnd w:id="3"/>
    <w:p w14:paraId="4411C0FA" w14:textId="77777777" w:rsidR="00500C9F" w:rsidRPr="008B0A93" w:rsidRDefault="00500C9F" w:rsidP="00500C9F">
      <w:pPr>
        <w:spacing w:after="200" w:line="23" w:lineRule="atLeast"/>
        <w:rPr>
          <w:rFonts w:cs="Arial"/>
          <w:b/>
          <w:bCs/>
          <w:color w:val="595959" w:themeColor="text1" w:themeTint="A6"/>
          <w:kern w:val="32"/>
          <w:sz w:val="24"/>
          <w:szCs w:val="32"/>
          <w:lang w:val="nl-NL"/>
        </w:rPr>
      </w:pPr>
      <w:r w:rsidRPr="008B0A93">
        <w:rPr>
          <w:rFonts w:cs="Arial"/>
          <w:color w:val="595959" w:themeColor="text1" w:themeTint="A6"/>
          <w:lang w:val="nl-NL"/>
        </w:rPr>
        <w:br w:type="page"/>
      </w:r>
    </w:p>
    <w:p w14:paraId="78251FDE" w14:textId="77777777" w:rsidR="00500C9F" w:rsidRPr="004229E7" w:rsidRDefault="00500C9F" w:rsidP="004229E7">
      <w:pPr>
        <w:pStyle w:val="Heading1"/>
      </w:pPr>
      <w:bookmarkStart w:id="8" w:name="_Toc479606060"/>
      <w:bookmarkStart w:id="9" w:name="_Toc440027883"/>
      <w:bookmarkStart w:id="10" w:name="_Toc534622842"/>
      <w:bookmarkStart w:id="11" w:name="_Toc83105006"/>
      <w:r w:rsidRPr="00404AAD">
        <w:rPr>
          <w:bCs w:val="0"/>
          <w:color w:val="0A5E58"/>
          <w:kern w:val="0"/>
          <w:sz w:val="36"/>
          <w:szCs w:val="36"/>
          <w:lang w:val="nl-NL"/>
        </w:rPr>
        <w:lastRenderedPageBreak/>
        <w:t>Oplossing – producten</w:t>
      </w:r>
      <w:bookmarkEnd w:id="8"/>
      <w:bookmarkEnd w:id="9"/>
      <w:bookmarkEnd w:id="10"/>
      <w:bookmarkEnd w:id="11"/>
      <w:r w:rsidRPr="004229E7">
        <w:t xml:space="preserve"> </w:t>
      </w:r>
    </w:p>
    <w:p w14:paraId="43447AD0" w14:textId="77777777" w:rsidR="00500C9F" w:rsidRPr="008B0A93" w:rsidRDefault="00500C9F" w:rsidP="00500C9F">
      <w:pPr>
        <w:rPr>
          <w:rFonts w:cs="Arial"/>
          <w:color w:val="595959" w:themeColor="text1" w:themeTint="A6"/>
          <w:lang w:val="nl-NL"/>
        </w:rPr>
      </w:pPr>
    </w:p>
    <w:p w14:paraId="774435F0" w14:textId="2383AE47" w:rsidR="007F3B28" w:rsidRPr="007F3B28" w:rsidRDefault="007F3B28" w:rsidP="007F3B28">
      <w:pPr>
        <w:rPr>
          <w:rFonts w:cs="Arial"/>
          <w:color w:val="auto"/>
          <w:lang w:val="nl-NL"/>
        </w:rPr>
      </w:pPr>
      <w:r w:rsidRPr="007F3B28">
        <w:rPr>
          <w:rFonts w:cs="Arial"/>
          <w:color w:val="auto"/>
          <w:lang w:val="nl-NL"/>
        </w:rPr>
        <w:t xml:space="preserve">Met het oog op de belangrijkste doelstellingen van </w:t>
      </w:r>
      <w:r w:rsidR="008229D7">
        <w:rPr>
          <w:rFonts w:cs="Arial"/>
          <w:color w:val="auto"/>
          <w:highlight w:val="yellow"/>
          <w:lang w:val="nl-NL"/>
        </w:rPr>
        <w:t xml:space="preserve">{Name} </w:t>
      </w:r>
      <w:r w:rsidRPr="007F3B28">
        <w:rPr>
          <w:rFonts w:cs="Arial"/>
          <w:color w:val="auto"/>
          <w:lang w:val="nl-NL"/>
        </w:rPr>
        <w:t xml:space="preserve">adviseren wij de volgende SuperOffice oplossing: </w:t>
      </w:r>
    </w:p>
    <w:p w14:paraId="0ED6212A" w14:textId="77777777" w:rsidR="007F3B28" w:rsidRPr="007F3B28" w:rsidRDefault="007F3B28" w:rsidP="007F3B28">
      <w:pPr>
        <w:rPr>
          <w:rFonts w:cs="Arial"/>
          <w:color w:val="auto"/>
          <w:lang w:val="nl-NL"/>
        </w:rPr>
      </w:pPr>
    </w:p>
    <w:p w14:paraId="47C30E2A" w14:textId="77777777" w:rsidR="007F3B28" w:rsidRPr="007F3B28" w:rsidRDefault="007F3B28" w:rsidP="004229E7">
      <w:pPr>
        <w:pStyle w:val="Heading2"/>
      </w:pPr>
      <w:bookmarkStart w:id="12" w:name="_Toc81320328"/>
      <w:bookmarkStart w:id="13" w:name="_Toc83105007"/>
      <w:r w:rsidRPr="007F3B28">
        <w:t>SuperOffice CRM Cloud Abonnement</w:t>
      </w:r>
      <w:bookmarkEnd w:id="12"/>
      <w:bookmarkEnd w:id="13"/>
      <w:r w:rsidRPr="007F3B28">
        <w:t xml:space="preserve"> </w:t>
      </w:r>
    </w:p>
    <w:p w14:paraId="21034D28" w14:textId="77777777" w:rsidR="007F3B28" w:rsidRPr="007F3B28" w:rsidRDefault="007F3B28" w:rsidP="007F3B28">
      <w:pPr>
        <w:pStyle w:val="paragraph"/>
        <w:shd w:val="clear" w:color="auto" w:fill="FFFFFF"/>
        <w:spacing w:before="0" w:beforeAutospacing="0" w:after="0" w:afterAutospacing="0"/>
        <w:textAlignment w:val="baseline"/>
        <w:rPr>
          <w:rStyle w:val="normaltextrun"/>
          <w:rFonts w:ascii="Arial" w:hAnsi="Arial" w:cs="Arial"/>
          <w:sz w:val="20"/>
          <w:szCs w:val="20"/>
          <w:shd w:val="clear" w:color="auto" w:fill="FFFFFF"/>
          <w:lang w:val="nl-NL"/>
        </w:rPr>
      </w:pPr>
      <w:r w:rsidRPr="00972797">
        <w:rPr>
          <w:rStyle w:val="normaltextrun"/>
          <w:noProof/>
          <w:color w:val="000000"/>
          <w:shd w:val="clear" w:color="auto" w:fill="FFFFFF"/>
          <w:lang w:val="en"/>
        </w:rPr>
        <w:drawing>
          <wp:anchor distT="0" distB="0" distL="114300" distR="114300" simplePos="0" relativeHeight="251669504" behindDoc="0" locked="0" layoutInCell="1" allowOverlap="1" wp14:anchorId="51FA1970" wp14:editId="02AEB43C">
            <wp:simplePos x="0" y="0"/>
            <wp:positionH relativeFrom="column">
              <wp:posOffset>3553460</wp:posOffset>
            </wp:positionH>
            <wp:positionV relativeFrom="paragraph">
              <wp:posOffset>6985</wp:posOffset>
            </wp:positionV>
            <wp:extent cx="2533015" cy="2444115"/>
            <wp:effectExtent l="0" t="0" r="635" b="0"/>
            <wp:wrapSquare wrapText="lef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3015" cy="2444115"/>
                    </a:xfrm>
                    <a:prstGeom prst="rect">
                      <a:avLst/>
                    </a:prstGeom>
                  </pic:spPr>
                </pic:pic>
              </a:graphicData>
            </a:graphic>
            <wp14:sizeRelH relativeFrom="margin">
              <wp14:pctWidth>0</wp14:pctWidth>
            </wp14:sizeRelH>
            <wp14:sizeRelV relativeFrom="margin">
              <wp14:pctHeight>0</wp14:pctHeight>
            </wp14:sizeRelV>
          </wp:anchor>
        </w:drawing>
      </w:r>
      <w:r w:rsidRPr="007F3B28">
        <w:rPr>
          <w:rFonts w:cs="Arial"/>
          <w:lang w:val="nl-NL"/>
        </w:rPr>
        <w:br/>
      </w:r>
      <w:r w:rsidRPr="007F3B28">
        <w:rPr>
          <w:rStyle w:val="normaltextrun"/>
          <w:rFonts w:ascii="Arial" w:eastAsiaTheme="minorHAnsi" w:hAnsi="Arial" w:cs="Arial"/>
          <w:sz w:val="20"/>
          <w:szCs w:val="20"/>
          <w:shd w:val="clear" w:color="auto" w:fill="FFFFFF"/>
          <w:lang w:val="nl-NL"/>
        </w:rPr>
        <w:t xml:space="preserve">SuperOffice CRM is een compleet CRM-platform, opgebouwd uit feature sets die specifiek ontworpen zijn om de sales-, marketing- en serviceprocessen in een organisatie te ondersteunen. De gebruikersinterface en architectuur sluiten naadloos aan op de drie procesgebieden omdat ze gebouwd zijn op dezelfde technologiestack en samen een complete CRM-oplossing bieden. </w:t>
      </w:r>
    </w:p>
    <w:p w14:paraId="16B3C097" w14:textId="77777777" w:rsidR="007F3B28" w:rsidRPr="007F3B28" w:rsidRDefault="007F3B28" w:rsidP="007F3B28">
      <w:pPr>
        <w:rPr>
          <w:rStyle w:val="normaltextrun"/>
          <w:rFonts w:cs="Arial"/>
          <w:color w:val="auto"/>
          <w:szCs w:val="20"/>
          <w:shd w:val="clear" w:color="auto" w:fill="FFFFFF"/>
          <w:lang w:val="nl-NL"/>
        </w:rPr>
      </w:pPr>
    </w:p>
    <w:p w14:paraId="08F01828" w14:textId="77777777" w:rsidR="007F3B28" w:rsidRPr="007F3B28" w:rsidRDefault="007F3B28" w:rsidP="007F3B28">
      <w:pPr>
        <w:rPr>
          <w:rStyle w:val="normaltextrun"/>
          <w:rFonts w:cs="Arial"/>
          <w:color w:val="auto"/>
          <w:szCs w:val="20"/>
          <w:shd w:val="clear" w:color="auto" w:fill="FFFFFF"/>
          <w:lang w:val="nl-NL"/>
        </w:rPr>
      </w:pPr>
      <w:r w:rsidRPr="007F3B28">
        <w:rPr>
          <w:rStyle w:val="normaltextrun"/>
          <w:rFonts w:cs="Arial"/>
          <w:color w:val="auto"/>
          <w:szCs w:val="20"/>
          <w:shd w:val="clear" w:color="auto" w:fill="FFFFFF"/>
          <w:lang w:val="nl-NL"/>
        </w:rPr>
        <w:t xml:space="preserve">Dit betekent dat ondernemingen kunnen kiezen voor een abonnement voor een of meer pakketten voor hun gebruikers. Abonneer je je op meer dan één pakket, dan krijgen de gebruikers van elk pakket, naast de functies die beschikbaar zijn in hun abonnement, ook een "view </w:t>
      </w:r>
      <w:proofErr w:type="spellStart"/>
      <w:r w:rsidRPr="007F3B28">
        <w:rPr>
          <w:rStyle w:val="normaltextrun"/>
          <w:rFonts w:cs="Arial"/>
          <w:color w:val="auto"/>
          <w:szCs w:val="20"/>
          <w:shd w:val="clear" w:color="auto" w:fill="FFFFFF"/>
          <w:lang w:val="nl-NL"/>
        </w:rPr>
        <w:t>only</w:t>
      </w:r>
      <w:proofErr w:type="spellEnd"/>
      <w:r w:rsidRPr="007F3B28">
        <w:rPr>
          <w:rStyle w:val="normaltextrun"/>
          <w:rFonts w:cs="Arial"/>
          <w:color w:val="auto"/>
          <w:szCs w:val="20"/>
          <w:shd w:val="clear" w:color="auto" w:fill="FFFFFF"/>
          <w:lang w:val="nl-NL"/>
        </w:rPr>
        <w:t xml:space="preserve">"-toegang tot de informatie en gegevens die door alle andere gebruikers worden aangemaakt. Daardoor krijg je volledig zicht op al je klantinteracties (het 360 graden-beeld van de klant), terwijl </w:t>
      </w:r>
      <w:proofErr w:type="spellStart"/>
      <w:r w:rsidRPr="007F3B28">
        <w:rPr>
          <w:rStyle w:val="normaltextrun"/>
          <w:rFonts w:cs="Arial"/>
          <w:color w:val="auto"/>
          <w:szCs w:val="20"/>
          <w:shd w:val="clear" w:color="auto" w:fill="FFFFFF"/>
          <w:lang w:val="nl-NL"/>
        </w:rPr>
        <w:t>klantgerelateerde</w:t>
      </w:r>
      <w:proofErr w:type="spellEnd"/>
      <w:r w:rsidRPr="007F3B28">
        <w:rPr>
          <w:rStyle w:val="normaltextrun"/>
          <w:rFonts w:cs="Arial"/>
          <w:color w:val="auto"/>
          <w:szCs w:val="20"/>
          <w:shd w:val="clear" w:color="auto" w:fill="FFFFFF"/>
          <w:lang w:val="nl-NL"/>
        </w:rPr>
        <w:t xml:space="preserve"> inzichten verbeteren en de operationele capaciteit voor alle gebruikers toeneemt.   </w:t>
      </w:r>
    </w:p>
    <w:p w14:paraId="7DDB6BF4" w14:textId="77777777" w:rsidR="007F3B28" w:rsidRPr="007F3B28" w:rsidRDefault="007F3B28" w:rsidP="007F3B28">
      <w:pPr>
        <w:pStyle w:val="paragraph"/>
        <w:shd w:val="clear" w:color="auto" w:fill="FFFFFF"/>
        <w:spacing w:before="0" w:beforeAutospacing="0" w:after="0" w:afterAutospacing="0"/>
        <w:textAlignment w:val="baseline"/>
        <w:rPr>
          <w:rStyle w:val="eop"/>
          <w:rFonts w:ascii="Arial" w:hAnsi="Arial" w:cs="Arial"/>
          <w:lang w:val="nl-NL"/>
        </w:rPr>
      </w:pPr>
    </w:p>
    <w:p w14:paraId="65C95D09" w14:textId="77777777" w:rsidR="007F3B28" w:rsidRPr="007F3B28" w:rsidRDefault="007F3B28" w:rsidP="007F3B28">
      <w:pPr>
        <w:pStyle w:val="paragraph"/>
        <w:shd w:val="clear" w:color="auto" w:fill="FFFFFF"/>
        <w:spacing w:before="0" w:beforeAutospacing="0" w:after="0" w:afterAutospacing="0"/>
        <w:textAlignment w:val="baseline"/>
        <w:rPr>
          <w:rFonts w:ascii="Arial" w:hAnsi="Arial" w:cs="Arial"/>
          <w:sz w:val="20"/>
          <w:szCs w:val="20"/>
          <w:lang w:val="nl-NL"/>
        </w:rPr>
      </w:pPr>
      <w:r w:rsidRPr="007F3B28">
        <w:rPr>
          <w:rStyle w:val="normaltextrun"/>
          <w:rFonts w:ascii="Arial" w:hAnsi="Arial" w:cs="Arial"/>
          <w:sz w:val="20"/>
          <w:szCs w:val="20"/>
          <w:lang w:val="nl-NL"/>
        </w:rPr>
        <w:t xml:space="preserve">Met alle benodigde integraties, aanpassingen en </w:t>
      </w:r>
      <w:proofErr w:type="spellStart"/>
      <w:r w:rsidRPr="007F3B28">
        <w:rPr>
          <w:rStyle w:val="normaltextrun"/>
          <w:rFonts w:ascii="Arial" w:hAnsi="Arial" w:cs="Arial"/>
          <w:sz w:val="20"/>
          <w:szCs w:val="20"/>
          <w:lang w:val="nl-NL"/>
        </w:rPr>
        <w:t>add-ons</w:t>
      </w:r>
      <w:proofErr w:type="spellEnd"/>
      <w:r w:rsidRPr="007F3B28">
        <w:rPr>
          <w:rStyle w:val="normaltextrun"/>
          <w:rFonts w:ascii="Arial" w:hAnsi="Arial" w:cs="Arial"/>
          <w:sz w:val="20"/>
          <w:szCs w:val="20"/>
          <w:lang w:val="nl-NL"/>
        </w:rPr>
        <w:t>, evenals geavanceerde AI en automatiseringsfunctionaliteit, verhoogt SuperOffice CRM niet alleen de productiviteit, maar helpt ook bij het creëren van positieve klantervaringen en het opbouwen van rendabele en duurzame relaties.</w:t>
      </w:r>
      <w:r w:rsidRPr="007F3B28">
        <w:rPr>
          <w:rStyle w:val="eop"/>
          <w:rFonts w:ascii="Arial" w:hAnsi="Arial" w:cs="Arial"/>
          <w:lang w:val="nl-NL"/>
        </w:rPr>
        <w:t> </w:t>
      </w:r>
    </w:p>
    <w:p w14:paraId="79030399" w14:textId="77777777" w:rsidR="007F3B28" w:rsidRPr="007F3B28" w:rsidRDefault="007F3B28" w:rsidP="007F3B28">
      <w:pPr>
        <w:rPr>
          <w:rFonts w:cs="Arial"/>
          <w:color w:val="auto"/>
          <w:szCs w:val="20"/>
          <w:lang w:val="nl-NL"/>
        </w:rPr>
      </w:pPr>
    </w:p>
    <w:p w14:paraId="03AE02EA" w14:textId="77777777" w:rsidR="007F3B28" w:rsidRPr="007F3B28" w:rsidRDefault="007F3B28" w:rsidP="007F3B28">
      <w:pPr>
        <w:rPr>
          <w:rFonts w:cs="Arial"/>
          <w:color w:val="auto"/>
          <w:szCs w:val="20"/>
          <w:lang w:val="nl-NL"/>
        </w:rPr>
      </w:pPr>
      <w:r w:rsidRPr="007F3B28">
        <w:rPr>
          <w:rFonts w:cs="Arial"/>
          <w:color w:val="auto"/>
          <w:szCs w:val="20"/>
          <w:lang w:val="nl-NL"/>
        </w:rPr>
        <w:t xml:space="preserve">Met een </w:t>
      </w:r>
      <w:proofErr w:type="spellStart"/>
      <w:r w:rsidRPr="007F3B28">
        <w:rPr>
          <w:rFonts w:cs="Arial"/>
          <w:color w:val="auto"/>
          <w:szCs w:val="20"/>
          <w:lang w:val="nl-NL"/>
        </w:rPr>
        <w:t>cloud</w:t>
      </w:r>
      <w:proofErr w:type="spellEnd"/>
      <w:r w:rsidRPr="007F3B28">
        <w:rPr>
          <w:rFonts w:cs="Arial"/>
          <w:color w:val="auto"/>
          <w:szCs w:val="20"/>
          <w:lang w:val="nl-NL"/>
        </w:rPr>
        <w:t xml:space="preserve">-abonnement neemt SuperOffice, als leverancier, de verantwoordelijkheid voor beschikbaarheid, back-ups, en algemeen onderhoud van de oplossing. Gewoon inloggen. Dat is alles. (Openbaar </w:t>
      </w:r>
      <w:proofErr w:type="spellStart"/>
      <w:r w:rsidRPr="007F3B28">
        <w:rPr>
          <w:rFonts w:cs="Arial"/>
          <w:color w:val="auto"/>
          <w:szCs w:val="20"/>
          <w:lang w:val="nl-NL"/>
        </w:rPr>
        <w:t>cloudmodel</w:t>
      </w:r>
      <w:proofErr w:type="spellEnd"/>
      <w:r w:rsidRPr="007F3B28">
        <w:rPr>
          <w:rFonts w:cs="Arial"/>
          <w:color w:val="auto"/>
          <w:szCs w:val="20"/>
          <w:lang w:val="nl-NL"/>
        </w:rPr>
        <w:t>).</w:t>
      </w:r>
    </w:p>
    <w:p w14:paraId="45B28813" w14:textId="77777777" w:rsidR="007F3B28" w:rsidRPr="007F3B28" w:rsidRDefault="007F3B28" w:rsidP="007F3B28">
      <w:pPr>
        <w:rPr>
          <w:rFonts w:cs="Arial"/>
          <w:color w:val="auto"/>
          <w:szCs w:val="20"/>
          <w:lang w:val="nl-NL"/>
        </w:rPr>
      </w:pPr>
    </w:p>
    <w:p w14:paraId="6D1B1C2A" w14:textId="77777777" w:rsidR="007F3B28" w:rsidRPr="007F3B28" w:rsidRDefault="007F3B28" w:rsidP="007F3B28">
      <w:pPr>
        <w:rPr>
          <w:rFonts w:cs="Arial"/>
          <w:color w:val="auto"/>
          <w:szCs w:val="20"/>
          <w:lang w:val="nl-NL"/>
        </w:rPr>
      </w:pPr>
      <w:r w:rsidRPr="007F3B28">
        <w:rPr>
          <w:rFonts w:cs="Arial"/>
          <w:color w:val="auto"/>
          <w:szCs w:val="20"/>
          <w:lang w:val="nl-NL"/>
        </w:rPr>
        <w:t xml:space="preserve">Cloud computing is een algemene term voor het online aanbieden van gehoste diensten. Installeren? Niet nodig. Je betaalt per gebruiker en het is dus makkelijk schaalbaar naarmate je onderneming groeit. Bovendien profiteer je van de hoogwaardige beveiliging en onderhoudsdiensten voor de gegevens die je in ons datacenter opslaat. </w:t>
      </w:r>
    </w:p>
    <w:p w14:paraId="44145A3D" w14:textId="77777777" w:rsidR="007F3B28" w:rsidRPr="007F3B28" w:rsidRDefault="007F3B28" w:rsidP="007F3B28">
      <w:pPr>
        <w:rPr>
          <w:rFonts w:cs="Arial"/>
          <w:color w:val="auto"/>
          <w:szCs w:val="20"/>
          <w:lang w:val="nl-NL"/>
        </w:rPr>
      </w:pPr>
    </w:p>
    <w:p w14:paraId="5BD6AE0D" w14:textId="77777777" w:rsidR="007F3B28" w:rsidRPr="007F3B28" w:rsidRDefault="007F3B28" w:rsidP="007F3B28">
      <w:pPr>
        <w:rPr>
          <w:rFonts w:cs="Arial"/>
          <w:color w:val="auto"/>
          <w:szCs w:val="20"/>
          <w:lang w:val="nl-NL"/>
        </w:rPr>
      </w:pPr>
      <w:r w:rsidRPr="007F3B28">
        <w:rPr>
          <w:rFonts w:cs="Arial"/>
          <w:color w:val="auto"/>
          <w:szCs w:val="20"/>
          <w:lang w:val="nl-NL"/>
        </w:rPr>
        <w:t xml:space="preserve">Door gebruik te maken van deze </w:t>
      </w:r>
      <w:proofErr w:type="spellStart"/>
      <w:r w:rsidRPr="007F3B28">
        <w:rPr>
          <w:rFonts w:cs="Arial"/>
          <w:color w:val="auto"/>
          <w:szCs w:val="20"/>
          <w:lang w:val="nl-NL"/>
        </w:rPr>
        <w:t>cloud</w:t>
      </w:r>
      <w:proofErr w:type="spellEnd"/>
      <w:r w:rsidRPr="007F3B28">
        <w:rPr>
          <w:rFonts w:cs="Arial"/>
          <w:color w:val="auto"/>
          <w:szCs w:val="20"/>
          <w:lang w:val="nl-NL"/>
        </w:rPr>
        <w:t xml:space="preserve">-aanbieding heb je altijd en overal toegang tot je SuperOffice CRM oplossing.  </w:t>
      </w:r>
    </w:p>
    <w:p w14:paraId="55E00509" w14:textId="77777777" w:rsidR="007F3B28" w:rsidRPr="007F3B28" w:rsidRDefault="007F3B28" w:rsidP="007F3B28">
      <w:pPr>
        <w:rPr>
          <w:rFonts w:cs="Arial"/>
          <w:color w:val="auto"/>
          <w:szCs w:val="20"/>
          <w:lang w:val="nl-NL"/>
        </w:rPr>
      </w:pPr>
    </w:p>
    <w:p w14:paraId="0E2DFBB8" w14:textId="585A9EF3" w:rsidR="007F3B28" w:rsidRPr="007F3B28" w:rsidRDefault="007F3B28" w:rsidP="007F3B28">
      <w:pPr>
        <w:rPr>
          <w:rFonts w:cs="Arial"/>
          <w:color w:val="auto"/>
          <w:szCs w:val="20"/>
          <w:highlight w:val="yellow"/>
          <w:lang w:val="nl-NL"/>
        </w:rPr>
      </w:pPr>
      <w:r w:rsidRPr="007F3B28">
        <w:rPr>
          <w:rFonts w:cs="Arial"/>
          <w:color w:val="auto"/>
          <w:szCs w:val="20"/>
          <w:lang w:val="nl-NL"/>
        </w:rPr>
        <w:t xml:space="preserve">Voor </w:t>
      </w:r>
      <w:r w:rsidR="008229D7">
        <w:rPr>
          <w:rFonts w:cs="Arial"/>
          <w:color w:val="auto"/>
          <w:szCs w:val="20"/>
          <w:lang w:val="nl-NL"/>
        </w:rPr>
        <w:t xml:space="preserve">{Name} </w:t>
      </w:r>
      <w:r w:rsidRPr="007F3B28">
        <w:rPr>
          <w:rFonts w:cs="Arial"/>
          <w:color w:val="auto"/>
          <w:szCs w:val="20"/>
          <w:lang w:val="nl-NL"/>
        </w:rPr>
        <w:t xml:space="preserve">raden wij de volgende producten, </w:t>
      </w:r>
      <w:proofErr w:type="spellStart"/>
      <w:r w:rsidRPr="007F3B28">
        <w:rPr>
          <w:rFonts w:cs="Arial"/>
          <w:color w:val="auto"/>
          <w:szCs w:val="20"/>
          <w:lang w:val="nl-NL"/>
        </w:rPr>
        <w:t>add-ons</w:t>
      </w:r>
      <w:proofErr w:type="spellEnd"/>
      <w:r w:rsidRPr="007F3B28">
        <w:rPr>
          <w:rFonts w:cs="Arial"/>
          <w:color w:val="auto"/>
          <w:szCs w:val="20"/>
          <w:lang w:val="nl-NL"/>
        </w:rPr>
        <w:t xml:space="preserve"> en apps aan: </w:t>
      </w:r>
    </w:p>
    <w:p w14:paraId="151E8655" w14:textId="77777777" w:rsidR="007F3B28" w:rsidRPr="007F3B28" w:rsidRDefault="007F3B28" w:rsidP="007F3B28">
      <w:pPr>
        <w:rPr>
          <w:rFonts w:cs="Arial"/>
          <w:b/>
          <w:bCs/>
          <w:iCs/>
          <w:color w:val="auto"/>
          <w:szCs w:val="20"/>
          <w:highlight w:val="yellow"/>
          <w:lang w:val="nl-NL"/>
        </w:rPr>
      </w:pPr>
    </w:p>
    <w:p w14:paraId="4F141F1A" w14:textId="77777777" w:rsidR="007F3B28" w:rsidRPr="007F3B28" w:rsidRDefault="007F3B28" w:rsidP="007F3B28">
      <w:pPr>
        <w:spacing w:after="200" w:line="276" w:lineRule="auto"/>
        <w:rPr>
          <w:rFonts w:cs="Arial"/>
          <w:b/>
          <w:bCs/>
          <w:iCs/>
          <w:sz w:val="28"/>
          <w:szCs w:val="28"/>
          <w:lang w:val="nl-NL"/>
        </w:rPr>
      </w:pPr>
      <w:r w:rsidRPr="007F3B28">
        <w:rPr>
          <w:lang w:val="nl-NL"/>
        </w:rPr>
        <w:br w:type="page"/>
      </w:r>
    </w:p>
    <w:p w14:paraId="25A6BF4B" w14:textId="77777777" w:rsidR="00500C9F" w:rsidRPr="008B0A93" w:rsidRDefault="00500C9F" w:rsidP="00500C9F">
      <w:pPr>
        <w:rPr>
          <w:rFonts w:cs="Arial"/>
          <w:color w:val="595959" w:themeColor="text1" w:themeTint="A6"/>
          <w:lang w:val="nl-NL"/>
        </w:rPr>
      </w:pPr>
    </w:p>
    <w:p w14:paraId="2F2FB1F0" w14:textId="77777777" w:rsidR="00500C9F" w:rsidRPr="00404AAD" w:rsidRDefault="00500C9F" w:rsidP="004229E7">
      <w:pPr>
        <w:pStyle w:val="Heading1"/>
        <w:rPr>
          <w:bCs w:val="0"/>
          <w:color w:val="0A5E58"/>
          <w:kern w:val="0"/>
          <w:sz w:val="36"/>
          <w:szCs w:val="36"/>
          <w:lang w:val="nl-NL"/>
        </w:rPr>
      </w:pPr>
      <w:bookmarkStart w:id="14" w:name="_Toc479606061"/>
      <w:bookmarkStart w:id="15" w:name="_Toc534622843"/>
      <w:bookmarkStart w:id="16" w:name="_Toc83105008"/>
      <w:r w:rsidRPr="00404AAD">
        <w:rPr>
          <w:bCs w:val="0"/>
          <w:color w:val="0A5E58"/>
          <w:kern w:val="0"/>
          <w:sz w:val="36"/>
          <w:szCs w:val="36"/>
          <w:lang w:val="nl-NL"/>
        </w:rPr>
        <w:t>Aangeboden licenties</w:t>
      </w:r>
      <w:bookmarkEnd w:id="14"/>
      <w:bookmarkEnd w:id="15"/>
      <w:bookmarkEnd w:id="16"/>
      <w:r w:rsidRPr="00404AAD">
        <w:rPr>
          <w:bCs w:val="0"/>
          <w:color w:val="0A5E58"/>
          <w:kern w:val="0"/>
          <w:sz w:val="36"/>
          <w:szCs w:val="36"/>
          <w:lang w:val="nl-NL"/>
        </w:rPr>
        <w:t xml:space="preserve"> </w:t>
      </w:r>
    </w:p>
    <w:p w14:paraId="53CA091F" w14:textId="77777777" w:rsidR="00500C9F" w:rsidRPr="008B0A93" w:rsidRDefault="00500C9F" w:rsidP="00500C9F">
      <w:pPr>
        <w:rPr>
          <w:rFonts w:cs="Arial"/>
          <w:color w:val="595959" w:themeColor="text1" w:themeTint="A6"/>
          <w:lang w:val="nl-NL"/>
        </w:rPr>
      </w:pPr>
    </w:p>
    <w:p w14:paraId="725462BA" w14:textId="77777777" w:rsidR="007F3B28" w:rsidRPr="008229D7" w:rsidRDefault="007F3B28" w:rsidP="007F3B28">
      <w:pPr>
        <w:rPr>
          <w:rFonts w:cs="Arial"/>
          <w:color w:val="auto"/>
          <w:lang w:val="nl-NL"/>
        </w:rPr>
      </w:pPr>
      <w:bookmarkStart w:id="17" w:name="_Hlk481581954"/>
      <w:r w:rsidRPr="008229D7">
        <w:rPr>
          <w:color w:val="auto"/>
          <w:highlight w:val="yellow"/>
          <w:lang w:val="nl-NL"/>
        </w:rPr>
        <w:t>(schrappen wat niet is inbegrepen. Moet overeenkomen met regels in SuperQuote.)</w:t>
      </w:r>
    </w:p>
    <w:bookmarkEnd w:id="17"/>
    <w:p w14:paraId="2A5C8025" w14:textId="77777777" w:rsidR="007F3B28" w:rsidRPr="007F3B28" w:rsidRDefault="007F3B28" w:rsidP="007F3B28">
      <w:pPr>
        <w:rPr>
          <w:rFonts w:cs="Arial"/>
          <w:color w:val="595959" w:themeColor="text1" w:themeTint="A6"/>
          <w:lang w:val="nl-NL"/>
        </w:rPr>
      </w:pPr>
    </w:p>
    <w:p w14:paraId="39ACC79C" w14:textId="77777777" w:rsidR="007F3B28" w:rsidRPr="007F3B28" w:rsidRDefault="007F3B28" w:rsidP="007F3B28">
      <w:pPr>
        <w:rPr>
          <w:sz w:val="24"/>
          <w:szCs w:val="28"/>
          <w:lang w:val="nl-NL"/>
        </w:rPr>
      </w:pPr>
      <w:r w:rsidRPr="007F3B28">
        <w:rPr>
          <w:b/>
          <w:bCs/>
          <w:color w:val="0A5E58"/>
          <w:sz w:val="24"/>
          <w:szCs w:val="28"/>
          <w:lang w:val="nl-NL"/>
        </w:rPr>
        <w:t>SuperOffice Sales Essentials</w:t>
      </w:r>
      <w:r w:rsidRPr="007F3B28">
        <w:rPr>
          <w:color w:val="0A5E58"/>
          <w:sz w:val="24"/>
          <w:szCs w:val="28"/>
          <w:lang w:val="nl-NL"/>
        </w:rPr>
        <w:t xml:space="preserve"> </w:t>
      </w:r>
    </w:p>
    <w:p w14:paraId="3472800B" w14:textId="77777777" w:rsidR="007F3B28" w:rsidRPr="007F3B28" w:rsidRDefault="007F3B28" w:rsidP="007F3B28">
      <w:pPr>
        <w:spacing w:line="276" w:lineRule="auto"/>
        <w:jc w:val="both"/>
        <w:rPr>
          <w:rFonts w:cs="Arial"/>
          <w:bCs/>
          <w:color w:val="444444"/>
          <w:szCs w:val="20"/>
          <w:shd w:val="clear" w:color="auto" w:fill="FFFFFF"/>
          <w:lang w:val="nl-NL"/>
        </w:rPr>
      </w:pPr>
      <w:r w:rsidRPr="007F3B28">
        <w:rPr>
          <w:rFonts w:cs="Arial"/>
          <w:color w:val="auto"/>
          <w:szCs w:val="20"/>
          <w:lang w:val="nl-NL"/>
        </w:rPr>
        <w:t>Met dit pakket heb je alle essentiële tools in handen om</w:t>
      </w:r>
      <w:r w:rsidRPr="007F3B28">
        <w:rPr>
          <w:rFonts w:cs="Arial"/>
          <w:color w:val="444444"/>
          <w:szCs w:val="20"/>
          <w:shd w:val="clear" w:color="auto" w:fill="FFFFFF"/>
          <w:lang w:val="nl-NL"/>
        </w:rPr>
        <w:t xml:space="preserve"> je sales-pijplijn onder controle te houden, je sales-productiviteit te verbeteren en je relaties beter te managen.</w:t>
      </w:r>
    </w:p>
    <w:p w14:paraId="27A6EDB4" w14:textId="77777777" w:rsidR="007F3B28" w:rsidRPr="007F3B28" w:rsidRDefault="007F3B28" w:rsidP="007F3B28">
      <w:pPr>
        <w:spacing w:line="276" w:lineRule="auto"/>
        <w:jc w:val="both"/>
        <w:rPr>
          <w:rFonts w:cs="Arial"/>
          <w:b/>
          <w:color w:val="444444"/>
          <w:szCs w:val="20"/>
          <w:shd w:val="clear" w:color="auto" w:fill="FFFFFF"/>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7F3B28" w:rsidRPr="008229D7" w14:paraId="53903EC4" w14:textId="77777777" w:rsidTr="00296DDF">
        <w:tc>
          <w:tcPr>
            <w:tcW w:w="9395" w:type="dxa"/>
            <w:shd w:val="clear" w:color="auto" w:fill="F2F7F6"/>
          </w:tcPr>
          <w:p w14:paraId="49F9E5B6" w14:textId="77777777" w:rsidR="007F3B28" w:rsidRPr="007F3B28" w:rsidRDefault="007F3B28" w:rsidP="00296DDF">
            <w:pPr>
              <w:spacing w:line="276" w:lineRule="auto"/>
              <w:jc w:val="both"/>
              <w:rPr>
                <w:rFonts w:cs="Arial"/>
                <w:bCs/>
                <w:i/>
                <w:iCs/>
                <w:color w:val="212121"/>
                <w:lang w:val="nl-NL"/>
              </w:rPr>
            </w:pPr>
          </w:p>
          <w:p w14:paraId="12EE505C" w14:textId="77777777" w:rsidR="007F3B28" w:rsidRPr="007F3B28" w:rsidRDefault="007F3B28" w:rsidP="00296DDF">
            <w:pPr>
              <w:spacing w:line="276" w:lineRule="auto"/>
              <w:jc w:val="both"/>
              <w:rPr>
                <w:rFonts w:cs="Arial"/>
                <w:bCs/>
                <w:color w:val="auto"/>
                <w:lang w:val="nl-NL"/>
              </w:rPr>
            </w:pPr>
            <w:r w:rsidRPr="007F3B28">
              <w:rPr>
                <w:rFonts w:cs="Arial"/>
                <w:color w:val="auto"/>
                <w:lang w:val="nl-NL"/>
              </w:rPr>
              <w:t xml:space="preserve">Dit pakket voorziet in kernfuncties zoals contactbeheer, AVG- en </w:t>
            </w:r>
            <w:proofErr w:type="spellStart"/>
            <w:r w:rsidRPr="007F3B28">
              <w:rPr>
                <w:rFonts w:cs="Arial"/>
                <w:color w:val="auto"/>
                <w:lang w:val="nl-NL"/>
              </w:rPr>
              <w:t>privacyfuncties</w:t>
            </w:r>
            <w:proofErr w:type="spellEnd"/>
            <w:r w:rsidRPr="007F3B28">
              <w:rPr>
                <w:rFonts w:cs="Arial"/>
                <w:color w:val="auto"/>
                <w:lang w:val="nl-NL"/>
              </w:rPr>
              <w:t xml:space="preserve">, abonnementenbeheer, e-mailintegratie, agenda, video-integratie, documentbeheer, de meeste zoek- en selectieopties, standaardrapporten en dashboardtegels, e-mails versturen en Mobile CRM*: je krijgt een gedeeld beeld van je klanten, en je verbetert je persoonlijke productiviteit en de samenwerking tussen teams. De kern van alle pakketten is ook toegang tot ons Help Center &amp; Community met een serie digitale leermiddelen, FAQ en de mogelijkheid om op fora vragen te stellen en te beantwoorden. Verder beschik je over ingebouwde Help-documentatie, </w:t>
            </w:r>
            <w:proofErr w:type="spellStart"/>
            <w:r w:rsidRPr="007F3B28">
              <w:rPr>
                <w:rFonts w:cs="Arial"/>
                <w:color w:val="auto"/>
                <w:lang w:val="nl-NL"/>
              </w:rPr>
              <w:t>webgebaseerde</w:t>
            </w:r>
            <w:proofErr w:type="spellEnd"/>
            <w:r w:rsidRPr="007F3B28">
              <w:rPr>
                <w:rFonts w:cs="Arial"/>
                <w:color w:val="auto"/>
                <w:lang w:val="nl-NL"/>
              </w:rPr>
              <w:t xml:space="preserve"> ondersteuning en toegang tot technische en API-documentatie.  </w:t>
            </w:r>
          </w:p>
          <w:p w14:paraId="5B8D99B6" w14:textId="77777777" w:rsidR="007F3B28" w:rsidRPr="007F3B28" w:rsidRDefault="007F3B28" w:rsidP="00296DDF">
            <w:pPr>
              <w:spacing w:line="276" w:lineRule="auto"/>
              <w:jc w:val="both"/>
              <w:rPr>
                <w:rFonts w:cs="Arial"/>
                <w:bCs/>
                <w:color w:val="auto"/>
                <w:lang w:val="nl-NL"/>
              </w:rPr>
            </w:pPr>
          </w:p>
          <w:p w14:paraId="624EAF1C" w14:textId="77777777" w:rsidR="007F3B28" w:rsidRPr="007F3B28" w:rsidRDefault="007F3B28" w:rsidP="00296DDF">
            <w:pPr>
              <w:spacing w:line="276" w:lineRule="auto"/>
              <w:jc w:val="both"/>
              <w:rPr>
                <w:rFonts w:cs="Arial"/>
                <w:bCs/>
                <w:color w:val="auto"/>
                <w:lang w:val="nl-NL"/>
              </w:rPr>
            </w:pPr>
            <w:r w:rsidRPr="007F3B28">
              <w:rPr>
                <w:rFonts w:cs="Arial"/>
                <w:color w:val="auto"/>
                <w:lang w:val="nl-NL"/>
              </w:rPr>
              <w:t xml:space="preserve">Bovendien profiteert je salesteam van verkoop- en opportunitybeheer met onder meer de functie sales </w:t>
            </w:r>
            <w:proofErr w:type="spellStart"/>
            <w:r w:rsidRPr="007F3B28">
              <w:rPr>
                <w:rFonts w:cs="Arial"/>
                <w:color w:val="auto"/>
                <w:lang w:val="nl-NL"/>
              </w:rPr>
              <w:t>secretary</w:t>
            </w:r>
            <w:proofErr w:type="spellEnd"/>
            <w:r w:rsidRPr="007F3B28">
              <w:rPr>
                <w:rFonts w:cs="Arial"/>
                <w:color w:val="auto"/>
                <w:lang w:val="nl-NL"/>
              </w:rPr>
              <w:t xml:space="preserve">, ondersteuning van valuta en mogelijkheden voor het maken van omzetprognoses. </w:t>
            </w:r>
          </w:p>
          <w:p w14:paraId="7FA0B6C2" w14:textId="77777777" w:rsidR="007F3B28" w:rsidRPr="007F3B28" w:rsidRDefault="007F3B28" w:rsidP="00296DDF">
            <w:pPr>
              <w:spacing w:line="276" w:lineRule="auto"/>
              <w:jc w:val="both"/>
              <w:rPr>
                <w:rFonts w:cs="Arial"/>
                <w:b/>
                <w:color w:val="444444"/>
                <w:shd w:val="clear" w:color="auto" w:fill="FFFFFF"/>
                <w:lang w:val="nl-NL"/>
              </w:rPr>
            </w:pPr>
          </w:p>
        </w:tc>
      </w:tr>
    </w:tbl>
    <w:p w14:paraId="1985DECF" w14:textId="77777777" w:rsidR="007F3B28" w:rsidRPr="007F3B28" w:rsidRDefault="007F3B28" w:rsidP="007F3B28">
      <w:pPr>
        <w:spacing w:line="276" w:lineRule="auto"/>
        <w:jc w:val="both"/>
        <w:rPr>
          <w:rFonts w:cs="Arial"/>
          <w:bCs/>
          <w:color w:val="212121"/>
          <w:szCs w:val="20"/>
          <w:lang w:val="nl-NL"/>
        </w:rPr>
      </w:pPr>
    </w:p>
    <w:p w14:paraId="3FC16F02" w14:textId="77777777" w:rsidR="007F3B28" w:rsidRPr="007F3B28" w:rsidRDefault="007F3B28" w:rsidP="007F3B28">
      <w:pPr>
        <w:rPr>
          <w:sz w:val="24"/>
          <w:szCs w:val="28"/>
          <w:lang w:val="nl-NL"/>
        </w:rPr>
      </w:pPr>
      <w:r w:rsidRPr="007F3B28">
        <w:rPr>
          <w:b/>
          <w:bCs/>
          <w:color w:val="0A5E58"/>
          <w:sz w:val="24"/>
          <w:szCs w:val="28"/>
          <w:lang w:val="nl-NL"/>
        </w:rPr>
        <w:t>SuperOffice Sales Premium</w:t>
      </w:r>
      <w:r w:rsidRPr="007F3B28">
        <w:rPr>
          <w:color w:val="0A5E58"/>
          <w:sz w:val="24"/>
          <w:szCs w:val="28"/>
          <w:lang w:val="nl-NL"/>
        </w:rPr>
        <w:t xml:space="preserve"> </w:t>
      </w:r>
    </w:p>
    <w:p w14:paraId="1396C7E0" w14:textId="22EF3876" w:rsidR="007F3B28" w:rsidRPr="007F3B28" w:rsidRDefault="007F3B28" w:rsidP="007F3B28">
      <w:pPr>
        <w:spacing w:line="276" w:lineRule="auto"/>
        <w:jc w:val="both"/>
        <w:rPr>
          <w:rFonts w:cs="Arial"/>
          <w:bCs/>
          <w:color w:val="auto"/>
          <w:szCs w:val="20"/>
          <w:lang w:val="nl-NL"/>
        </w:rPr>
      </w:pPr>
      <w:r w:rsidRPr="007F3B28">
        <w:rPr>
          <w:rFonts w:cs="Arial"/>
          <w:color w:val="auto"/>
          <w:szCs w:val="20"/>
          <w:lang w:val="nl-NL"/>
        </w:rPr>
        <w:t xml:space="preserve">SuperOffice Sales Premium heeft alles in huis om je </w:t>
      </w:r>
      <w:proofErr w:type="spellStart"/>
      <w:r w:rsidRPr="007F3B28">
        <w:rPr>
          <w:rFonts w:cs="Arial"/>
          <w:color w:val="auto"/>
          <w:szCs w:val="20"/>
          <w:lang w:val="nl-NL"/>
        </w:rPr>
        <w:t>prospects</w:t>
      </w:r>
      <w:proofErr w:type="spellEnd"/>
      <w:r w:rsidRPr="007F3B28">
        <w:rPr>
          <w:rFonts w:cs="Arial"/>
          <w:color w:val="auto"/>
          <w:szCs w:val="20"/>
          <w:lang w:val="nl-NL"/>
        </w:rPr>
        <w:t xml:space="preserve"> te managen – van offerte tot order – zodat je tijd overhoudt om je te richten op het vertalen van relaties naar omzet.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7F3B28" w:rsidRPr="008229D7" w14:paraId="13303A10" w14:textId="77777777" w:rsidTr="00296DDF">
        <w:tc>
          <w:tcPr>
            <w:tcW w:w="9395" w:type="dxa"/>
            <w:shd w:val="clear" w:color="auto" w:fill="F2F7F6"/>
          </w:tcPr>
          <w:p w14:paraId="1A7E8942" w14:textId="77777777" w:rsidR="007F3B28" w:rsidRPr="007F3B28" w:rsidRDefault="007F3B28" w:rsidP="00296DDF">
            <w:pPr>
              <w:spacing w:line="276" w:lineRule="auto"/>
              <w:jc w:val="both"/>
              <w:rPr>
                <w:rFonts w:cs="Arial"/>
                <w:bCs/>
                <w:i/>
                <w:iCs/>
                <w:color w:val="212121"/>
                <w:lang w:val="nl-NL"/>
              </w:rPr>
            </w:pPr>
          </w:p>
          <w:p w14:paraId="03647B40"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Dit pakket voorziet in kernfuncties zoals contactbeheer, AVG- en </w:t>
            </w:r>
            <w:proofErr w:type="spellStart"/>
            <w:r w:rsidRPr="007F3B28">
              <w:rPr>
                <w:rFonts w:cs="Arial"/>
                <w:color w:val="212121"/>
                <w:lang w:val="nl-NL"/>
              </w:rPr>
              <w:t>privacyfuncties</w:t>
            </w:r>
            <w:proofErr w:type="spellEnd"/>
            <w:r w:rsidRPr="007F3B28">
              <w:rPr>
                <w:rFonts w:cs="Arial"/>
                <w:color w:val="212121"/>
                <w:lang w:val="nl-NL"/>
              </w:rPr>
              <w:t xml:space="preserve">, abonnementenbeheer, e-mailintegratie, agenda, video-integratie, documentbeheer, de meeste zoek- en selectieopties, standaardrapporten en dashboardtegels, e-mails versturen en Mobile CRM*: je krijgt een gedeeld beeld van je klanten, en je verbetert je persoonlijke productiviteit en de samenwerking tussen teams. De kern van alle pakketten is ook toegang tot ons Help Center &amp; Community met een serie digitale leermiddelen, FAQ en de mogelijkheid om op fora vragen te stellen en te beantwoorden. Verder beschik je over ingebouwde Help-documentatie, </w:t>
            </w:r>
            <w:proofErr w:type="spellStart"/>
            <w:r w:rsidRPr="007F3B28">
              <w:rPr>
                <w:rFonts w:cs="Arial"/>
                <w:color w:val="212121"/>
                <w:lang w:val="nl-NL"/>
              </w:rPr>
              <w:t>webgebaseerde</w:t>
            </w:r>
            <w:proofErr w:type="spellEnd"/>
            <w:r w:rsidRPr="007F3B28">
              <w:rPr>
                <w:rFonts w:cs="Arial"/>
                <w:color w:val="212121"/>
                <w:lang w:val="nl-NL"/>
              </w:rPr>
              <w:t xml:space="preserve"> ondersteuning en toegang tot technische en API-documentatie.  </w:t>
            </w:r>
          </w:p>
          <w:p w14:paraId="40D90AA9" w14:textId="77777777" w:rsidR="007F3B28" w:rsidRPr="007F3B28" w:rsidRDefault="007F3B28" w:rsidP="00296DDF">
            <w:pPr>
              <w:spacing w:line="276" w:lineRule="auto"/>
              <w:jc w:val="both"/>
              <w:rPr>
                <w:rFonts w:cs="Arial"/>
                <w:bCs/>
                <w:color w:val="212121"/>
                <w:lang w:val="nl-NL"/>
              </w:rPr>
            </w:pPr>
          </w:p>
          <w:p w14:paraId="617AC903"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Bovendien profiteert je salesteam van het volledige sales- en opportunitybeheer, inclusief de functie sales </w:t>
            </w:r>
            <w:proofErr w:type="spellStart"/>
            <w:r w:rsidRPr="007F3B28">
              <w:rPr>
                <w:rFonts w:cs="Arial"/>
                <w:color w:val="212121"/>
                <w:lang w:val="nl-NL"/>
              </w:rPr>
              <w:t>secretary</w:t>
            </w:r>
            <w:proofErr w:type="spellEnd"/>
            <w:r w:rsidRPr="007F3B28">
              <w:rPr>
                <w:rFonts w:cs="Arial"/>
                <w:color w:val="212121"/>
                <w:lang w:val="nl-NL"/>
              </w:rPr>
              <w:t xml:space="preserve">, valutaondersteuning, stakeholders, de mogelijkheid om </w:t>
            </w:r>
            <w:proofErr w:type="spellStart"/>
            <w:r w:rsidRPr="007F3B28">
              <w:rPr>
                <w:rFonts w:cs="Arial"/>
                <w:color w:val="212121"/>
                <w:lang w:val="nl-NL"/>
              </w:rPr>
              <w:t>salesworkflows</w:t>
            </w:r>
            <w:proofErr w:type="spellEnd"/>
            <w:r w:rsidRPr="007F3B28">
              <w:rPr>
                <w:rFonts w:cs="Arial"/>
                <w:color w:val="212121"/>
                <w:lang w:val="nl-NL"/>
              </w:rPr>
              <w:t xml:space="preserve"> (gids) en mogelijkheden om salesprognoses te maken, de optie voor het maken van aangepaste dashboards en het gebruik van mogelijkheden om activiteiten te monitoren. Voortaan krijg je sales intelligence waarmee je inzichten kunt omzetten in actie. Verder kan je team gebruik maken van de functies voor offertebeheer, zoals het aanmaken van offertes, product- en prijslijsten, offerte-alternatieven en -versies, goedkeuring van offertes en offertedocumenten. Zij kunnen ook gebruikmaken van de eenvoudige en effectieve mogelijkheden voor projectbeheer, zoals projectleden, </w:t>
            </w:r>
            <w:proofErr w:type="spellStart"/>
            <w:r w:rsidRPr="007F3B28">
              <w:rPr>
                <w:rFonts w:cs="Arial"/>
                <w:color w:val="212121"/>
                <w:lang w:val="nl-NL"/>
              </w:rPr>
              <w:t>projectworkflows</w:t>
            </w:r>
            <w:proofErr w:type="spellEnd"/>
            <w:r w:rsidRPr="007F3B28">
              <w:rPr>
                <w:rFonts w:cs="Arial"/>
                <w:color w:val="212121"/>
                <w:lang w:val="nl-NL"/>
              </w:rPr>
              <w:t xml:space="preserve"> (gidsen) en de mogelijkheid om eigen velden te definiëren die relevant zijn voor projecten.  </w:t>
            </w:r>
          </w:p>
          <w:p w14:paraId="3E7E6D34" w14:textId="77777777" w:rsidR="007F3B28" w:rsidRPr="007F3B28" w:rsidRDefault="007F3B28" w:rsidP="00296DDF">
            <w:pPr>
              <w:spacing w:line="276" w:lineRule="auto"/>
              <w:jc w:val="both"/>
              <w:rPr>
                <w:rFonts w:cs="Arial"/>
                <w:bCs/>
                <w:i/>
                <w:iCs/>
                <w:color w:val="212121"/>
                <w:lang w:val="nl-NL"/>
              </w:rPr>
            </w:pPr>
          </w:p>
        </w:tc>
      </w:tr>
    </w:tbl>
    <w:p w14:paraId="69DE2E51" w14:textId="77777777" w:rsidR="007F3B28" w:rsidRPr="007F3B28" w:rsidRDefault="007F3B28" w:rsidP="007F3B28">
      <w:pPr>
        <w:rPr>
          <w:sz w:val="24"/>
          <w:szCs w:val="28"/>
          <w:lang w:val="nl-NL"/>
        </w:rPr>
      </w:pPr>
      <w:r w:rsidRPr="007F3B28">
        <w:rPr>
          <w:b/>
          <w:bCs/>
          <w:color w:val="0A5E58"/>
          <w:sz w:val="24"/>
          <w:szCs w:val="28"/>
          <w:lang w:val="nl-NL"/>
        </w:rPr>
        <w:lastRenderedPageBreak/>
        <w:t>SuperOffice Service Essentials</w:t>
      </w:r>
      <w:r w:rsidRPr="007F3B28">
        <w:rPr>
          <w:color w:val="0A5E58"/>
          <w:sz w:val="24"/>
          <w:szCs w:val="28"/>
          <w:lang w:val="nl-NL"/>
        </w:rPr>
        <w:t xml:space="preserve"> </w:t>
      </w:r>
    </w:p>
    <w:p w14:paraId="0BA3B84A" w14:textId="77777777" w:rsidR="007F3B28" w:rsidRPr="00972797" w:rsidRDefault="007F3B28" w:rsidP="007F3B28">
      <w:pPr>
        <w:spacing w:line="276" w:lineRule="auto"/>
        <w:jc w:val="both"/>
        <w:rPr>
          <w:rFonts w:cs="Arial"/>
          <w:bCs/>
          <w:color w:val="auto"/>
          <w:szCs w:val="20"/>
        </w:rPr>
      </w:pPr>
      <w:r w:rsidRPr="007F3B28">
        <w:rPr>
          <w:rFonts w:cs="Arial"/>
          <w:color w:val="auto"/>
          <w:szCs w:val="20"/>
          <w:lang w:val="nl-NL"/>
        </w:rPr>
        <w:t xml:space="preserve">Beheer alle soorten inkomende verzoeken voor klantenservice, soepel en efficiënt. </w:t>
      </w:r>
      <w:r w:rsidRPr="00972797">
        <w:rPr>
          <w:rFonts w:cs="Arial"/>
          <w:color w:val="auto"/>
          <w:szCs w:val="20"/>
          <w:lang w:val="en"/>
        </w:rPr>
        <w:t xml:space="preserve">Met </w:t>
      </w:r>
      <w:proofErr w:type="spellStart"/>
      <w:r w:rsidRPr="00972797">
        <w:rPr>
          <w:rFonts w:cs="Arial"/>
          <w:color w:val="auto"/>
          <w:szCs w:val="20"/>
          <w:lang w:val="en"/>
        </w:rPr>
        <w:t>dit</w:t>
      </w:r>
      <w:proofErr w:type="spellEnd"/>
      <w:r w:rsidRPr="00972797">
        <w:rPr>
          <w:rFonts w:cs="Arial"/>
          <w:color w:val="auto"/>
          <w:szCs w:val="20"/>
          <w:lang w:val="en"/>
        </w:rPr>
        <w:t xml:space="preserve"> </w:t>
      </w:r>
      <w:proofErr w:type="spellStart"/>
      <w:r w:rsidRPr="00972797">
        <w:rPr>
          <w:rFonts w:cs="Arial"/>
          <w:color w:val="auto"/>
          <w:szCs w:val="20"/>
          <w:lang w:val="en"/>
        </w:rPr>
        <w:t>pakket</w:t>
      </w:r>
      <w:proofErr w:type="spellEnd"/>
      <w:r w:rsidRPr="00972797">
        <w:rPr>
          <w:rFonts w:cs="Arial"/>
          <w:color w:val="auto"/>
          <w:szCs w:val="20"/>
          <w:lang w:val="en"/>
        </w:rPr>
        <w:t xml:space="preserve"> </w:t>
      </w:r>
      <w:proofErr w:type="spellStart"/>
      <w:r w:rsidRPr="00972797">
        <w:rPr>
          <w:rFonts w:cs="Arial"/>
          <w:color w:val="auto"/>
          <w:szCs w:val="20"/>
          <w:lang w:val="en"/>
        </w:rPr>
        <w:t>werk</w:t>
      </w:r>
      <w:proofErr w:type="spellEnd"/>
      <w:r w:rsidRPr="00972797">
        <w:rPr>
          <w:rFonts w:cs="Arial"/>
          <w:color w:val="auto"/>
          <w:szCs w:val="20"/>
          <w:lang w:val="en"/>
        </w:rPr>
        <w:t xml:space="preserve"> je </w:t>
      </w:r>
      <w:proofErr w:type="spellStart"/>
      <w:r w:rsidRPr="00972797">
        <w:rPr>
          <w:rFonts w:cs="Arial"/>
          <w:color w:val="auto"/>
          <w:szCs w:val="20"/>
          <w:lang w:val="en"/>
        </w:rPr>
        <w:t>vooral</w:t>
      </w:r>
      <w:proofErr w:type="spellEnd"/>
      <w:r w:rsidRPr="00972797">
        <w:rPr>
          <w:rFonts w:cs="Arial"/>
          <w:color w:val="auto"/>
          <w:szCs w:val="20"/>
          <w:lang w:val="en"/>
        </w:rPr>
        <w:t xml:space="preserve"> </w:t>
      </w:r>
      <w:proofErr w:type="spellStart"/>
      <w:r w:rsidRPr="00972797">
        <w:rPr>
          <w:rFonts w:cs="Arial"/>
          <w:color w:val="auto"/>
          <w:szCs w:val="20"/>
          <w:lang w:val="en"/>
        </w:rPr>
        <w:t>ook</w:t>
      </w:r>
      <w:proofErr w:type="spellEnd"/>
      <w:r w:rsidRPr="00972797">
        <w:rPr>
          <w:rFonts w:cs="Arial"/>
          <w:color w:val="auto"/>
          <w:szCs w:val="20"/>
          <w:lang w:val="en"/>
        </w:rPr>
        <w:t xml:space="preserve"> </w:t>
      </w:r>
      <w:proofErr w:type="spellStart"/>
      <w:r w:rsidRPr="00972797">
        <w:rPr>
          <w:rFonts w:cs="Arial"/>
          <w:color w:val="auto"/>
          <w:szCs w:val="20"/>
          <w:lang w:val="en"/>
        </w:rPr>
        <w:t>aan</w:t>
      </w:r>
      <w:proofErr w:type="spellEnd"/>
      <w:r w:rsidRPr="00972797">
        <w:rPr>
          <w:rFonts w:cs="Arial"/>
          <w:color w:val="auto"/>
          <w:szCs w:val="20"/>
          <w:lang w:val="en"/>
        </w:rPr>
        <w:t xml:space="preserve"> </w:t>
      </w:r>
      <w:proofErr w:type="spellStart"/>
      <w:r w:rsidRPr="00972797">
        <w:rPr>
          <w:rFonts w:cs="Arial"/>
          <w:color w:val="auto"/>
          <w:szCs w:val="20"/>
          <w:lang w:val="en"/>
        </w:rPr>
        <w:t>klantenbinding</w:t>
      </w:r>
      <w:proofErr w:type="spellEnd"/>
      <w:r w:rsidRPr="00972797">
        <w:rPr>
          <w:rFonts w:cs="Arial"/>
          <w:color w:val="auto"/>
          <w:szCs w:val="20"/>
          <w:lang w:val="en"/>
        </w:rPr>
        <w:t>.</w:t>
      </w:r>
    </w:p>
    <w:p w14:paraId="22E1A0B6" w14:textId="77777777" w:rsidR="007F3B28" w:rsidRPr="00972797" w:rsidRDefault="007F3B28" w:rsidP="007F3B28">
      <w:pPr>
        <w:spacing w:line="276" w:lineRule="auto"/>
        <w:jc w:val="both"/>
        <w:rPr>
          <w:rFonts w:cs="Arial"/>
          <w:b/>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7F3B28" w:rsidRPr="008229D7" w14:paraId="7DCA1FD4" w14:textId="77777777" w:rsidTr="00296DDF">
        <w:tc>
          <w:tcPr>
            <w:tcW w:w="9395" w:type="dxa"/>
            <w:shd w:val="clear" w:color="auto" w:fill="F2F7F6"/>
          </w:tcPr>
          <w:p w14:paraId="44DF37F0" w14:textId="77777777" w:rsidR="007F3B28" w:rsidRPr="007F3B28" w:rsidRDefault="007F3B28" w:rsidP="00296DDF">
            <w:pPr>
              <w:spacing w:line="276" w:lineRule="auto"/>
              <w:jc w:val="both"/>
              <w:rPr>
                <w:rFonts w:cs="Arial"/>
                <w:bCs/>
                <w:color w:val="auto"/>
                <w:lang w:val="nl-NL"/>
              </w:rPr>
            </w:pPr>
          </w:p>
          <w:p w14:paraId="4271D984"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Dit pakket voorziet in kernfuncties zoals contactbeheer, AVG- en </w:t>
            </w:r>
            <w:proofErr w:type="spellStart"/>
            <w:r w:rsidRPr="007F3B28">
              <w:rPr>
                <w:rFonts w:cs="Arial"/>
                <w:color w:val="212121"/>
                <w:lang w:val="nl-NL"/>
              </w:rPr>
              <w:t>privacyfuncties</w:t>
            </w:r>
            <w:proofErr w:type="spellEnd"/>
            <w:r w:rsidRPr="007F3B28">
              <w:rPr>
                <w:rFonts w:cs="Arial"/>
                <w:color w:val="212121"/>
                <w:lang w:val="nl-NL"/>
              </w:rPr>
              <w:t xml:space="preserve">, abonnementenbeheer, e-mailintegratie, agenda, video-integratie, documentbeheer, de meeste zoek- en selectieopties, standaardrapporten en dashboardtegels, e-mails versturen en Mobile CRM*: je krijgt een gedeeld beeld van je klanten, en je verbetert je persoonlijke productiviteit en de samenwerking tussen teams. De kern van alle pakketten is ook toegang tot ons Help Center &amp; Community met een serie digitale leermiddelen, FAQ en de mogelijkheid om op fora vragen te stellen en te beantwoorden. Verder beschik je over ingebouwde Help-documentatie, </w:t>
            </w:r>
            <w:proofErr w:type="spellStart"/>
            <w:r w:rsidRPr="007F3B28">
              <w:rPr>
                <w:rFonts w:cs="Arial"/>
                <w:color w:val="212121"/>
                <w:lang w:val="nl-NL"/>
              </w:rPr>
              <w:t>webgebaseerde</w:t>
            </w:r>
            <w:proofErr w:type="spellEnd"/>
            <w:r w:rsidRPr="007F3B28">
              <w:rPr>
                <w:rFonts w:cs="Arial"/>
                <w:color w:val="212121"/>
                <w:lang w:val="nl-NL"/>
              </w:rPr>
              <w:t xml:space="preserve"> ondersteuning en toegang tot technische en API-documentatie.  </w:t>
            </w:r>
          </w:p>
          <w:p w14:paraId="24B262F0" w14:textId="77777777" w:rsidR="007F3B28" w:rsidRPr="007F3B28" w:rsidRDefault="007F3B28" w:rsidP="00296DDF">
            <w:pPr>
              <w:spacing w:line="276" w:lineRule="auto"/>
              <w:jc w:val="both"/>
              <w:rPr>
                <w:rFonts w:cs="Arial"/>
                <w:bCs/>
                <w:color w:val="212121"/>
                <w:lang w:val="nl-NL"/>
              </w:rPr>
            </w:pPr>
          </w:p>
          <w:p w14:paraId="6A8A5DB0"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Je klantenserviceteams krijgen ook opties voor ticketbeheer, zoals de mogelijkheid om verschillende categorisaties en ticketwachtrijen te definiëren, eigen velden te creëren die relevant zijn voor tickets, tickets te zoeken en te selecteren, autoreply- en antwoordsjablonen te gebruiken en standaard servicedashboards en -statistieken aan te maken.</w:t>
            </w:r>
          </w:p>
          <w:p w14:paraId="5939143C" w14:textId="77777777" w:rsidR="007F3B28" w:rsidRPr="007F3B28" w:rsidRDefault="007F3B28" w:rsidP="00296DDF">
            <w:pPr>
              <w:spacing w:line="276" w:lineRule="auto"/>
              <w:jc w:val="both"/>
              <w:rPr>
                <w:rFonts w:cs="Arial"/>
                <w:b/>
                <w:color w:val="auto"/>
                <w:lang w:val="nl-NL"/>
              </w:rPr>
            </w:pPr>
          </w:p>
        </w:tc>
      </w:tr>
    </w:tbl>
    <w:p w14:paraId="3CEFC0E2" w14:textId="77777777" w:rsidR="007F3B28" w:rsidRPr="007F3B28" w:rsidRDefault="007F3B28" w:rsidP="007F3B28">
      <w:pPr>
        <w:spacing w:line="276" w:lineRule="auto"/>
        <w:jc w:val="both"/>
        <w:rPr>
          <w:rFonts w:cs="Arial"/>
          <w:bCs/>
          <w:color w:val="212121"/>
          <w:szCs w:val="20"/>
          <w:lang w:val="nl-NL"/>
        </w:rPr>
      </w:pPr>
    </w:p>
    <w:p w14:paraId="54C768E1" w14:textId="77777777" w:rsidR="007F3B28" w:rsidRPr="007F3B28" w:rsidRDefault="007F3B28" w:rsidP="007F3B28">
      <w:pPr>
        <w:rPr>
          <w:sz w:val="24"/>
          <w:szCs w:val="28"/>
          <w:lang w:val="nl-NL"/>
        </w:rPr>
      </w:pPr>
      <w:r w:rsidRPr="007F3B28">
        <w:rPr>
          <w:b/>
          <w:bCs/>
          <w:color w:val="0A5E58"/>
          <w:sz w:val="24"/>
          <w:szCs w:val="28"/>
          <w:lang w:val="nl-NL"/>
        </w:rPr>
        <w:t>SuperOffice Service Premium</w:t>
      </w:r>
    </w:p>
    <w:p w14:paraId="010F6439" w14:textId="77777777" w:rsidR="007F3B28" w:rsidRPr="007F3B28" w:rsidRDefault="007F3B28" w:rsidP="007F3B28">
      <w:pPr>
        <w:spacing w:line="276" w:lineRule="auto"/>
        <w:jc w:val="both"/>
        <w:rPr>
          <w:rFonts w:ascii="Calibri" w:hAnsi="Calibri" w:cs="Calibri"/>
          <w:color w:val="444444"/>
          <w:szCs w:val="20"/>
          <w:shd w:val="clear" w:color="auto" w:fill="FFFFFF"/>
          <w:lang w:val="nl-NL"/>
        </w:rPr>
      </w:pPr>
      <w:r w:rsidRPr="007F3B28">
        <w:rPr>
          <w:color w:val="444444"/>
          <w:szCs w:val="20"/>
          <w:shd w:val="clear" w:color="auto" w:fill="FFFFFF"/>
          <w:lang w:val="nl-NL"/>
        </w:rPr>
        <w:t>In deze pakketten zit alles wat je nodig hebt om je klanten te ondersteunen met slimme, gestroomlijnde en geautomatiseerde processen, terwijl jij je kunt focussen op het leveren van geweldige klantervaringen.</w:t>
      </w:r>
      <w:r w:rsidRPr="007F3B28">
        <w:rPr>
          <w:rFonts w:ascii="Calibri" w:hAnsi="Calibri"/>
          <w:color w:val="444444"/>
          <w:szCs w:val="20"/>
          <w:shd w:val="clear" w:color="auto" w:fill="FFFFFF"/>
          <w:lang w:val="nl-NL"/>
        </w:rPr>
        <w:t xml:space="preserve"> </w:t>
      </w:r>
    </w:p>
    <w:p w14:paraId="46848213" w14:textId="77777777" w:rsidR="007F3B28" w:rsidRPr="007F3B28" w:rsidRDefault="007F3B28" w:rsidP="007F3B28">
      <w:pPr>
        <w:spacing w:line="276" w:lineRule="auto"/>
        <w:jc w:val="both"/>
        <w:rPr>
          <w:rFonts w:ascii="Calibri" w:hAnsi="Calibri" w:cs="Calibri"/>
          <w:b/>
          <w:bCs/>
          <w:color w:val="444444"/>
          <w:szCs w:val="20"/>
          <w:shd w:val="clear" w:color="auto" w:fill="FFFFFF"/>
          <w:lang w:val="nl-NL"/>
        </w:rPr>
      </w:pPr>
    </w:p>
    <w:tbl>
      <w:tblPr>
        <w:tblStyle w:val="TableGrid"/>
        <w:tblW w:w="0" w:type="auto"/>
        <w:shd w:val="clear" w:color="auto" w:fill="F2F7F6"/>
        <w:tblLook w:val="04A0" w:firstRow="1" w:lastRow="0" w:firstColumn="1" w:lastColumn="0" w:noHBand="0" w:noVBand="1"/>
      </w:tblPr>
      <w:tblGrid>
        <w:gridCol w:w="9395"/>
      </w:tblGrid>
      <w:tr w:rsidR="007F3B28" w:rsidRPr="008229D7" w14:paraId="2036A8DE" w14:textId="77777777" w:rsidTr="00296DDF">
        <w:tc>
          <w:tcPr>
            <w:tcW w:w="9395" w:type="dxa"/>
            <w:tcBorders>
              <w:top w:val="nil"/>
              <w:left w:val="nil"/>
              <w:bottom w:val="nil"/>
              <w:right w:val="nil"/>
            </w:tcBorders>
            <w:shd w:val="clear" w:color="auto" w:fill="F2F7F6"/>
          </w:tcPr>
          <w:p w14:paraId="647EE28D" w14:textId="77777777" w:rsidR="007F3B28" w:rsidRPr="007F3B28" w:rsidRDefault="007F3B28" w:rsidP="00296DDF">
            <w:pPr>
              <w:spacing w:line="276" w:lineRule="auto"/>
              <w:jc w:val="both"/>
              <w:rPr>
                <w:rFonts w:cs="Arial"/>
                <w:bCs/>
                <w:i/>
                <w:iCs/>
                <w:color w:val="212121"/>
                <w:lang w:val="nl-NL"/>
              </w:rPr>
            </w:pPr>
          </w:p>
          <w:p w14:paraId="72C623BF"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Dit pakket voorziet in kernfuncties zoals contactbeheer, AVG- en </w:t>
            </w:r>
            <w:proofErr w:type="spellStart"/>
            <w:r w:rsidRPr="007F3B28">
              <w:rPr>
                <w:rFonts w:cs="Arial"/>
                <w:color w:val="212121"/>
                <w:lang w:val="nl-NL"/>
              </w:rPr>
              <w:t>privacyfuncties</w:t>
            </w:r>
            <w:proofErr w:type="spellEnd"/>
            <w:r w:rsidRPr="007F3B28">
              <w:rPr>
                <w:rFonts w:cs="Arial"/>
                <w:color w:val="212121"/>
                <w:lang w:val="nl-NL"/>
              </w:rPr>
              <w:t xml:space="preserve">, abonnementenbeheer, e-mailintegratie, agenda, video-integratie, documentbeheer, de meeste zoek- en selectieopties, standaardrapporten en dashboardtegels, e-mails versturen en Mobile CRM*: je krijgt een gedeeld beeld van je klanten, en je verbetert je persoonlijke productiviteit en de samenwerking tussen teams. De kern van alle pakketten is ook toegang tot ons Help Center &amp; Community met een serie digitale leermiddelen, FAQ en de mogelijkheid om op fora vragen te stellen en te beantwoorden. Verder beschik je over ingebouwde Help-documentatie, </w:t>
            </w:r>
            <w:proofErr w:type="spellStart"/>
            <w:r w:rsidRPr="007F3B28">
              <w:rPr>
                <w:rFonts w:cs="Arial"/>
                <w:color w:val="212121"/>
                <w:lang w:val="nl-NL"/>
              </w:rPr>
              <w:t>webgebaseerde</w:t>
            </w:r>
            <w:proofErr w:type="spellEnd"/>
            <w:r w:rsidRPr="007F3B28">
              <w:rPr>
                <w:rFonts w:cs="Arial"/>
                <w:color w:val="212121"/>
                <w:lang w:val="nl-NL"/>
              </w:rPr>
              <w:t xml:space="preserve"> ondersteuning en toegang tot technische en API-documentatie.  </w:t>
            </w:r>
          </w:p>
          <w:p w14:paraId="36563F23" w14:textId="77777777" w:rsidR="007F3B28" w:rsidRPr="007F3B28" w:rsidRDefault="007F3B28" w:rsidP="00296DDF">
            <w:pPr>
              <w:spacing w:line="276" w:lineRule="auto"/>
              <w:jc w:val="both"/>
              <w:rPr>
                <w:rFonts w:cs="Arial"/>
                <w:bCs/>
                <w:color w:val="212121"/>
                <w:lang w:val="nl-NL"/>
              </w:rPr>
            </w:pPr>
          </w:p>
          <w:p w14:paraId="25C0F928"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Bovendien profiteren je klantenserviceteams van de volledige ticket management-opties, waaronder de mogelijkheid om verschillende categorisaties en ticketwachtrijen te definiëren, eigen velden te creëren, selecties van tickets te vinden en te creëren, autoreply en antwoordsjablonen, op regels gebaseerde auto-toewijzing aan tussenpersonen, batch management van tickets, gedetailleerd wijzigingslogboek, een SMS-connector voor Service, FAQ en Kennisbank, servicestatistieken en standaard/op maat gemaakte service dashboards. Zij kunnen ook gebruikmaken van de eenvoudige en effectieve mogelijkheden voor projectbeheer, zoals projectleden, </w:t>
            </w:r>
            <w:proofErr w:type="spellStart"/>
            <w:r w:rsidRPr="007F3B28">
              <w:rPr>
                <w:rFonts w:cs="Arial"/>
                <w:color w:val="212121"/>
                <w:lang w:val="nl-NL"/>
              </w:rPr>
              <w:t>projectworkflows</w:t>
            </w:r>
            <w:proofErr w:type="spellEnd"/>
            <w:r w:rsidRPr="007F3B28">
              <w:rPr>
                <w:rFonts w:cs="Arial"/>
                <w:color w:val="212121"/>
                <w:lang w:val="nl-NL"/>
              </w:rPr>
              <w:t xml:space="preserve"> (gidsen) en de mogelijkheid om eigen velden te definiëren die relevant zijn voor projecten.  </w:t>
            </w:r>
          </w:p>
          <w:p w14:paraId="77234C65" w14:textId="77777777" w:rsidR="007F3B28" w:rsidRPr="007F3B28" w:rsidRDefault="007F3B28" w:rsidP="00296DDF">
            <w:pPr>
              <w:spacing w:line="276" w:lineRule="auto"/>
              <w:jc w:val="both"/>
              <w:rPr>
                <w:rFonts w:cs="Arial"/>
                <w:b/>
                <w:bCs/>
                <w:i/>
                <w:iCs/>
                <w:color w:val="auto"/>
                <w:lang w:val="nl-NL"/>
              </w:rPr>
            </w:pPr>
          </w:p>
        </w:tc>
      </w:tr>
    </w:tbl>
    <w:p w14:paraId="6BF90EF5" w14:textId="77777777" w:rsidR="007F3B28" w:rsidRPr="007F3B28" w:rsidRDefault="007F3B28" w:rsidP="007F3B28">
      <w:pPr>
        <w:spacing w:line="276" w:lineRule="auto"/>
        <w:jc w:val="both"/>
        <w:rPr>
          <w:rFonts w:cs="Arial"/>
          <w:b/>
          <w:bCs/>
          <w:i/>
          <w:iCs/>
          <w:color w:val="auto"/>
          <w:szCs w:val="20"/>
          <w:lang w:val="nl-NL"/>
        </w:rPr>
      </w:pPr>
    </w:p>
    <w:p w14:paraId="4CBFC3B1" w14:textId="77777777" w:rsidR="007F3B28" w:rsidRPr="007F3B28" w:rsidRDefault="007F3B28" w:rsidP="007F3B28">
      <w:pPr>
        <w:spacing w:line="276" w:lineRule="auto"/>
        <w:jc w:val="both"/>
        <w:rPr>
          <w:rFonts w:cs="Arial"/>
          <w:bCs/>
          <w:color w:val="212121"/>
          <w:szCs w:val="20"/>
          <w:lang w:val="nl-NL"/>
        </w:rPr>
      </w:pPr>
    </w:p>
    <w:p w14:paraId="4CC8D1E3" w14:textId="77777777" w:rsidR="004229E7" w:rsidRDefault="004229E7">
      <w:pPr>
        <w:spacing w:after="200" w:line="276" w:lineRule="auto"/>
        <w:rPr>
          <w:rFonts w:cs="Arial"/>
          <w:b/>
          <w:bCs/>
          <w:color w:val="0A5E58"/>
          <w:sz w:val="24"/>
          <w:szCs w:val="24"/>
          <w:lang w:val="nl-NL"/>
        </w:rPr>
      </w:pPr>
      <w:r>
        <w:rPr>
          <w:rFonts w:cs="Arial"/>
          <w:b/>
          <w:bCs/>
          <w:color w:val="0A5E58"/>
          <w:sz w:val="24"/>
          <w:szCs w:val="24"/>
          <w:lang w:val="nl-NL"/>
        </w:rPr>
        <w:br w:type="page"/>
      </w:r>
    </w:p>
    <w:p w14:paraId="73C32C59" w14:textId="4E55CDE6" w:rsidR="007F3B28" w:rsidRPr="007F3B28" w:rsidRDefault="007F3B28" w:rsidP="007F3B28">
      <w:pPr>
        <w:spacing w:line="276" w:lineRule="auto"/>
        <w:jc w:val="both"/>
        <w:rPr>
          <w:rFonts w:cs="Arial"/>
          <w:bCs/>
          <w:color w:val="212121"/>
          <w:sz w:val="24"/>
          <w:szCs w:val="24"/>
          <w:lang w:val="nl-NL"/>
        </w:rPr>
      </w:pPr>
      <w:r w:rsidRPr="007F3B28">
        <w:rPr>
          <w:rFonts w:cs="Arial"/>
          <w:b/>
          <w:bCs/>
          <w:color w:val="0A5E58"/>
          <w:sz w:val="24"/>
          <w:szCs w:val="24"/>
          <w:lang w:val="nl-NL"/>
        </w:rPr>
        <w:lastRenderedPageBreak/>
        <w:t>SuperOffice Marketing</w:t>
      </w:r>
    </w:p>
    <w:p w14:paraId="21894460" w14:textId="77777777" w:rsidR="007F3B28" w:rsidRPr="007F3B28" w:rsidRDefault="007F3B28" w:rsidP="007F3B28">
      <w:pPr>
        <w:spacing w:line="276" w:lineRule="auto"/>
        <w:jc w:val="both"/>
        <w:rPr>
          <w:rFonts w:cs="Arial"/>
          <w:b/>
          <w:bCs/>
          <w:color w:val="444444"/>
          <w:szCs w:val="20"/>
          <w:shd w:val="clear" w:color="auto" w:fill="FFFFFF"/>
          <w:lang w:val="nl-NL"/>
        </w:rPr>
      </w:pPr>
      <w:r w:rsidRPr="007F3B28">
        <w:rPr>
          <w:rFonts w:cs="Arial"/>
          <w:color w:val="444444"/>
          <w:szCs w:val="20"/>
          <w:shd w:val="clear" w:color="auto" w:fill="FFFFFF"/>
          <w:lang w:val="nl-NL"/>
        </w:rPr>
        <w:t xml:space="preserve">Voortaan kun je de tools inzetten die je nodig hebt om je marketingcommunicatie doelgerichter en doeltreffender te maken, en om waardevolle conversaties op gang te brengen die omzet opleveren. </w:t>
      </w:r>
    </w:p>
    <w:p w14:paraId="2A10DC09" w14:textId="77777777" w:rsidR="007F3B28" w:rsidRPr="007F3B28" w:rsidRDefault="007F3B28" w:rsidP="007F3B28">
      <w:pPr>
        <w:spacing w:line="276" w:lineRule="auto"/>
        <w:jc w:val="both"/>
        <w:rPr>
          <w:rFonts w:cs="Arial"/>
          <w:b/>
          <w:bCs/>
          <w:color w:val="444444"/>
          <w:szCs w:val="20"/>
          <w:shd w:val="clear" w:color="auto" w:fill="FFFFFF"/>
          <w:lang w:val="nl-NL"/>
        </w:rPr>
      </w:pPr>
    </w:p>
    <w:tbl>
      <w:tblPr>
        <w:tblStyle w:val="TableGrid"/>
        <w:tblW w:w="0" w:type="auto"/>
        <w:shd w:val="clear" w:color="auto" w:fill="F2F7F6"/>
        <w:tblLook w:val="04A0" w:firstRow="1" w:lastRow="0" w:firstColumn="1" w:lastColumn="0" w:noHBand="0" w:noVBand="1"/>
      </w:tblPr>
      <w:tblGrid>
        <w:gridCol w:w="9395"/>
      </w:tblGrid>
      <w:tr w:rsidR="007F3B28" w:rsidRPr="008229D7" w14:paraId="3BC30F7D" w14:textId="77777777" w:rsidTr="00296DDF">
        <w:tc>
          <w:tcPr>
            <w:tcW w:w="9395" w:type="dxa"/>
            <w:tcBorders>
              <w:top w:val="nil"/>
              <w:left w:val="nil"/>
              <w:bottom w:val="nil"/>
              <w:right w:val="nil"/>
            </w:tcBorders>
            <w:shd w:val="clear" w:color="auto" w:fill="F2F7F6"/>
          </w:tcPr>
          <w:p w14:paraId="63D611D8" w14:textId="77777777" w:rsidR="007F3B28" w:rsidRPr="007F3B28" w:rsidRDefault="007F3B28" w:rsidP="00296DDF">
            <w:pPr>
              <w:spacing w:line="276" w:lineRule="auto"/>
              <w:jc w:val="both"/>
              <w:rPr>
                <w:rFonts w:cs="Arial"/>
                <w:bCs/>
                <w:i/>
                <w:iCs/>
                <w:color w:val="212121"/>
                <w:lang w:val="nl-NL"/>
              </w:rPr>
            </w:pPr>
          </w:p>
          <w:p w14:paraId="26777DBC"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Dit pakket voorziet in kernfuncties zoals contactbeheer, AVG- en </w:t>
            </w:r>
            <w:proofErr w:type="spellStart"/>
            <w:r w:rsidRPr="007F3B28">
              <w:rPr>
                <w:rFonts w:cs="Arial"/>
                <w:color w:val="212121"/>
                <w:lang w:val="nl-NL"/>
              </w:rPr>
              <w:t>privacyfuncties</w:t>
            </w:r>
            <w:proofErr w:type="spellEnd"/>
            <w:r w:rsidRPr="007F3B28">
              <w:rPr>
                <w:rFonts w:cs="Arial"/>
                <w:color w:val="212121"/>
                <w:lang w:val="nl-NL"/>
              </w:rPr>
              <w:t xml:space="preserve">, abonnementenbeheer, e-mailintegratie, agenda, video-integratie, documentbeheer, de meeste zoek- en selectieopties, standaardrapporten en dashboardtegels, e-mails versturen en Mobile CRM*: je krijgt een gedeeld beeld van je klanten, en je verbetert je persoonlijke productiviteit en de samenwerking tussen teams. De kern van alle pakketten is ook toegang tot ons Help Center &amp; Community met een serie digitale leermiddelen, FAQ en de mogelijkheid om op fora vragen te stellen en te beantwoorden. Verder beschik je over ingebouwde Help-documentatie, </w:t>
            </w:r>
            <w:proofErr w:type="spellStart"/>
            <w:r w:rsidRPr="007F3B28">
              <w:rPr>
                <w:rFonts w:cs="Arial"/>
                <w:color w:val="212121"/>
                <w:lang w:val="nl-NL"/>
              </w:rPr>
              <w:t>webgebaseerde</w:t>
            </w:r>
            <w:proofErr w:type="spellEnd"/>
            <w:r w:rsidRPr="007F3B28">
              <w:rPr>
                <w:rFonts w:cs="Arial"/>
                <w:color w:val="212121"/>
                <w:lang w:val="nl-NL"/>
              </w:rPr>
              <w:t xml:space="preserve"> ondersteuning en toegang tot technische en API-documentatie.  </w:t>
            </w:r>
          </w:p>
          <w:p w14:paraId="511F6F36" w14:textId="77777777" w:rsidR="007F3B28" w:rsidRPr="007F3B28" w:rsidRDefault="007F3B28" w:rsidP="00296DDF">
            <w:pPr>
              <w:spacing w:line="276" w:lineRule="auto"/>
              <w:jc w:val="both"/>
              <w:rPr>
                <w:rFonts w:cs="Arial"/>
                <w:bCs/>
                <w:color w:val="212121"/>
                <w:lang w:val="nl-NL"/>
              </w:rPr>
            </w:pPr>
          </w:p>
          <w:p w14:paraId="3DFA4342"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Daarnaast krijgen gebruikers van het Marketingplan toegang tot de volledige e-mail marketing functies; zoals de mogelijkheid om gepersonaliseerde e-mails te creëren en te verzenden, abonnementenbeheer, een gratis mailingsjabloonbibliotheek en de mogelijkheid om eigen </w:t>
            </w:r>
            <w:proofErr w:type="spellStart"/>
            <w:r w:rsidRPr="007F3B28">
              <w:rPr>
                <w:rFonts w:cs="Arial"/>
                <w:color w:val="212121"/>
                <w:lang w:val="nl-NL"/>
              </w:rPr>
              <w:t>mailingsjabloons</w:t>
            </w:r>
            <w:proofErr w:type="spellEnd"/>
            <w:r w:rsidRPr="007F3B28">
              <w:rPr>
                <w:rFonts w:cs="Arial"/>
                <w:color w:val="212121"/>
                <w:lang w:val="nl-NL"/>
              </w:rPr>
              <w:t xml:space="preserve"> te creëren, een ingebouwde gratis beeldbank, </w:t>
            </w:r>
            <w:proofErr w:type="spellStart"/>
            <w:r w:rsidRPr="007F3B28">
              <w:rPr>
                <w:rFonts w:cs="Arial"/>
                <w:color w:val="212121"/>
                <w:lang w:val="nl-NL"/>
              </w:rPr>
              <w:t>responsive</w:t>
            </w:r>
            <w:proofErr w:type="spellEnd"/>
            <w:r w:rsidRPr="007F3B28">
              <w:rPr>
                <w:rFonts w:cs="Arial"/>
                <w:color w:val="212121"/>
                <w:lang w:val="nl-NL"/>
              </w:rPr>
              <w:t xml:space="preserve"> design-mogelijkheden, Google Analytics tracking, tracking van links, de mogelijkheid om aangepaste acties op link-kliks te creëren, </w:t>
            </w:r>
            <w:proofErr w:type="spellStart"/>
            <w:r w:rsidRPr="007F3B28">
              <w:rPr>
                <w:rFonts w:cs="Arial"/>
                <w:color w:val="212121"/>
                <w:lang w:val="nl-NL"/>
              </w:rPr>
              <w:t>social</w:t>
            </w:r>
            <w:proofErr w:type="spellEnd"/>
            <w:r w:rsidRPr="007F3B28">
              <w:rPr>
                <w:rFonts w:cs="Arial"/>
                <w:color w:val="212121"/>
                <w:lang w:val="nl-NL"/>
              </w:rPr>
              <w:t xml:space="preserve"> media links, </w:t>
            </w:r>
            <w:proofErr w:type="spellStart"/>
            <w:r w:rsidRPr="007F3B28">
              <w:rPr>
                <w:rFonts w:cs="Arial"/>
                <w:color w:val="212121"/>
                <w:lang w:val="nl-NL"/>
              </w:rPr>
              <w:t>bounce</w:t>
            </w:r>
            <w:proofErr w:type="spellEnd"/>
            <w:r w:rsidRPr="007F3B28">
              <w:rPr>
                <w:rFonts w:cs="Arial"/>
                <w:color w:val="212121"/>
                <w:lang w:val="nl-NL"/>
              </w:rPr>
              <w:t xml:space="preserve">-management, spamklachtenmanagement, een SMS-connector om massamails te versturen, mailingrapporten en de mogelijkheid om aangepaste dashboardrapporten te creëren. Marketing-gebruikers kunnen ook online formulieren aanmaken en toevoegen aan webpagina's of e-mails, gebruikmaken van de gratis sjabloonbibliotheek voor formulieren, dubbele </w:t>
            </w:r>
            <w:proofErr w:type="spellStart"/>
            <w:r w:rsidRPr="007F3B28">
              <w:rPr>
                <w:rFonts w:cs="Arial"/>
                <w:color w:val="212121"/>
                <w:lang w:val="nl-NL"/>
              </w:rPr>
              <w:t>opt</w:t>
            </w:r>
            <w:proofErr w:type="spellEnd"/>
            <w:r w:rsidRPr="007F3B28">
              <w:rPr>
                <w:rFonts w:cs="Arial"/>
                <w:color w:val="212121"/>
                <w:lang w:val="nl-NL"/>
              </w:rPr>
              <w:t xml:space="preserve">-in- en landingspagina's toevoegen, toestemmingen (AVG) via formulieren beheren, en formulierinzendingen beheren en aangepaste acties en </w:t>
            </w:r>
            <w:proofErr w:type="spellStart"/>
            <w:r w:rsidRPr="007F3B28">
              <w:rPr>
                <w:rFonts w:cs="Arial"/>
                <w:color w:val="212121"/>
                <w:lang w:val="nl-NL"/>
              </w:rPr>
              <w:t>workflows</w:t>
            </w:r>
            <w:proofErr w:type="spellEnd"/>
            <w:r w:rsidRPr="007F3B28">
              <w:rPr>
                <w:rFonts w:cs="Arial"/>
                <w:color w:val="212121"/>
                <w:lang w:val="nl-NL"/>
              </w:rPr>
              <w:t xml:space="preserve"> toevoegen. Zij kunnen ook gebruikmaken van de eenvoudige en effectieve mogelijkheden voor projectbeheer, zoals projectleden, </w:t>
            </w:r>
            <w:proofErr w:type="spellStart"/>
            <w:r w:rsidRPr="007F3B28">
              <w:rPr>
                <w:rFonts w:cs="Arial"/>
                <w:color w:val="212121"/>
                <w:lang w:val="nl-NL"/>
              </w:rPr>
              <w:t>projectworkflows</w:t>
            </w:r>
            <w:proofErr w:type="spellEnd"/>
            <w:r w:rsidRPr="007F3B28">
              <w:rPr>
                <w:rFonts w:cs="Arial"/>
                <w:color w:val="212121"/>
                <w:lang w:val="nl-NL"/>
              </w:rPr>
              <w:t xml:space="preserve"> (gidsen) en de mogelijkheid om eigen velden te definiëren die relevant zijn voor projecten.  </w:t>
            </w:r>
          </w:p>
          <w:p w14:paraId="44F3103F" w14:textId="77777777" w:rsidR="007F3B28" w:rsidRPr="007F3B28" w:rsidRDefault="007F3B28" w:rsidP="00296DDF">
            <w:pPr>
              <w:spacing w:line="276" w:lineRule="auto"/>
              <w:jc w:val="both"/>
              <w:rPr>
                <w:rFonts w:cs="Arial"/>
                <w:b/>
                <w:bCs/>
                <w:color w:val="212121"/>
                <w:lang w:val="nl-NL"/>
              </w:rPr>
            </w:pPr>
          </w:p>
        </w:tc>
      </w:tr>
    </w:tbl>
    <w:p w14:paraId="4243CF50" w14:textId="77777777" w:rsidR="007F3B28" w:rsidRPr="007F3B28" w:rsidRDefault="007F3B28" w:rsidP="007F3B28">
      <w:pPr>
        <w:spacing w:line="276" w:lineRule="auto"/>
        <w:jc w:val="both"/>
        <w:rPr>
          <w:rFonts w:cs="Arial"/>
          <w:bCs/>
          <w:color w:val="212121"/>
          <w:szCs w:val="20"/>
          <w:lang w:val="nl-NL"/>
        </w:rPr>
      </w:pPr>
    </w:p>
    <w:p w14:paraId="3E7512D2" w14:textId="77777777" w:rsidR="007F3B28" w:rsidRPr="007F3B28" w:rsidRDefault="007F3B28" w:rsidP="007F3B28">
      <w:pPr>
        <w:spacing w:line="276" w:lineRule="auto"/>
        <w:jc w:val="both"/>
        <w:rPr>
          <w:rFonts w:cs="Arial"/>
          <w:bCs/>
          <w:color w:val="212121"/>
          <w:sz w:val="24"/>
          <w:szCs w:val="24"/>
          <w:lang w:val="nl-NL"/>
        </w:rPr>
      </w:pPr>
      <w:r w:rsidRPr="007F3B28">
        <w:rPr>
          <w:rFonts w:cs="Arial"/>
          <w:b/>
          <w:bCs/>
          <w:color w:val="0A5E58"/>
          <w:sz w:val="24"/>
          <w:szCs w:val="24"/>
          <w:lang w:val="nl-NL"/>
        </w:rPr>
        <w:t xml:space="preserve">Combinatie van pakketten voor </w:t>
      </w:r>
      <w:proofErr w:type="spellStart"/>
      <w:r w:rsidRPr="007F3B28">
        <w:rPr>
          <w:rFonts w:cs="Arial"/>
          <w:b/>
          <w:bCs/>
          <w:color w:val="0A5E58"/>
          <w:sz w:val="24"/>
          <w:szCs w:val="24"/>
          <w:lang w:val="nl-NL"/>
        </w:rPr>
        <w:t>multipakket</w:t>
      </w:r>
      <w:proofErr w:type="spellEnd"/>
      <w:r w:rsidRPr="007F3B28">
        <w:rPr>
          <w:rFonts w:cs="Arial"/>
          <w:b/>
          <w:bCs/>
          <w:color w:val="0A5E58"/>
          <w:sz w:val="24"/>
          <w:szCs w:val="24"/>
          <w:lang w:val="nl-NL"/>
        </w:rPr>
        <w:t xml:space="preserve">-gebruikers  </w:t>
      </w:r>
    </w:p>
    <w:p w14:paraId="2C5FC534" w14:textId="77777777" w:rsidR="007F3B28" w:rsidRPr="007F3B28" w:rsidRDefault="007F3B28" w:rsidP="007F3B28">
      <w:pPr>
        <w:spacing w:line="276" w:lineRule="auto"/>
        <w:jc w:val="both"/>
        <w:rPr>
          <w:rFonts w:cs="Arial"/>
          <w:bCs/>
          <w:color w:val="212121"/>
          <w:szCs w:val="20"/>
          <w:lang w:val="nl-NL"/>
        </w:rPr>
      </w:pPr>
      <w:r w:rsidRPr="007F3B28">
        <w:rPr>
          <w:rFonts w:cs="Arial"/>
          <w:color w:val="212121"/>
          <w:szCs w:val="20"/>
          <w:lang w:val="nl-NL"/>
        </w:rPr>
        <w:t xml:space="preserve">Geef individuele gebruikers of zelfs alle gebruikers de ruimte om alles te gebruiken door meerdere pakketten te combineren. Met een abonnement op meerdere pakketten krijgen de gebruikers niet alleen toegang tot de informatie, maar beschikken zij ook over alle mogelijkheden van het geselecteerde pakket. </w:t>
      </w:r>
    </w:p>
    <w:p w14:paraId="711D173B" w14:textId="77777777" w:rsidR="007F3B28" w:rsidRPr="007F3B28" w:rsidRDefault="007F3B28" w:rsidP="007F3B28">
      <w:pPr>
        <w:spacing w:line="276" w:lineRule="auto"/>
        <w:jc w:val="both"/>
        <w:rPr>
          <w:rFonts w:cs="Arial"/>
          <w:bCs/>
          <w:color w:val="212121"/>
          <w:szCs w:val="20"/>
          <w:lang w:val="nl-NL"/>
        </w:rPr>
      </w:pPr>
    </w:p>
    <w:p w14:paraId="04112D3F" w14:textId="74622C7D" w:rsidR="007F3B28" w:rsidRPr="007F3B28" w:rsidRDefault="007F3B28" w:rsidP="007F3B28">
      <w:pPr>
        <w:spacing w:line="276" w:lineRule="auto"/>
        <w:jc w:val="both"/>
        <w:rPr>
          <w:rFonts w:cs="Arial"/>
          <w:color w:val="auto"/>
          <w:lang w:val="nl-NL"/>
        </w:rPr>
      </w:pPr>
      <w:r w:rsidRPr="007F3B28">
        <w:rPr>
          <w:rFonts w:cs="Arial"/>
          <w:color w:val="auto"/>
          <w:highlight w:val="yellow"/>
          <w:lang w:val="nl-NL"/>
        </w:rPr>
        <w:t xml:space="preserve">Voor </w:t>
      </w:r>
      <w:r w:rsidR="008229D7">
        <w:rPr>
          <w:rFonts w:cs="Arial"/>
          <w:color w:val="auto"/>
          <w:highlight w:val="yellow"/>
          <w:lang w:val="nl-NL"/>
        </w:rPr>
        <w:t xml:space="preserve">{Name} </w:t>
      </w:r>
      <w:r w:rsidRPr="007F3B28">
        <w:rPr>
          <w:rFonts w:cs="Arial"/>
          <w:color w:val="auto"/>
          <w:highlight w:val="yellow"/>
          <w:lang w:val="nl-NL"/>
        </w:rPr>
        <w:t>raden we X gebruikers aan om XXX- en YYY-pakket te combineren (noteer wat er besproken is)</w:t>
      </w:r>
    </w:p>
    <w:p w14:paraId="22017246" w14:textId="77777777" w:rsidR="007F3B28" w:rsidRPr="007F3B28" w:rsidRDefault="007F3B28" w:rsidP="007F3B28">
      <w:pPr>
        <w:spacing w:line="276" w:lineRule="auto"/>
        <w:jc w:val="both"/>
        <w:rPr>
          <w:rFonts w:cs="Arial"/>
          <w:color w:val="auto"/>
          <w:lang w:val="nl-NL"/>
        </w:rPr>
      </w:pPr>
    </w:p>
    <w:tbl>
      <w:tblPr>
        <w:tblStyle w:val="TableGrid"/>
        <w:tblW w:w="0" w:type="auto"/>
        <w:shd w:val="clear" w:color="auto" w:fill="F2F7F6"/>
        <w:tblLook w:val="04A0" w:firstRow="1" w:lastRow="0" w:firstColumn="1" w:lastColumn="0" w:noHBand="0" w:noVBand="1"/>
      </w:tblPr>
      <w:tblGrid>
        <w:gridCol w:w="9395"/>
      </w:tblGrid>
      <w:tr w:rsidR="007F3B28" w:rsidRPr="00972797" w14:paraId="71486DB3" w14:textId="77777777" w:rsidTr="00296DDF">
        <w:tc>
          <w:tcPr>
            <w:tcW w:w="9395" w:type="dxa"/>
            <w:tcBorders>
              <w:top w:val="nil"/>
              <w:left w:val="nil"/>
              <w:bottom w:val="nil"/>
              <w:right w:val="nil"/>
            </w:tcBorders>
            <w:shd w:val="clear" w:color="auto" w:fill="F2F7F6"/>
          </w:tcPr>
          <w:p w14:paraId="2C89BD99" w14:textId="77777777" w:rsidR="007F3B28" w:rsidRPr="007F3B28" w:rsidRDefault="007F3B28" w:rsidP="00296DDF">
            <w:pPr>
              <w:rPr>
                <w:rFonts w:cs="Arial"/>
                <w:bCs/>
                <w:color w:val="212121"/>
                <w:lang w:val="nl-NL"/>
              </w:rPr>
            </w:pPr>
          </w:p>
          <w:p w14:paraId="3B3B6C13" w14:textId="77777777" w:rsidR="007F3B28" w:rsidRPr="007F3B28" w:rsidRDefault="007F3B28" w:rsidP="00296DDF">
            <w:pPr>
              <w:rPr>
                <w:rFonts w:cs="Arial"/>
                <w:bCs/>
                <w:color w:val="212121"/>
                <w:lang w:val="nl-NL"/>
              </w:rPr>
            </w:pPr>
            <w:r w:rsidRPr="007F3B28">
              <w:rPr>
                <w:rFonts w:cs="Arial"/>
                <w:color w:val="212121"/>
                <w:lang w:val="nl-NL"/>
              </w:rPr>
              <w:t xml:space="preserve">Hoewel alle gebruikers binnen Sales, Service of Marketing hetzelfde pakket moeten hebben, kun je Essentials en Premiumpakketten mixen tussen Sales, Service en Marketing. Zo kun je bijvoorbeeld Sales Premium en Service Essentials kiezen. </w:t>
            </w:r>
          </w:p>
          <w:p w14:paraId="71ADF868" w14:textId="77777777" w:rsidR="007F3B28" w:rsidRPr="007F3B28" w:rsidRDefault="007F3B28" w:rsidP="00296DDF">
            <w:pPr>
              <w:rPr>
                <w:rFonts w:cs="Arial"/>
                <w:bCs/>
                <w:color w:val="212121"/>
                <w:lang w:val="nl-NL"/>
              </w:rPr>
            </w:pPr>
          </w:p>
          <w:p w14:paraId="3A1F9003" w14:textId="77777777" w:rsidR="007F3B28" w:rsidRPr="007F3B28" w:rsidRDefault="007F3B28" w:rsidP="00296DDF">
            <w:pPr>
              <w:rPr>
                <w:rFonts w:cs="Arial"/>
                <w:bCs/>
                <w:color w:val="212121"/>
                <w:lang w:val="nl-NL"/>
              </w:rPr>
            </w:pPr>
            <w:r w:rsidRPr="007F3B28">
              <w:rPr>
                <w:rFonts w:cs="Arial"/>
                <w:color w:val="212121"/>
                <w:lang w:val="nl-NL"/>
              </w:rPr>
              <w:t xml:space="preserve">Welke combinatie je ook kiest, de </w:t>
            </w:r>
            <w:proofErr w:type="spellStart"/>
            <w:r w:rsidRPr="007F3B28">
              <w:rPr>
                <w:rFonts w:cs="Arial"/>
                <w:color w:val="212121"/>
                <w:lang w:val="nl-NL"/>
              </w:rPr>
              <w:t>multipakket</w:t>
            </w:r>
            <w:proofErr w:type="spellEnd"/>
            <w:r w:rsidRPr="007F3B28">
              <w:rPr>
                <w:rFonts w:cs="Arial"/>
                <w:color w:val="212121"/>
                <w:lang w:val="nl-NL"/>
              </w:rPr>
              <w:t>-gebruikers kunnen ten volle gebruik maken van de mogelijkheden die beschikbaar zijn in de geselecteerde pakketten.</w:t>
            </w:r>
          </w:p>
          <w:p w14:paraId="67E4A206" w14:textId="77777777" w:rsidR="007F3B28" w:rsidRPr="007F3B28" w:rsidRDefault="007F3B28" w:rsidP="00296DDF">
            <w:pPr>
              <w:rPr>
                <w:rFonts w:cs="Arial"/>
                <w:bCs/>
                <w:color w:val="212121"/>
                <w:lang w:val="nl-NL"/>
              </w:rPr>
            </w:pPr>
          </w:p>
          <w:p w14:paraId="49289F57" w14:textId="77777777" w:rsidR="007F3B28" w:rsidRPr="007F3B28" w:rsidRDefault="007F3B28" w:rsidP="00296DDF">
            <w:pPr>
              <w:rPr>
                <w:rFonts w:cs="Arial"/>
                <w:bCs/>
                <w:color w:val="212121"/>
                <w:lang w:val="nl-NL"/>
              </w:rPr>
            </w:pPr>
            <w:r w:rsidRPr="007F3B28">
              <w:rPr>
                <w:rFonts w:cs="Arial"/>
                <w:color w:val="212121"/>
                <w:lang w:val="nl-NL"/>
              </w:rPr>
              <w:t>Multipakket-gebruikers krijgen een korting op pakket 2* en 3**.</w:t>
            </w:r>
          </w:p>
          <w:p w14:paraId="36759A4F" w14:textId="77777777" w:rsidR="007F3B28" w:rsidRPr="007F3B28" w:rsidRDefault="007F3B28" w:rsidP="00296DDF">
            <w:pPr>
              <w:rPr>
                <w:rFonts w:cs="Arial"/>
                <w:bCs/>
                <w:color w:val="212121"/>
                <w:lang w:val="nl-NL"/>
              </w:rPr>
            </w:pPr>
            <w:r w:rsidRPr="007F3B28">
              <w:rPr>
                <w:rFonts w:cs="Arial"/>
                <w:color w:val="212121"/>
                <w:lang w:val="nl-NL"/>
              </w:rPr>
              <w:t> </w:t>
            </w:r>
          </w:p>
          <w:p w14:paraId="58AD8A09" w14:textId="77777777" w:rsidR="007F3B28" w:rsidRPr="007F3B28" w:rsidRDefault="007F3B28" w:rsidP="00296DDF">
            <w:pPr>
              <w:rPr>
                <w:rFonts w:cs="Arial"/>
                <w:bCs/>
                <w:color w:val="212121"/>
                <w:lang w:val="nl-NL"/>
              </w:rPr>
            </w:pPr>
            <w:r w:rsidRPr="007F3B28">
              <w:rPr>
                <w:rFonts w:cs="Arial"/>
                <w:color w:val="212121"/>
                <w:lang w:val="nl-NL"/>
              </w:rPr>
              <w:t>* Voor gebruikers van 2 pakketten wordt de abonnementsprijs verlaagd met circa 50% op het goedkoopste pakket, afhankelijk van de gecombineerde pakketten.</w:t>
            </w:r>
          </w:p>
          <w:p w14:paraId="14956419" w14:textId="77777777" w:rsidR="007F3B28" w:rsidRPr="007F3B28" w:rsidRDefault="007F3B28" w:rsidP="00296DDF">
            <w:pPr>
              <w:rPr>
                <w:rFonts w:cs="Arial"/>
                <w:bCs/>
                <w:color w:val="212121"/>
                <w:lang w:val="nl-NL"/>
              </w:rPr>
            </w:pPr>
          </w:p>
          <w:p w14:paraId="422DCAFB" w14:textId="77777777" w:rsidR="007F3B28" w:rsidRPr="00972797" w:rsidRDefault="007F3B28" w:rsidP="00296DDF">
            <w:pPr>
              <w:rPr>
                <w:rFonts w:cs="Arial"/>
                <w:bCs/>
                <w:color w:val="212121"/>
              </w:rPr>
            </w:pPr>
            <w:r w:rsidRPr="007F3B28">
              <w:rPr>
                <w:rFonts w:cs="Arial"/>
                <w:color w:val="212121"/>
                <w:lang w:val="nl-NL"/>
              </w:rPr>
              <w:t xml:space="preserve">** Voor gebruikers van 3 pakketten wordt de prijs verlaagd met ongeveer 70% van het laagst geprijsde pakket en met ongeveer 50% van het op één na laagst geprijsde pakket. De uiteindelijke kortingen zijn afhankelijk van de pakketten die de gebruiker wil combineren. </w:t>
            </w:r>
            <w:r w:rsidRPr="00972797">
              <w:rPr>
                <w:rFonts w:cs="Arial"/>
                <w:color w:val="212121"/>
                <w:lang w:val="en"/>
              </w:rPr>
              <w:t xml:space="preserve">Let op: </w:t>
            </w:r>
            <w:proofErr w:type="spellStart"/>
            <w:r w:rsidRPr="00972797">
              <w:rPr>
                <w:rFonts w:cs="Arial"/>
                <w:color w:val="212121"/>
                <w:lang w:val="en"/>
              </w:rPr>
              <w:t>dergelijke</w:t>
            </w:r>
            <w:proofErr w:type="spellEnd"/>
            <w:r w:rsidRPr="00972797">
              <w:rPr>
                <w:rFonts w:cs="Arial"/>
                <w:color w:val="212121"/>
                <w:lang w:val="en"/>
              </w:rPr>
              <w:t xml:space="preserve"> </w:t>
            </w:r>
            <w:proofErr w:type="spellStart"/>
            <w:r w:rsidRPr="00972797">
              <w:rPr>
                <w:rFonts w:cs="Arial"/>
                <w:color w:val="212121"/>
                <w:lang w:val="en"/>
              </w:rPr>
              <w:t>kortingen</w:t>
            </w:r>
            <w:proofErr w:type="spellEnd"/>
            <w:r w:rsidRPr="00972797">
              <w:rPr>
                <w:rFonts w:cs="Arial"/>
                <w:color w:val="212121"/>
                <w:lang w:val="en"/>
              </w:rPr>
              <w:t xml:space="preserve"> </w:t>
            </w:r>
            <w:proofErr w:type="spellStart"/>
            <w:r w:rsidRPr="00972797">
              <w:rPr>
                <w:rFonts w:cs="Arial"/>
                <w:color w:val="212121"/>
                <w:lang w:val="en"/>
              </w:rPr>
              <w:t>gelden</w:t>
            </w:r>
            <w:proofErr w:type="spellEnd"/>
            <w:r w:rsidRPr="00972797">
              <w:rPr>
                <w:rFonts w:cs="Arial"/>
                <w:color w:val="212121"/>
                <w:lang w:val="en"/>
              </w:rPr>
              <w:t xml:space="preserve"> </w:t>
            </w:r>
            <w:proofErr w:type="spellStart"/>
            <w:r w:rsidRPr="00972797">
              <w:rPr>
                <w:rFonts w:cs="Arial"/>
                <w:color w:val="212121"/>
                <w:lang w:val="en"/>
              </w:rPr>
              <w:t>niet</w:t>
            </w:r>
            <w:proofErr w:type="spellEnd"/>
            <w:r w:rsidRPr="00972797">
              <w:rPr>
                <w:rFonts w:cs="Arial"/>
                <w:color w:val="212121"/>
                <w:lang w:val="en"/>
              </w:rPr>
              <w:t xml:space="preserve"> </w:t>
            </w:r>
            <w:proofErr w:type="spellStart"/>
            <w:r w:rsidRPr="00972797">
              <w:rPr>
                <w:rFonts w:cs="Arial"/>
                <w:color w:val="212121"/>
                <w:lang w:val="en"/>
              </w:rPr>
              <w:t>voor</w:t>
            </w:r>
            <w:proofErr w:type="spellEnd"/>
            <w:r w:rsidRPr="00972797">
              <w:rPr>
                <w:rFonts w:cs="Arial"/>
                <w:color w:val="212121"/>
                <w:lang w:val="en"/>
              </w:rPr>
              <w:t xml:space="preserve"> </w:t>
            </w:r>
            <w:proofErr w:type="spellStart"/>
            <w:r w:rsidRPr="00972797">
              <w:rPr>
                <w:rFonts w:cs="Arial"/>
                <w:color w:val="212121"/>
                <w:lang w:val="en"/>
              </w:rPr>
              <w:t>sitelicenties</w:t>
            </w:r>
            <w:proofErr w:type="spellEnd"/>
            <w:r w:rsidRPr="00972797">
              <w:rPr>
                <w:rFonts w:cs="Arial"/>
                <w:color w:val="212121"/>
                <w:lang w:val="en"/>
              </w:rPr>
              <w:t>.</w:t>
            </w:r>
          </w:p>
          <w:p w14:paraId="71D0C5FD" w14:textId="77777777" w:rsidR="007F3B28" w:rsidRPr="00972797" w:rsidRDefault="007F3B28" w:rsidP="00296DDF">
            <w:pPr>
              <w:spacing w:line="276" w:lineRule="auto"/>
              <w:jc w:val="both"/>
              <w:rPr>
                <w:rFonts w:cs="Arial"/>
                <w:bCs/>
                <w:color w:val="212121"/>
              </w:rPr>
            </w:pPr>
          </w:p>
        </w:tc>
      </w:tr>
    </w:tbl>
    <w:p w14:paraId="02A5505C" w14:textId="77777777" w:rsidR="007F3B28" w:rsidRPr="00972797" w:rsidRDefault="007F3B28" w:rsidP="007F3B28">
      <w:pPr>
        <w:spacing w:line="276" w:lineRule="auto"/>
        <w:jc w:val="both"/>
        <w:rPr>
          <w:rFonts w:cs="Arial"/>
          <w:bCs/>
          <w:color w:val="212121"/>
          <w:szCs w:val="20"/>
        </w:rPr>
      </w:pPr>
    </w:p>
    <w:p w14:paraId="1B08954B" w14:textId="77777777" w:rsidR="007F3B28" w:rsidRPr="00972797" w:rsidRDefault="007F3B28" w:rsidP="007F3B28">
      <w:pPr>
        <w:spacing w:line="276" w:lineRule="auto"/>
        <w:jc w:val="both"/>
        <w:rPr>
          <w:rFonts w:cs="Arial"/>
          <w:bCs/>
          <w:color w:val="212121"/>
          <w:szCs w:val="20"/>
        </w:rPr>
      </w:pPr>
    </w:p>
    <w:p w14:paraId="335416BF" w14:textId="77777777" w:rsidR="007F3B28" w:rsidRPr="007F3B28" w:rsidRDefault="007F3B28" w:rsidP="007F3B28">
      <w:pPr>
        <w:spacing w:line="276" w:lineRule="auto"/>
        <w:jc w:val="both"/>
        <w:rPr>
          <w:rFonts w:cs="Arial"/>
          <w:bCs/>
          <w:i/>
          <w:iCs/>
          <w:color w:val="212121"/>
          <w:szCs w:val="20"/>
          <w:lang w:val="nl-NL"/>
        </w:rPr>
      </w:pPr>
      <w:r w:rsidRPr="007F3B28">
        <w:rPr>
          <w:rFonts w:cs="Arial"/>
          <w:b/>
          <w:bCs/>
          <w:i/>
          <w:iCs/>
          <w:color w:val="212121"/>
          <w:szCs w:val="20"/>
          <w:lang w:val="nl-NL"/>
        </w:rPr>
        <w:t>* SuperOffice Mobile CRM</w:t>
      </w:r>
      <w:r w:rsidRPr="007F3B28">
        <w:rPr>
          <w:rFonts w:cs="Arial"/>
          <w:i/>
          <w:iCs/>
          <w:color w:val="212121"/>
          <w:szCs w:val="20"/>
          <w:lang w:val="nl-NL"/>
        </w:rPr>
        <w:t xml:space="preserve"> levert de complete CRM-oplossing in zakformaat. Informatie uit SuperOffice is rechtstreeks beschikbaar op je mobiel. Mobile CRM geeft </w:t>
      </w:r>
      <w:proofErr w:type="spellStart"/>
      <w:r w:rsidRPr="007F3B28">
        <w:rPr>
          <w:rFonts w:cs="Arial"/>
          <w:i/>
          <w:iCs/>
          <w:color w:val="212121"/>
          <w:szCs w:val="20"/>
          <w:lang w:val="nl-NL"/>
        </w:rPr>
        <w:t>realtime</w:t>
      </w:r>
      <w:proofErr w:type="spellEnd"/>
      <w:r w:rsidRPr="007F3B28">
        <w:rPr>
          <w:rFonts w:cs="Arial"/>
          <w:i/>
          <w:iCs/>
          <w:color w:val="212121"/>
          <w:szCs w:val="20"/>
          <w:lang w:val="nl-NL"/>
        </w:rPr>
        <w:t xml:space="preserve"> toegang tot online gegevens, weergegeven in gemakkelijk te interpreteren grafieken. Mobile CRM is inbegrepen in de prijs voor alle gebruikerspakketten. </w:t>
      </w:r>
    </w:p>
    <w:p w14:paraId="3BF96638" w14:textId="77777777" w:rsidR="007F3B28" w:rsidRPr="007F3B28" w:rsidRDefault="007F3B28" w:rsidP="007F3B28">
      <w:pPr>
        <w:spacing w:line="276" w:lineRule="auto"/>
        <w:jc w:val="both"/>
        <w:rPr>
          <w:rFonts w:cs="Arial"/>
          <w:bCs/>
          <w:i/>
          <w:iCs/>
          <w:color w:val="212121"/>
          <w:szCs w:val="20"/>
          <w:lang w:val="nl-NL"/>
        </w:rPr>
      </w:pPr>
    </w:p>
    <w:p w14:paraId="69D33B19" w14:textId="77777777" w:rsidR="007F3B28" w:rsidRPr="007F3B28" w:rsidRDefault="007F3B28" w:rsidP="004229E7">
      <w:pPr>
        <w:pStyle w:val="Heading2"/>
      </w:pPr>
      <w:bookmarkStart w:id="18" w:name="_Toc81320330"/>
      <w:bookmarkStart w:id="19" w:name="_Toc83105009"/>
      <w:r w:rsidRPr="007F3B28">
        <w:t xml:space="preserve">SuperOffice </w:t>
      </w:r>
      <w:proofErr w:type="spellStart"/>
      <w:r w:rsidRPr="007F3B28">
        <w:t>add-on</w:t>
      </w:r>
      <w:proofErr w:type="spellEnd"/>
      <w:r w:rsidRPr="007F3B28">
        <w:t xml:space="preserve"> producten – beschrijving</w:t>
      </w:r>
      <w:bookmarkEnd w:id="18"/>
      <w:bookmarkEnd w:id="19"/>
      <w:r w:rsidRPr="007F3B28">
        <w:t xml:space="preserve"> </w:t>
      </w:r>
    </w:p>
    <w:p w14:paraId="678F163B" w14:textId="77777777" w:rsidR="007F3B28" w:rsidRPr="007F3B28" w:rsidRDefault="007F3B28" w:rsidP="007F3B28">
      <w:pPr>
        <w:pStyle w:val="paragraph"/>
        <w:spacing w:before="0" w:beforeAutospacing="0" w:after="0" w:afterAutospacing="0"/>
        <w:textAlignment w:val="baseline"/>
        <w:rPr>
          <w:rFonts w:ascii="Calibri" w:hAnsi="Calibri" w:cs="Calibri"/>
          <w:sz w:val="22"/>
          <w:szCs w:val="22"/>
          <w:lang w:val="nl-NL"/>
        </w:rPr>
      </w:pPr>
      <w:r w:rsidRPr="007F3B28">
        <w:rPr>
          <w:rStyle w:val="eop"/>
          <w:rFonts w:ascii="Calibri" w:hAnsi="Calibri" w:cs="Calibri"/>
          <w:lang w:val="nl-NL"/>
        </w:rPr>
        <w:t>​</w:t>
      </w:r>
    </w:p>
    <w:p w14:paraId="7754C1B4" w14:textId="77777777" w:rsidR="007F3B28" w:rsidRPr="007F3B28" w:rsidRDefault="007F3B28" w:rsidP="007F3B28">
      <w:pPr>
        <w:spacing w:line="276" w:lineRule="auto"/>
        <w:jc w:val="both"/>
        <w:rPr>
          <w:rFonts w:cs="Arial"/>
          <w:bCs/>
          <w:color w:val="212121"/>
          <w:szCs w:val="20"/>
          <w:lang w:val="nl-NL"/>
        </w:rPr>
      </w:pPr>
      <w:proofErr w:type="spellStart"/>
      <w:r w:rsidRPr="007F3B28">
        <w:rPr>
          <w:rFonts w:cs="Arial"/>
          <w:b/>
          <w:bCs/>
          <w:color w:val="0A5E58"/>
          <w:sz w:val="24"/>
          <w:szCs w:val="24"/>
          <w:lang w:val="nl-NL"/>
        </w:rPr>
        <w:t>Synchronizer</w:t>
      </w:r>
      <w:proofErr w:type="spellEnd"/>
      <w:r w:rsidRPr="007F3B28">
        <w:rPr>
          <w:rFonts w:cs="Arial"/>
          <w:b/>
          <w:bCs/>
          <w:color w:val="0A5E58"/>
          <w:sz w:val="24"/>
          <w:szCs w:val="24"/>
          <w:lang w:val="nl-NL"/>
        </w:rPr>
        <w:t xml:space="preserve"> </w:t>
      </w:r>
      <w:r w:rsidRPr="007F3B28">
        <w:rPr>
          <w:rFonts w:cs="Arial"/>
          <w:color w:val="212121"/>
          <w:szCs w:val="20"/>
          <w:lang w:val="nl-NL"/>
        </w:rPr>
        <w:t>(per gebruiker in licentie; volgt het totale aantal gebruikers voor SuperOffice)</w:t>
      </w:r>
    </w:p>
    <w:p w14:paraId="0998024A" w14:textId="77777777" w:rsidR="007F3B28" w:rsidRPr="007F3B28" w:rsidRDefault="007F3B28" w:rsidP="007F3B28">
      <w:pPr>
        <w:spacing w:line="276" w:lineRule="auto"/>
        <w:jc w:val="both"/>
        <w:rPr>
          <w:rFonts w:cs="Arial"/>
          <w:bCs/>
          <w:color w:val="212121"/>
          <w:szCs w:val="20"/>
          <w:lang w:val="nl-NL"/>
        </w:rPr>
      </w:pPr>
      <w:r w:rsidRPr="007F3B28">
        <w:rPr>
          <w:rFonts w:cs="Arial"/>
          <w:color w:val="212121"/>
          <w:szCs w:val="20"/>
          <w:lang w:val="nl-NL"/>
        </w:rPr>
        <w:t xml:space="preserve">Met </w:t>
      </w:r>
      <w:proofErr w:type="spellStart"/>
      <w:r w:rsidRPr="007F3B28">
        <w:rPr>
          <w:rFonts w:cs="Arial"/>
          <w:color w:val="212121"/>
          <w:szCs w:val="20"/>
          <w:lang w:val="nl-NL"/>
        </w:rPr>
        <w:t>Synchronizer</w:t>
      </w:r>
      <w:proofErr w:type="spellEnd"/>
      <w:r w:rsidRPr="007F3B28">
        <w:rPr>
          <w:rFonts w:cs="Arial"/>
          <w:color w:val="212121"/>
          <w:szCs w:val="20"/>
          <w:lang w:val="nl-NL"/>
        </w:rPr>
        <w:t xml:space="preserve"> kun je agenda en contacten synchroniseren tussen SuperOffice en Outlook of Google Apps. Dit stelt je in staat om informatie over overeenkomsten uit te wisselen met medewerkers binnen je organisatie, die SuperOffice niet gebruiken. </w:t>
      </w:r>
    </w:p>
    <w:p w14:paraId="279C99F1" w14:textId="77777777" w:rsidR="007F3B28" w:rsidRPr="007F3B28" w:rsidRDefault="007F3B28" w:rsidP="007F3B28">
      <w:pPr>
        <w:spacing w:line="276" w:lineRule="auto"/>
        <w:jc w:val="both"/>
        <w:rPr>
          <w:rFonts w:cs="Arial"/>
          <w:bCs/>
          <w:color w:val="212121"/>
          <w:szCs w:val="20"/>
          <w:lang w:val="nl-NL"/>
        </w:rPr>
      </w:pPr>
    </w:p>
    <w:tbl>
      <w:tblPr>
        <w:tblStyle w:val="TableGrid"/>
        <w:tblW w:w="0" w:type="auto"/>
        <w:tblLook w:val="04A0" w:firstRow="1" w:lastRow="0" w:firstColumn="1" w:lastColumn="0" w:noHBand="0" w:noVBand="1"/>
      </w:tblPr>
      <w:tblGrid>
        <w:gridCol w:w="9395"/>
      </w:tblGrid>
      <w:tr w:rsidR="007F3B28" w:rsidRPr="008229D7" w14:paraId="3ECFAC14" w14:textId="77777777" w:rsidTr="00296DDF">
        <w:tc>
          <w:tcPr>
            <w:tcW w:w="9395" w:type="dxa"/>
            <w:tcBorders>
              <w:top w:val="nil"/>
              <w:left w:val="nil"/>
              <w:bottom w:val="nil"/>
              <w:right w:val="nil"/>
            </w:tcBorders>
            <w:shd w:val="clear" w:color="auto" w:fill="F2F7F6"/>
          </w:tcPr>
          <w:p w14:paraId="3DCA69D9" w14:textId="77777777" w:rsidR="007F3B28" w:rsidRPr="007F3B28" w:rsidRDefault="007F3B28" w:rsidP="00296DDF">
            <w:pPr>
              <w:spacing w:line="276" w:lineRule="auto"/>
              <w:jc w:val="both"/>
              <w:rPr>
                <w:rFonts w:cs="Arial"/>
                <w:bCs/>
                <w:color w:val="212121"/>
                <w:lang w:val="nl-NL"/>
              </w:rPr>
            </w:pPr>
          </w:p>
          <w:p w14:paraId="194B859F" w14:textId="77777777" w:rsidR="007F3B28" w:rsidRPr="007F3B28" w:rsidRDefault="007F3B28" w:rsidP="00296DDF">
            <w:pPr>
              <w:spacing w:line="276" w:lineRule="auto"/>
              <w:jc w:val="both"/>
              <w:rPr>
                <w:rFonts w:cs="Arial"/>
                <w:bCs/>
                <w:color w:val="212121"/>
                <w:lang w:val="nl-NL"/>
              </w:rPr>
            </w:pPr>
            <w:proofErr w:type="spellStart"/>
            <w:r w:rsidRPr="007F3B28">
              <w:rPr>
                <w:rFonts w:cs="Arial"/>
                <w:color w:val="212121"/>
                <w:lang w:val="nl-NL"/>
              </w:rPr>
              <w:t>Synchronizer</w:t>
            </w:r>
            <w:proofErr w:type="spellEnd"/>
            <w:r w:rsidRPr="007F3B28">
              <w:rPr>
                <w:rFonts w:cs="Arial"/>
                <w:color w:val="212121"/>
                <w:lang w:val="nl-NL"/>
              </w:rPr>
              <w:t xml:space="preserve"> voor SuperOffice draait in de </w:t>
            </w:r>
            <w:proofErr w:type="spellStart"/>
            <w:r w:rsidRPr="007F3B28">
              <w:rPr>
                <w:rFonts w:cs="Arial"/>
                <w:color w:val="212121"/>
                <w:lang w:val="nl-NL"/>
              </w:rPr>
              <w:t>cloud</w:t>
            </w:r>
            <w:proofErr w:type="spellEnd"/>
            <w:r w:rsidRPr="007F3B28">
              <w:rPr>
                <w:rFonts w:cs="Arial"/>
                <w:color w:val="212121"/>
                <w:lang w:val="nl-NL"/>
              </w:rPr>
              <w:t xml:space="preserve">, en synchronisatie verloopt automatisch, zonder tussenkomst van de gebruiker. Zo weet je zeker dat de SuperOffice agenda en die van Outlook of Google Apps altijd gelijklopen. Synchronisatie met de meeste agenda's op mobiele toestellen gaat ook in een handomdraai. Synchroniseer alle soorten afspraken op twee manieren, inclusief privéafspraken, en synchroniseer contactinformatie automatisch op basis van afspraken. </w:t>
            </w:r>
            <w:proofErr w:type="spellStart"/>
            <w:r w:rsidRPr="007F3B28">
              <w:rPr>
                <w:rFonts w:cs="Arial"/>
                <w:color w:val="212121"/>
                <w:lang w:val="nl-NL"/>
              </w:rPr>
              <w:t>Synchronizer</w:t>
            </w:r>
            <w:proofErr w:type="spellEnd"/>
            <w:r w:rsidRPr="007F3B28">
              <w:rPr>
                <w:rFonts w:cs="Arial"/>
                <w:color w:val="212121"/>
                <w:lang w:val="nl-NL"/>
              </w:rPr>
              <w:t xml:space="preserve"> ondersteunt Office 365, Exchange, Gmail en Outlook. Je Outlook-categorieën en -kleuren worden </w:t>
            </w:r>
            <w:proofErr w:type="spellStart"/>
            <w:r w:rsidRPr="007F3B28">
              <w:rPr>
                <w:rFonts w:cs="Arial"/>
                <w:color w:val="212121"/>
                <w:lang w:val="nl-NL"/>
              </w:rPr>
              <w:t>gematcht</w:t>
            </w:r>
            <w:proofErr w:type="spellEnd"/>
            <w:r w:rsidRPr="007F3B28">
              <w:rPr>
                <w:rFonts w:cs="Arial"/>
                <w:color w:val="212121"/>
                <w:lang w:val="nl-NL"/>
              </w:rPr>
              <w:t xml:space="preserve"> als afspraken gesynchroniseerd worden vanuit Outlook naar SuperOffice CRM. </w:t>
            </w:r>
          </w:p>
          <w:p w14:paraId="0151EBCC" w14:textId="77777777" w:rsidR="007F3B28" w:rsidRPr="007F3B28" w:rsidRDefault="007F3B28" w:rsidP="00296DDF">
            <w:pPr>
              <w:spacing w:line="276" w:lineRule="auto"/>
              <w:jc w:val="both"/>
              <w:rPr>
                <w:rFonts w:cs="Arial"/>
                <w:bCs/>
                <w:color w:val="212121"/>
                <w:lang w:val="nl-NL"/>
              </w:rPr>
            </w:pPr>
          </w:p>
        </w:tc>
      </w:tr>
    </w:tbl>
    <w:p w14:paraId="40CAED2E" w14:textId="77777777" w:rsidR="007F3B28" w:rsidRPr="007F3B28" w:rsidRDefault="007F3B28" w:rsidP="007F3B28">
      <w:pPr>
        <w:spacing w:line="276" w:lineRule="auto"/>
        <w:jc w:val="both"/>
        <w:rPr>
          <w:rFonts w:cs="Arial"/>
          <w:bCs/>
          <w:color w:val="212121"/>
          <w:szCs w:val="20"/>
          <w:lang w:val="nl-NL"/>
        </w:rPr>
      </w:pPr>
    </w:p>
    <w:p w14:paraId="43F9C305" w14:textId="77777777" w:rsidR="007F3B28" w:rsidRPr="007F3B28" w:rsidRDefault="007F3B28" w:rsidP="007F3B28">
      <w:pPr>
        <w:spacing w:line="276" w:lineRule="auto"/>
        <w:jc w:val="both"/>
        <w:rPr>
          <w:rStyle w:val="normaltextrun"/>
          <w:rFonts w:cs="Arial"/>
          <w:color w:val="000000"/>
          <w:szCs w:val="20"/>
          <w:lang w:val="nl-NL"/>
        </w:rPr>
      </w:pPr>
      <w:r w:rsidRPr="007F3B28">
        <w:rPr>
          <w:rStyle w:val="normaltextrun"/>
          <w:rFonts w:cs="Arial"/>
          <w:b/>
          <w:bCs/>
          <w:color w:val="0A5E58"/>
          <w:sz w:val="24"/>
          <w:szCs w:val="24"/>
          <w:lang w:val="nl-NL"/>
        </w:rPr>
        <w:t xml:space="preserve">Customer Engagement Platform </w:t>
      </w:r>
      <w:r w:rsidRPr="007F3B28">
        <w:rPr>
          <w:rStyle w:val="normaltextrun"/>
          <w:rFonts w:cs="Arial"/>
          <w:color w:val="000000"/>
          <w:szCs w:val="20"/>
          <w:lang w:val="nl-NL"/>
        </w:rPr>
        <w:t xml:space="preserve">(licentie voor het hele bedrijf) </w:t>
      </w:r>
    </w:p>
    <w:p w14:paraId="5FBB7154" w14:textId="77777777" w:rsidR="007F3B28" w:rsidRPr="007F3B28" w:rsidRDefault="007F3B28" w:rsidP="007F3B28">
      <w:pPr>
        <w:pStyle w:val="paragraph"/>
        <w:spacing w:before="0" w:beforeAutospacing="0" w:after="0" w:afterAutospacing="0"/>
        <w:textAlignment w:val="baseline"/>
        <w:rPr>
          <w:rStyle w:val="normaltextrun"/>
          <w:rFonts w:ascii="Arial" w:hAnsi="Arial" w:cs="Arial"/>
          <w:color w:val="000000"/>
          <w:sz w:val="20"/>
          <w:szCs w:val="20"/>
          <w:lang w:val="nl-NL"/>
        </w:rPr>
      </w:pPr>
      <w:r w:rsidRPr="007F3B28">
        <w:rPr>
          <w:rStyle w:val="normaltextrun"/>
          <w:rFonts w:ascii="Arial" w:hAnsi="Arial" w:cs="Arial"/>
          <w:color w:val="000000"/>
          <w:sz w:val="20"/>
          <w:szCs w:val="20"/>
          <w:lang w:val="nl-NL"/>
        </w:rPr>
        <w:t>Klanten willen toegang tot allerlei diensten, en selfservice is één van de populairste.</w:t>
      </w:r>
      <w:r w:rsidRPr="007F3B28">
        <w:rPr>
          <w:rStyle w:val="normaltextrun"/>
          <w:rFonts w:ascii="Palatino Linotype" w:hAnsi="Palatino Linotype"/>
          <w:color w:val="000000"/>
          <w:shd w:val="clear" w:color="auto" w:fill="FFFFFF"/>
          <w:lang w:val="nl-NL"/>
        </w:rPr>
        <w:t xml:space="preserve"> </w:t>
      </w:r>
      <w:r w:rsidRPr="007F3B28">
        <w:rPr>
          <w:rStyle w:val="normaltextrun"/>
          <w:rFonts w:ascii="Arial" w:hAnsi="Arial" w:cs="Arial"/>
          <w:color w:val="000000"/>
          <w:sz w:val="20"/>
          <w:szCs w:val="20"/>
          <w:lang w:val="nl-NL"/>
        </w:rPr>
        <w:t xml:space="preserve">Het Customer Engagement Platform is een bundeling van </w:t>
      </w:r>
      <w:proofErr w:type="spellStart"/>
      <w:r w:rsidRPr="007F3B28">
        <w:rPr>
          <w:rStyle w:val="normaltextrun"/>
          <w:rFonts w:ascii="Arial" w:hAnsi="Arial" w:cs="Arial"/>
          <w:color w:val="000000"/>
          <w:sz w:val="20"/>
          <w:szCs w:val="20"/>
          <w:lang w:val="nl-NL"/>
        </w:rPr>
        <w:t>self-service</w:t>
      </w:r>
      <w:proofErr w:type="spellEnd"/>
      <w:r w:rsidRPr="007F3B28">
        <w:rPr>
          <w:rStyle w:val="normaltextrun"/>
          <w:rFonts w:ascii="Arial" w:hAnsi="Arial" w:cs="Arial"/>
          <w:color w:val="000000"/>
          <w:sz w:val="20"/>
          <w:szCs w:val="20"/>
          <w:lang w:val="nl-NL"/>
        </w:rPr>
        <w:t xml:space="preserve"> tools waarmee je via digitale kanalen met je klanten kunt communiceren, interactie tot stand kunt brengen en hen aan je kunt binden. Om alle beschikbare aspecten te kunnen gebruiken, is het SuperOffice Service Premium-pakket vereist. </w:t>
      </w:r>
    </w:p>
    <w:p w14:paraId="34F78D8A" w14:textId="77777777" w:rsidR="007F3B28" w:rsidRPr="007F3B28" w:rsidRDefault="007F3B28" w:rsidP="007F3B28">
      <w:pPr>
        <w:pStyle w:val="paragraph"/>
        <w:spacing w:before="0" w:beforeAutospacing="0" w:after="0" w:afterAutospacing="0"/>
        <w:textAlignment w:val="baseline"/>
        <w:rPr>
          <w:rStyle w:val="normaltextrun"/>
          <w:rFonts w:ascii="Arial" w:hAnsi="Arial" w:cs="Arial"/>
          <w:color w:val="000000"/>
          <w:sz w:val="20"/>
          <w:szCs w:val="2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7F3B28" w:rsidRPr="00972797" w14:paraId="6A66FAB1" w14:textId="77777777" w:rsidTr="00296DDF">
        <w:tc>
          <w:tcPr>
            <w:tcW w:w="9395" w:type="dxa"/>
            <w:shd w:val="clear" w:color="auto" w:fill="F2F7F6"/>
          </w:tcPr>
          <w:p w14:paraId="17FDC1CC" w14:textId="77777777" w:rsidR="007F3B28" w:rsidRPr="007F3B28" w:rsidRDefault="007F3B28" w:rsidP="00296DDF">
            <w:pPr>
              <w:rPr>
                <w:rStyle w:val="normaltextrun"/>
                <w:rFonts w:cs="Arial"/>
                <w:color w:val="000000"/>
                <w:lang w:val="nl-NL"/>
              </w:rPr>
            </w:pPr>
          </w:p>
          <w:p w14:paraId="7D0080B4" w14:textId="77777777" w:rsidR="007F3B28" w:rsidRPr="00972797" w:rsidRDefault="007F3B28" w:rsidP="00296DDF">
            <w:pPr>
              <w:rPr>
                <w:rStyle w:val="eop"/>
                <w:rFonts w:cs="Arial"/>
              </w:rPr>
            </w:pPr>
            <w:r w:rsidRPr="007F3B28">
              <w:rPr>
                <w:rStyle w:val="normaltextrun"/>
                <w:rFonts w:cs="Arial"/>
                <w:color w:val="000000"/>
                <w:lang w:val="nl-NL"/>
              </w:rPr>
              <w:t xml:space="preserve">Het </w:t>
            </w:r>
            <w:r w:rsidRPr="007F3B28">
              <w:rPr>
                <w:rStyle w:val="normaltextrun"/>
                <w:rFonts w:cs="Arial"/>
                <w:lang w:val="nl-NL"/>
              </w:rPr>
              <w:t xml:space="preserve">bevat de gestandaardiseerde klantgerichte apps voor Chat, Formulieren, en Customer Center die je direct kunt gebruiken en aan kunt passen aan je merkervaring. </w:t>
            </w:r>
            <w:r w:rsidRPr="007F3B28">
              <w:rPr>
                <w:rStyle w:val="eop"/>
                <w:rFonts w:cs="Arial"/>
                <w:lang w:val="nl-NL"/>
              </w:rPr>
              <w:t xml:space="preserve">Het platform biedt externe gebruikersauthenticatie en meertalig management om selfservice voor </w:t>
            </w:r>
            <w:proofErr w:type="spellStart"/>
            <w:r w:rsidRPr="007F3B28">
              <w:rPr>
                <w:rStyle w:val="eop"/>
                <w:rFonts w:cs="Arial"/>
                <w:lang w:val="nl-NL"/>
              </w:rPr>
              <w:t>ticketing</w:t>
            </w:r>
            <w:proofErr w:type="spellEnd"/>
            <w:r w:rsidRPr="007F3B28">
              <w:rPr>
                <w:rStyle w:val="eop"/>
                <w:rFonts w:cs="Arial"/>
                <w:lang w:val="nl-NL"/>
              </w:rPr>
              <w:t xml:space="preserve"> en kennisbank mogelijk te maken. </w:t>
            </w:r>
            <w:proofErr w:type="spellStart"/>
            <w:r w:rsidRPr="00972797">
              <w:rPr>
                <w:rStyle w:val="normaltextrun"/>
                <w:rFonts w:cs="Arial"/>
                <w:lang w:val="en"/>
              </w:rPr>
              <w:t>Externe</w:t>
            </w:r>
            <w:proofErr w:type="spellEnd"/>
            <w:r w:rsidRPr="00972797">
              <w:rPr>
                <w:rStyle w:val="normaltextrun"/>
                <w:rFonts w:cs="Arial"/>
                <w:lang w:val="en"/>
              </w:rPr>
              <w:t xml:space="preserve"> websites of hosting </w:t>
            </w:r>
            <w:proofErr w:type="spellStart"/>
            <w:r w:rsidRPr="00972797">
              <w:rPr>
                <w:rStyle w:val="normaltextrun"/>
                <w:rFonts w:cs="Arial"/>
                <w:lang w:val="en"/>
              </w:rPr>
              <w:t>heb</w:t>
            </w:r>
            <w:proofErr w:type="spellEnd"/>
            <w:r w:rsidRPr="00972797">
              <w:rPr>
                <w:rStyle w:val="normaltextrun"/>
                <w:rFonts w:cs="Arial"/>
                <w:lang w:val="en"/>
              </w:rPr>
              <w:t xml:space="preserve"> je </w:t>
            </w:r>
            <w:proofErr w:type="spellStart"/>
            <w:r w:rsidRPr="00972797">
              <w:rPr>
                <w:rStyle w:val="normaltextrun"/>
                <w:rFonts w:cs="Arial"/>
                <w:lang w:val="en"/>
              </w:rPr>
              <w:t>niet</w:t>
            </w:r>
            <w:proofErr w:type="spellEnd"/>
            <w:r w:rsidRPr="00972797">
              <w:rPr>
                <w:rStyle w:val="normaltextrun"/>
                <w:rFonts w:cs="Arial"/>
                <w:lang w:val="en"/>
              </w:rPr>
              <w:t xml:space="preserve"> </w:t>
            </w:r>
            <w:proofErr w:type="spellStart"/>
            <w:r w:rsidRPr="00972797">
              <w:rPr>
                <w:rStyle w:val="normaltextrun"/>
                <w:rFonts w:cs="Arial"/>
                <w:lang w:val="en"/>
              </w:rPr>
              <w:t>nodig</w:t>
            </w:r>
            <w:proofErr w:type="spellEnd"/>
            <w:r w:rsidRPr="00972797">
              <w:rPr>
                <w:rStyle w:val="normaltextrun"/>
                <w:rFonts w:cs="Arial"/>
                <w:lang w:val="en"/>
              </w:rPr>
              <w:t>.</w:t>
            </w:r>
            <w:r w:rsidRPr="00972797">
              <w:rPr>
                <w:rStyle w:val="eop"/>
                <w:rFonts w:cs="Arial"/>
                <w:lang w:val="en"/>
              </w:rPr>
              <w:t>​</w:t>
            </w:r>
          </w:p>
          <w:p w14:paraId="1756722E" w14:textId="77777777" w:rsidR="007F3B28" w:rsidRPr="00972797" w:rsidRDefault="007F3B28" w:rsidP="00296DDF">
            <w:pPr>
              <w:rPr>
                <w:bCs/>
                <w:color w:val="212121"/>
              </w:rPr>
            </w:pPr>
          </w:p>
        </w:tc>
      </w:tr>
    </w:tbl>
    <w:p w14:paraId="0BAC4A0C" w14:textId="77777777" w:rsidR="007F3B28" w:rsidRPr="00972797" w:rsidRDefault="007F3B28" w:rsidP="007F3B28">
      <w:pPr>
        <w:pStyle w:val="paragraph"/>
        <w:spacing w:before="0" w:beforeAutospacing="0" w:after="0" w:afterAutospacing="0"/>
        <w:textAlignment w:val="baseline"/>
        <w:rPr>
          <w:rStyle w:val="normaltextrun"/>
          <w:rFonts w:ascii="Arial" w:hAnsi="Arial" w:cs="Arial"/>
          <w:color w:val="000000"/>
          <w:sz w:val="20"/>
          <w:szCs w:val="20"/>
        </w:rPr>
      </w:pPr>
    </w:p>
    <w:p w14:paraId="6BA1577E" w14:textId="77777777" w:rsidR="007F3B28" w:rsidRPr="00972797" w:rsidRDefault="007F3B28" w:rsidP="007F3B28">
      <w:pPr>
        <w:pStyle w:val="paragraph"/>
        <w:spacing w:before="0" w:beforeAutospacing="0" w:after="0" w:afterAutospacing="0"/>
        <w:textAlignment w:val="baseline"/>
        <w:rPr>
          <w:rStyle w:val="normaltextrun"/>
          <w:rFonts w:cs="Arial"/>
          <w:b/>
          <w:bCs/>
          <w:color w:val="000000"/>
          <w:szCs w:val="20"/>
        </w:rPr>
      </w:pPr>
    </w:p>
    <w:p w14:paraId="6AC4643D" w14:textId="77777777" w:rsidR="004229E7" w:rsidRDefault="004229E7">
      <w:pPr>
        <w:spacing w:after="200" w:line="276" w:lineRule="auto"/>
        <w:rPr>
          <w:rStyle w:val="normaltextrun"/>
          <w:rFonts w:cs="Arial"/>
          <w:b/>
          <w:bCs/>
          <w:color w:val="0A5E58"/>
          <w:sz w:val="24"/>
          <w:szCs w:val="24"/>
          <w:lang w:val="en"/>
        </w:rPr>
      </w:pPr>
      <w:r>
        <w:rPr>
          <w:rStyle w:val="normaltextrun"/>
          <w:rFonts w:cs="Arial"/>
          <w:b/>
          <w:bCs/>
          <w:color w:val="0A5E58"/>
          <w:sz w:val="24"/>
          <w:szCs w:val="24"/>
          <w:lang w:val="en"/>
        </w:rPr>
        <w:br w:type="page"/>
      </w:r>
    </w:p>
    <w:p w14:paraId="27A67243" w14:textId="4F28C96E" w:rsidR="007F3B28" w:rsidRPr="00972797" w:rsidRDefault="007F3B28" w:rsidP="007F3B28">
      <w:pPr>
        <w:spacing w:line="276" w:lineRule="auto"/>
        <w:jc w:val="both"/>
        <w:rPr>
          <w:rFonts w:cs="Arial"/>
          <w:b/>
          <w:bCs/>
          <w:color w:val="212121"/>
          <w:szCs w:val="20"/>
        </w:rPr>
      </w:pPr>
      <w:r w:rsidRPr="00972797">
        <w:rPr>
          <w:rStyle w:val="normaltextrun"/>
          <w:rFonts w:cs="Arial"/>
          <w:b/>
          <w:bCs/>
          <w:color w:val="0A5E58"/>
          <w:sz w:val="24"/>
          <w:szCs w:val="24"/>
          <w:lang w:val="en"/>
        </w:rPr>
        <w:lastRenderedPageBreak/>
        <w:t>Chat</w:t>
      </w:r>
      <w:r w:rsidRPr="00972797">
        <w:rPr>
          <w:rStyle w:val="normaltextrun"/>
          <w:rFonts w:cs="Arial"/>
          <w:color w:val="000000"/>
          <w:szCs w:val="20"/>
          <w:lang w:val="en"/>
        </w:rPr>
        <w:t xml:space="preserve"> (</w:t>
      </w:r>
      <w:proofErr w:type="spellStart"/>
      <w:r w:rsidRPr="00972797">
        <w:rPr>
          <w:rStyle w:val="normaltextrun"/>
          <w:rFonts w:cs="Arial"/>
          <w:color w:val="000000"/>
          <w:szCs w:val="20"/>
          <w:lang w:val="en"/>
        </w:rPr>
        <w:t>een</w:t>
      </w:r>
      <w:proofErr w:type="spellEnd"/>
      <w:r w:rsidRPr="00972797">
        <w:rPr>
          <w:rStyle w:val="normaltextrun"/>
          <w:rFonts w:cs="Arial"/>
          <w:color w:val="000000"/>
          <w:szCs w:val="20"/>
          <w:lang w:val="en"/>
        </w:rPr>
        <w:t xml:space="preserve"> stand-alone </w:t>
      </w:r>
      <w:proofErr w:type="spellStart"/>
      <w:r w:rsidRPr="00972797">
        <w:rPr>
          <w:rStyle w:val="normaltextrun"/>
          <w:rFonts w:cs="Arial"/>
          <w:color w:val="000000"/>
          <w:szCs w:val="20"/>
          <w:lang w:val="en"/>
        </w:rPr>
        <w:t>klantgerichte</w:t>
      </w:r>
      <w:proofErr w:type="spellEnd"/>
      <w:r w:rsidRPr="00972797">
        <w:rPr>
          <w:rStyle w:val="normaltextrun"/>
          <w:rFonts w:cs="Arial"/>
          <w:color w:val="000000"/>
          <w:szCs w:val="20"/>
          <w:lang w:val="en"/>
        </w:rPr>
        <w:t xml:space="preserve"> app – CFA)</w:t>
      </w:r>
    </w:p>
    <w:p w14:paraId="377A46FD" w14:textId="77777777" w:rsidR="007F3B28" w:rsidRPr="007F3B28" w:rsidRDefault="007F3B28" w:rsidP="007F3B28">
      <w:pPr>
        <w:spacing w:line="276" w:lineRule="auto"/>
        <w:jc w:val="both"/>
        <w:rPr>
          <w:rFonts w:cs="Arial"/>
          <w:bCs/>
          <w:color w:val="212121"/>
          <w:szCs w:val="20"/>
          <w:lang w:val="nl-NL"/>
        </w:rPr>
      </w:pPr>
      <w:r w:rsidRPr="007F3B28">
        <w:rPr>
          <w:rFonts w:cs="Arial"/>
          <w:color w:val="212121"/>
          <w:szCs w:val="20"/>
          <w:lang w:val="nl-NL"/>
        </w:rPr>
        <w:t xml:space="preserve">Chatten gaat sneller dan e-mailen en is efficiënter dan bellen. Live Chat biedt een nóg betere en simpeler manier om contact met klanten te maken. De Chat-widget kan op je webpagina's worden geplaatst. Hij verbetert klantenservice en klantenbinding, verhoogt de verkoop en laat je onderneming boven de rest uitstijgen. </w:t>
      </w:r>
    </w:p>
    <w:p w14:paraId="690218CC" w14:textId="77777777" w:rsidR="007F3B28" w:rsidRPr="007F3B28" w:rsidRDefault="007F3B28" w:rsidP="007F3B28">
      <w:pPr>
        <w:spacing w:line="276" w:lineRule="auto"/>
        <w:jc w:val="both"/>
        <w:rPr>
          <w:rFonts w:cs="Arial"/>
          <w:bCs/>
          <w:color w:val="212121"/>
          <w:szCs w:val="2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7F3B28" w:rsidRPr="008229D7" w14:paraId="35EB0693" w14:textId="77777777" w:rsidTr="00296DDF">
        <w:tc>
          <w:tcPr>
            <w:tcW w:w="9395" w:type="dxa"/>
            <w:shd w:val="clear" w:color="auto" w:fill="F2F7F6"/>
          </w:tcPr>
          <w:p w14:paraId="107E2F7E" w14:textId="77777777" w:rsidR="007F3B28" w:rsidRPr="007F3B28" w:rsidRDefault="007F3B28" w:rsidP="00296DDF">
            <w:pPr>
              <w:spacing w:line="276" w:lineRule="auto"/>
              <w:jc w:val="both"/>
              <w:rPr>
                <w:rFonts w:cs="Arial"/>
                <w:bCs/>
                <w:color w:val="212121"/>
                <w:lang w:val="nl-NL"/>
              </w:rPr>
            </w:pPr>
          </w:p>
          <w:p w14:paraId="53F09F08"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Via Chat, geïntegreerd in SuperOffice, kun je tijdens het chatten alle beschikbare CRM gegevens bekijken, waardoor je je klanten nog beter van dienst kunt zijn. Voeg een onbeperkt aantal chatwidgets toe aan je webpagina's, inclusief je klantenservice. Wijs chatmogelijkheden toe aan andere teamleden en bepaal de beschikbaarheid van chats die standaard naar een offline formulier gaan als er geen medewerkers beschikbaar zijn. Draag chatgesprekken zo nodig over aan andere medewerkers of zet een chatgesprek om in een verzoekticket. Gebruik FAQ's, </w:t>
            </w:r>
            <w:proofErr w:type="spellStart"/>
            <w:r w:rsidRPr="007F3B28">
              <w:rPr>
                <w:rFonts w:cs="Arial"/>
                <w:color w:val="212121"/>
                <w:lang w:val="nl-NL"/>
              </w:rPr>
              <w:t>autoreplies</w:t>
            </w:r>
            <w:proofErr w:type="spellEnd"/>
            <w:r w:rsidRPr="007F3B28">
              <w:rPr>
                <w:rFonts w:cs="Arial"/>
                <w:color w:val="212121"/>
                <w:lang w:val="nl-NL"/>
              </w:rPr>
              <w:t xml:space="preserve"> en snelle antwoordsjablonen in chats en haal, om je service te verbeteren, rapporten en inzichten uit je chatgesprekken. </w:t>
            </w:r>
          </w:p>
          <w:p w14:paraId="5111E0D4" w14:textId="77777777" w:rsidR="007F3B28" w:rsidRPr="007F3B28" w:rsidRDefault="007F3B28" w:rsidP="00296DDF">
            <w:pPr>
              <w:spacing w:line="276" w:lineRule="auto"/>
              <w:jc w:val="both"/>
              <w:rPr>
                <w:rFonts w:cs="Arial"/>
                <w:bCs/>
                <w:color w:val="212121"/>
                <w:lang w:val="nl-NL"/>
              </w:rPr>
            </w:pPr>
          </w:p>
        </w:tc>
      </w:tr>
    </w:tbl>
    <w:p w14:paraId="7437F08F" w14:textId="77777777" w:rsidR="007F3B28" w:rsidRPr="007F3B28" w:rsidRDefault="007F3B28" w:rsidP="007F3B28">
      <w:pPr>
        <w:spacing w:line="276" w:lineRule="auto"/>
        <w:jc w:val="both"/>
        <w:rPr>
          <w:rFonts w:cs="Arial"/>
          <w:bCs/>
          <w:color w:val="212121"/>
          <w:szCs w:val="20"/>
          <w:lang w:val="nl-NL"/>
        </w:rPr>
      </w:pPr>
    </w:p>
    <w:p w14:paraId="211492C4" w14:textId="77777777" w:rsidR="007F3B28" w:rsidRPr="007F3B28" w:rsidRDefault="007F3B28" w:rsidP="007F3B28">
      <w:pPr>
        <w:spacing w:line="276" w:lineRule="auto"/>
        <w:jc w:val="both"/>
        <w:rPr>
          <w:rFonts w:cs="Arial"/>
          <w:b/>
          <w:bCs/>
          <w:color w:val="212121"/>
          <w:szCs w:val="20"/>
          <w:lang w:val="nl-NL"/>
        </w:rPr>
      </w:pPr>
      <w:r w:rsidRPr="007F3B28">
        <w:rPr>
          <w:rStyle w:val="normaltextrun"/>
          <w:rFonts w:cs="Arial"/>
          <w:b/>
          <w:bCs/>
          <w:color w:val="0A5E58"/>
          <w:sz w:val="24"/>
          <w:szCs w:val="24"/>
          <w:lang w:val="nl-NL"/>
        </w:rPr>
        <w:t>Forms</w:t>
      </w:r>
      <w:r w:rsidRPr="007F3B28">
        <w:rPr>
          <w:rStyle w:val="normaltextrun"/>
          <w:rFonts w:cs="Arial"/>
          <w:color w:val="000000"/>
          <w:szCs w:val="20"/>
          <w:lang w:val="nl-NL"/>
        </w:rPr>
        <w:t xml:space="preserve"> (een </w:t>
      </w:r>
      <w:proofErr w:type="spellStart"/>
      <w:r w:rsidRPr="007F3B28">
        <w:rPr>
          <w:rStyle w:val="normaltextrun"/>
          <w:rFonts w:cs="Arial"/>
          <w:color w:val="000000"/>
          <w:szCs w:val="20"/>
          <w:lang w:val="nl-NL"/>
        </w:rPr>
        <w:t>stand-alone</w:t>
      </w:r>
      <w:proofErr w:type="spellEnd"/>
      <w:r w:rsidRPr="007F3B28">
        <w:rPr>
          <w:rStyle w:val="normaltextrun"/>
          <w:rFonts w:cs="Arial"/>
          <w:color w:val="000000"/>
          <w:szCs w:val="20"/>
          <w:lang w:val="nl-NL"/>
        </w:rPr>
        <w:t xml:space="preserve"> klantgerichte app – CFA)</w:t>
      </w:r>
    </w:p>
    <w:p w14:paraId="2D4F2393" w14:textId="77777777" w:rsidR="007F3B28" w:rsidRPr="007F3B28" w:rsidRDefault="007F3B28" w:rsidP="007F3B28">
      <w:pPr>
        <w:spacing w:line="276" w:lineRule="auto"/>
        <w:jc w:val="both"/>
        <w:rPr>
          <w:rFonts w:cs="Arial"/>
          <w:bCs/>
          <w:color w:val="212121"/>
          <w:szCs w:val="20"/>
          <w:lang w:val="nl-NL"/>
        </w:rPr>
      </w:pPr>
      <w:r w:rsidRPr="007F3B28">
        <w:rPr>
          <w:rFonts w:cs="Arial"/>
          <w:color w:val="212121"/>
          <w:szCs w:val="20"/>
          <w:lang w:val="nl-NL"/>
        </w:rPr>
        <w:t>Maak het makkelijk om via online formulieren contact op te nemen. Met de formulieren in SuperOffice kun je zonder codering hoogwaardige gegevens verzamelen, automatisch je CRM-database bijwerken, en gerichte follow-up acties creëren.</w:t>
      </w:r>
    </w:p>
    <w:p w14:paraId="501484FC" w14:textId="77777777" w:rsidR="007F3B28" w:rsidRPr="007F3B28" w:rsidRDefault="007F3B28" w:rsidP="007F3B28">
      <w:pPr>
        <w:spacing w:line="276" w:lineRule="auto"/>
        <w:jc w:val="both"/>
        <w:rPr>
          <w:rFonts w:cs="Arial"/>
          <w:bCs/>
          <w:color w:val="212121"/>
          <w:szCs w:val="2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6"/>
        <w:tblLook w:val="04A0" w:firstRow="1" w:lastRow="0" w:firstColumn="1" w:lastColumn="0" w:noHBand="0" w:noVBand="1"/>
      </w:tblPr>
      <w:tblGrid>
        <w:gridCol w:w="9395"/>
      </w:tblGrid>
      <w:tr w:rsidR="007F3B28" w:rsidRPr="008229D7" w14:paraId="19AD557D" w14:textId="77777777" w:rsidTr="00296DDF">
        <w:tc>
          <w:tcPr>
            <w:tcW w:w="9395" w:type="dxa"/>
            <w:shd w:val="clear" w:color="auto" w:fill="F2F7F6"/>
          </w:tcPr>
          <w:p w14:paraId="3E3E956F" w14:textId="77777777" w:rsidR="007F3B28" w:rsidRPr="007F3B28" w:rsidRDefault="007F3B28" w:rsidP="00296DDF">
            <w:pPr>
              <w:spacing w:line="276" w:lineRule="auto"/>
              <w:jc w:val="both"/>
              <w:rPr>
                <w:rFonts w:cs="Arial"/>
                <w:bCs/>
                <w:color w:val="212121"/>
                <w:lang w:val="nl-NL"/>
              </w:rPr>
            </w:pPr>
          </w:p>
          <w:p w14:paraId="01F78DA8"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Voeg online formulieren toe aan elke webpagina of e-mail en leg gegevens vast die automatisch in je CRM-database worden opgeslagen, inclusief je voorafgaande AVG-toestemming. Kies uit een bibliotheek van kant-en-klare formuliersjablonen of gebruik die als uitgangspunt voor eigen sjablonen. Voeg een extra </w:t>
            </w:r>
            <w:proofErr w:type="spellStart"/>
            <w:r w:rsidRPr="007F3B28">
              <w:rPr>
                <w:rFonts w:cs="Arial"/>
                <w:color w:val="212121"/>
                <w:lang w:val="nl-NL"/>
              </w:rPr>
              <w:t>beveiligingslaag</w:t>
            </w:r>
            <w:proofErr w:type="spellEnd"/>
            <w:r w:rsidRPr="007F3B28">
              <w:rPr>
                <w:rFonts w:cs="Arial"/>
                <w:color w:val="212121"/>
                <w:lang w:val="nl-NL"/>
              </w:rPr>
              <w:t xml:space="preserve"> toe met double-</w:t>
            </w:r>
            <w:proofErr w:type="spellStart"/>
            <w:r w:rsidRPr="007F3B28">
              <w:rPr>
                <w:rFonts w:cs="Arial"/>
                <w:color w:val="212121"/>
                <w:lang w:val="nl-NL"/>
              </w:rPr>
              <w:t>opt</w:t>
            </w:r>
            <w:proofErr w:type="spellEnd"/>
            <w:r w:rsidRPr="007F3B28">
              <w:rPr>
                <w:rFonts w:cs="Arial"/>
                <w:color w:val="212121"/>
                <w:lang w:val="nl-NL"/>
              </w:rPr>
              <w:t xml:space="preserve"> en landingspagina's om spam te verminderen. Stel regels op voor de afhandeling van formulieraanvragen en voeg aangepaste acties en </w:t>
            </w:r>
            <w:proofErr w:type="spellStart"/>
            <w:r w:rsidRPr="007F3B28">
              <w:rPr>
                <w:rFonts w:cs="Arial"/>
                <w:color w:val="212121"/>
                <w:lang w:val="nl-NL"/>
              </w:rPr>
              <w:t>workflows</w:t>
            </w:r>
            <w:proofErr w:type="spellEnd"/>
            <w:r w:rsidRPr="007F3B28">
              <w:rPr>
                <w:rFonts w:cs="Arial"/>
                <w:color w:val="212121"/>
                <w:lang w:val="nl-NL"/>
              </w:rPr>
              <w:t xml:space="preserve"> toe om tijd te besparen en klantervaringen zo optimaal mogelijk te maken.</w:t>
            </w:r>
          </w:p>
          <w:p w14:paraId="110220B4" w14:textId="77777777" w:rsidR="007F3B28" w:rsidRPr="007F3B28" w:rsidRDefault="007F3B28" w:rsidP="00296DDF">
            <w:pPr>
              <w:spacing w:line="276" w:lineRule="auto"/>
              <w:jc w:val="both"/>
              <w:rPr>
                <w:rFonts w:cs="Arial"/>
                <w:bCs/>
                <w:color w:val="212121"/>
                <w:lang w:val="nl-NL"/>
              </w:rPr>
            </w:pPr>
          </w:p>
        </w:tc>
      </w:tr>
    </w:tbl>
    <w:p w14:paraId="2D5BD6E7" w14:textId="77777777" w:rsidR="007F3B28" w:rsidRPr="007F3B28" w:rsidRDefault="007F3B28" w:rsidP="007F3B28">
      <w:pPr>
        <w:spacing w:line="276" w:lineRule="auto"/>
        <w:jc w:val="both"/>
        <w:rPr>
          <w:rFonts w:cs="Arial"/>
          <w:bCs/>
          <w:color w:val="212121"/>
          <w:szCs w:val="20"/>
          <w:lang w:val="nl-NL"/>
        </w:rPr>
      </w:pPr>
    </w:p>
    <w:p w14:paraId="37502FB0" w14:textId="77777777" w:rsidR="007F3B28" w:rsidRPr="007F3B28" w:rsidRDefault="007F3B28" w:rsidP="007F3B28">
      <w:pPr>
        <w:spacing w:line="276" w:lineRule="auto"/>
        <w:jc w:val="both"/>
        <w:rPr>
          <w:rFonts w:cs="Arial"/>
          <w:b/>
          <w:bCs/>
          <w:color w:val="212121"/>
          <w:szCs w:val="20"/>
          <w:lang w:val="nl-NL"/>
        </w:rPr>
      </w:pPr>
      <w:r w:rsidRPr="007F3B28">
        <w:rPr>
          <w:rFonts w:cs="Arial"/>
          <w:b/>
          <w:bCs/>
          <w:color w:val="0A5E58"/>
          <w:sz w:val="24"/>
          <w:szCs w:val="24"/>
          <w:lang w:val="nl-NL"/>
        </w:rPr>
        <w:t xml:space="preserve">SuperOffice AI Platform en Services </w:t>
      </w:r>
      <w:r w:rsidRPr="007F3B28">
        <w:rPr>
          <w:rStyle w:val="normaltextrun"/>
          <w:rFonts w:cs="Arial"/>
          <w:color w:val="000000"/>
          <w:szCs w:val="20"/>
          <w:lang w:val="nl-NL"/>
        </w:rPr>
        <w:t xml:space="preserve">(licentie voor het hele bedrijf) </w:t>
      </w:r>
    </w:p>
    <w:p w14:paraId="1A424FA0" w14:textId="77777777" w:rsidR="007F3B28" w:rsidRPr="007F3B28" w:rsidRDefault="007F3B28" w:rsidP="007F3B28">
      <w:pPr>
        <w:spacing w:line="276" w:lineRule="auto"/>
        <w:jc w:val="both"/>
        <w:rPr>
          <w:rStyle w:val="normaltextrun"/>
          <w:rFonts w:cs="Arial"/>
          <w:position w:val="1"/>
          <w:szCs w:val="20"/>
          <w:lang w:val="nl-NL"/>
        </w:rPr>
      </w:pPr>
      <w:r w:rsidRPr="007F3B28">
        <w:rPr>
          <w:lang w:val="nl-NL"/>
        </w:rPr>
        <w:t xml:space="preserve">SuperOffice AI Platform activeert de power van AI, ingebouwd in SuperOffice CRM, en geeft je de ruimte om een serie AI-services naar keuze toe te voegen.  Beschikbare AI-services zijn onder meer </w:t>
      </w:r>
      <w:proofErr w:type="spellStart"/>
      <w:r w:rsidRPr="007F3B28">
        <w:rPr>
          <w:b/>
          <w:bCs/>
          <w:highlight w:val="yellow"/>
          <w:lang w:val="nl-NL"/>
        </w:rPr>
        <w:t>Request</w:t>
      </w:r>
      <w:proofErr w:type="spellEnd"/>
      <w:r w:rsidRPr="007F3B28">
        <w:rPr>
          <w:b/>
          <w:bCs/>
          <w:highlight w:val="yellow"/>
          <w:lang w:val="nl-NL"/>
        </w:rPr>
        <w:t xml:space="preserve"> </w:t>
      </w:r>
      <w:proofErr w:type="spellStart"/>
      <w:r w:rsidRPr="007F3B28">
        <w:rPr>
          <w:b/>
          <w:bCs/>
          <w:highlight w:val="yellow"/>
          <w:lang w:val="nl-NL"/>
        </w:rPr>
        <w:t>Text</w:t>
      </w:r>
      <w:proofErr w:type="spellEnd"/>
      <w:r w:rsidRPr="007F3B28">
        <w:rPr>
          <w:b/>
          <w:bCs/>
          <w:highlight w:val="yellow"/>
          <w:lang w:val="nl-NL"/>
        </w:rPr>
        <w:t xml:space="preserve"> Analysis</w:t>
      </w:r>
      <w:r w:rsidRPr="007F3B28">
        <w:rPr>
          <w:highlight w:val="yellow"/>
          <w:lang w:val="nl-NL"/>
        </w:rPr>
        <w:t xml:space="preserve">, </w:t>
      </w:r>
      <w:proofErr w:type="spellStart"/>
      <w:r w:rsidRPr="007F3B28">
        <w:rPr>
          <w:b/>
          <w:bCs/>
          <w:highlight w:val="yellow"/>
          <w:lang w:val="nl-NL"/>
        </w:rPr>
        <w:t>Request</w:t>
      </w:r>
      <w:proofErr w:type="spellEnd"/>
      <w:r w:rsidRPr="007F3B28">
        <w:rPr>
          <w:b/>
          <w:bCs/>
          <w:highlight w:val="yellow"/>
          <w:lang w:val="nl-NL"/>
        </w:rPr>
        <w:t xml:space="preserve"> </w:t>
      </w:r>
      <w:proofErr w:type="spellStart"/>
      <w:r w:rsidRPr="007F3B28">
        <w:rPr>
          <w:b/>
          <w:bCs/>
          <w:highlight w:val="yellow"/>
          <w:lang w:val="nl-NL"/>
        </w:rPr>
        <w:t>Categorization</w:t>
      </w:r>
      <w:proofErr w:type="spellEnd"/>
      <w:r w:rsidRPr="007F3B28">
        <w:rPr>
          <w:b/>
          <w:bCs/>
          <w:highlight w:val="yellow"/>
          <w:lang w:val="nl-NL"/>
        </w:rPr>
        <w:t xml:space="preserve"> </w:t>
      </w:r>
      <w:r w:rsidRPr="007F3B28">
        <w:rPr>
          <w:highlight w:val="yellow"/>
          <w:lang w:val="nl-NL"/>
        </w:rPr>
        <w:t xml:space="preserve">en een </w:t>
      </w:r>
      <w:proofErr w:type="spellStart"/>
      <w:r w:rsidRPr="007F3B28">
        <w:rPr>
          <w:b/>
          <w:bCs/>
          <w:highlight w:val="yellow"/>
          <w:lang w:val="nl-NL"/>
        </w:rPr>
        <w:t>Chatbot</w:t>
      </w:r>
      <w:proofErr w:type="spellEnd"/>
      <w:r w:rsidRPr="007F3B28">
        <w:rPr>
          <w:b/>
          <w:bCs/>
          <w:highlight w:val="yellow"/>
          <w:lang w:val="nl-NL"/>
        </w:rPr>
        <w:t xml:space="preserve"> Connector.</w:t>
      </w:r>
      <w:r w:rsidRPr="007F3B28">
        <w:rPr>
          <w:lang w:val="nl-NL"/>
        </w:rPr>
        <w:t xml:space="preserve"> Al deze services koppelen geavanceerde kunstmatige intelligentie en machine-</w:t>
      </w:r>
      <w:proofErr w:type="spellStart"/>
      <w:r w:rsidRPr="007F3B28">
        <w:rPr>
          <w:lang w:val="nl-NL"/>
        </w:rPr>
        <w:t>learning</w:t>
      </w:r>
      <w:proofErr w:type="spellEnd"/>
      <w:r w:rsidRPr="007F3B28">
        <w:rPr>
          <w:lang w:val="nl-NL"/>
        </w:rPr>
        <w:t xml:space="preserve"> technologieën aan SuperOffice CRM en stellen je in staat om jouw uiteenlopende services te automatiseren en betere service te bieden zonder je team uit te breiden.  </w:t>
      </w:r>
    </w:p>
    <w:p w14:paraId="7CF57B0C" w14:textId="77777777" w:rsidR="007F3B28" w:rsidRPr="007F3B28" w:rsidRDefault="007F3B28" w:rsidP="007F3B28">
      <w:pPr>
        <w:spacing w:line="276" w:lineRule="auto"/>
        <w:jc w:val="both"/>
        <w:rPr>
          <w:rStyle w:val="normaltextrun"/>
          <w:rFonts w:cs="Arial"/>
          <w:position w:val="1"/>
          <w:szCs w:val="20"/>
          <w:lang w:val="nl-NL"/>
        </w:rPr>
      </w:pPr>
    </w:p>
    <w:tbl>
      <w:tblPr>
        <w:tblStyle w:val="TableGrid"/>
        <w:tblW w:w="0" w:type="auto"/>
        <w:tblLook w:val="04A0" w:firstRow="1" w:lastRow="0" w:firstColumn="1" w:lastColumn="0" w:noHBand="0" w:noVBand="1"/>
      </w:tblPr>
      <w:tblGrid>
        <w:gridCol w:w="9395"/>
      </w:tblGrid>
      <w:tr w:rsidR="007F3B28" w:rsidRPr="008229D7" w14:paraId="68D9456A" w14:textId="77777777" w:rsidTr="00296DDF">
        <w:tc>
          <w:tcPr>
            <w:tcW w:w="9395" w:type="dxa"/>
            <w:tcBorders>
              <w:top w:val="nil"/>
              <w:left w:val="nil"/>
              <w:bottom w:val="nil"/>
              <w:right w:val="nil"/>
            </w:tcBorders>
            <w:shd w:val="clear" w:color="auto" w:fill="F2F7F6"/>
          </w:tcPr>
          <w:p w14:paraId="707E77F6" w14:textId="77777777" w:rsidR="007F3B28" w:rsidRPr="007F3B28" w:rsidRDefault="007F3B28" w:rsidP="00296DDF">
            <w:pPr>
              <w:spacing w:line="276" w:lineRule="auto"/>
              <w:jc w:val="both"/>
              <w:rPr>
                <w:rStyle w:val="normaltextrun"/>
                <w:rFonts w:cs="Arial"/>
                <w:position w:val="1"/>
                <w:lang w:val="nl-NL"/>
              </w:rPr>
            </w:pPr>
          </w:p>
          <w:p w14:paraId="3ECD1B44"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De SuperOffice AI Platform-service biedt administratie, </w:t>
            </w:r>
            <w:proofErr w:type="spellStart"/>
            <w:r w:rsidRPr="007F3B28">
              <w:rPr>
                <w:rFonts w:cs="Arial"/>
                <w:color w:val="212121"/>
                <w:lang w:val="nl-NL"/>
              </w:rPr>
              <w:t>provisioning</w:t>
            </w:r>
            <w:proofErr w:type="spellEnd"/>
            <w:r w:rsidRPr="007F3B28">
              <w:rPr>
                <w:rFonts w:cs="Arial"/>
                <w:color w:val="212121"/>
                <w:lang w:val="nl-NL"/>
              </w:rPr>
              <w:t xml:space="preserve"> en accountmanagement Je hebt het platform nodig om een van de beschikbare aanvullende diensten te activeren. </w:t>
            </w:r>
          </w:p>
          <w:p w14:paraId="5D9BE621" w14:textId="77777777" w:rsidR="007F3B28" w:rsidRPr="007F3B28" w:rsidRDefault="007F3B28" w:rsidP="00296DDF">
            <w:pPr>
              <w:spacing w:line="276" w:lineRule="auto"/>
              <w:jc w:val="both"/>
              <w:rPr>
                <w:rFonts w:cs="Arial"/>
                <w:bCs/>
                <w:color w:val="212121"/>
                <w:lang w:val="nl-NL"/>
              </w:rPr>
            </w:pPr>
          </w:p>
          <w:p w14:paraId="40D86571" w14:textId="77777777" w:rsidR="007F3B28" w:rsidRPr="007F3B28" w:rsidRDefault="007F3B28" w:rsidP="00296DDF">
            <w:pPr>
              <w:spacing w:line="276" w:lineRule="auto"/>
              <w:jc w:val="both"/>
              <w:rPr>
                <w:rFonts w:cs="Arial"/>
                <w:bCs/>
                <w:color w:val="212121"/>
                <w:highlight w:val="yellow"/>
                <w:lang w:val="nl-NL"/>
              </w:rPr>
            </w:pPr>
            <w:r w:rsidRPr="007F3B28">
              <w:rPr>
                <w:rFonts w:cs="Arial"/>
                <w:color w:val="212121"/>
                <w:highlight w:val="yellow"/>
                <w:lang w:val="nl-NL"/>
              </w:rPr>
              <w:t xml:space="preserve">De </w:t>
            </w:r>
            <w:proofErr w:type="spellStart"/>
            <w:r w:rsidRPr="007F3B28">
              <w:rPr>
                <w:rFonts w:cs="Arial"/>
                <w:color w:val="212121"/>
                <w:highlight w:val="yellow"/>
                <w:lang w:val="nl-NL"/>
              </w:rPr>
              <w:t>Request</w:t>
            </w:r>
            <w:proofErr w:type="spellEnd"/>
            <w:r w:rsidRPr="007F3B28">
              <w:rPr>
                <w:rFonts w:cs="Arial"/>
                <w:color w:val="212121"/>
                <w:highlight w:val="yellow"/>
                <w:lang w:val="nl-NL"/>
              </w:rPr>
              <w:t xml:space="preserve"> </w:t>
            </w:r>
            <w:proofErr w:type="spellStart"/>
            <w:r w:rsidRPr="007F3B28">
              <w:rPr>
                <w:rFonts w:cs="Arial"/>
                <w:color w:val="212121"/>
                <w:highlight w:val="yellow"/>
                <w:lang w:val="nl-NL"/>
              </w:rPr>
              <w:t>Text</w:t>
            </w:r>
            <w:proofErr w:type="spellEnd"/>
            <w:r w:rsidRPr="007F3B28">
              <w:rPr>
                <w:rFonts w:cs="Arial"/>
                <w:color w:val="212121"/>
                <w:highlight w:val="yellow"/>
                <w:lang w:val="nl-NL"/>
              </w:rPr>
              <w:t xml:space="preserve"> Analysis service voorziet in sentimentanalyse om de tekst van inkomende service-tickets te analyseren en de gemoedstoestand van de afzender te achterhalen. Aan de hand daarvan kun je prioriteiten stellen in je wachtrijen. Het systeem biedt ook taalherkenning en automatische vertaling van inkomende aanvragen. Daarmee kun je ook tickets in meer talen aanbieden. </w:t>
            </w:r>
          </w:p>
          <w:p w14:paraId="48B877A4" w14:textId="77777777" w:rsidR="007F3B28" w:rsidRPr="007F3B28" w:rsidRDefault="007F3B28" w:rsidP="00296DDF">
            <w:pPr>
              <w:spacing w:line="276" w:lineRule="auto"/>
              <w:jc w:val="both"/>
              <w:rPr>
                <w:rFonts w:cs="Arial"/>
                <w:bCs/>
                <w:color w:val="212121"/>
                <w:highlight w:val="yellow"/>
                <w:lang w:val="nl-NL"/>
              </w:rPr>
            </w:pPr>
          </w:p>
          <w:p w14:paraId="67D2B561" w14:textId="77777777" w:rsidR="007F3B28" w:rsidRPr="007F3B28" w:rsidRDefault="007F3B28" w:rsidP="00296DDF">
            <w:pPr>
              <w:spacing w:line="276" w:lineRule="auto"/>
              <w:jc w:val="both"/>
              <w:rPr>
                <w:rFonts w:cs="Arial"/>
                <w:bCs/>
                <w:color w:val="212121"/>
                <w:highlight w:val="yellow"/>
                <w:lang w:val="nl-NL"/>
              </w:rPr>
            </w:pPr>
            <w:r w:rsidRPr="007F3B28">
              <w:rPr>
                <w:rFonts w:cs="Arial"/>
                <w:color w:val="212121"/>
                <w:highlight w:val="yellow"/>
                <w:lang w:val="nl-NL"/>
              </w:rPr>
              <w:lastRenderedPageBreak/>
              <w:t xml:space="preserve">De </w:t>
            </w:r>
            <w:proofErr w:type="spellStart"/>
            <w:r w:rsidRPr="007F3B28">
              <w:rPr>
                <w:rFonts w:cs="Arial"/>
                <w:color w:val="212121"/>
                <w:highlight w:val="yellow"/>
                <w:lang w:val="nl-NL"/>
              </w:rPr>
              <w:t>Request</w:t>
            </w:r>
            <w:proofErr w:type="spellEnd"/>
            <w:r w:rsidRPr="007F3B28">
              <w:rPr>
                <w:rFonts w:cs="Arial"/>
                <w:color w:val="212121"/>
                <w:highlight w:val="yellow"/>
                <w:lang w:val="nl-NL"/>
              </w:rPr>
              <w:t xml:space="preserve"> </w:t>
            </w:r>
            <w:proofErr w:type="spellStart"/>
            <w:r w:rsidRPr="007F3B28">
              <w:rPr>
                <w:rFonts w:cs="Arial"/>
                <w:color w:val="212121"/>
                <w:highlight w:val="yellow"/>
                <w:lang w:val="nl-NL"/>
              </w:rPr>
              <w:t>Categorization</w:t>
            </w:r>
            <w:proofErr w:type="spellEnd"/>
            <w:r w:rsidRPr="007F3B28">
              <w:rPr>
                <w:rFonts w:cs="Arial"/>
                <w:color w:val="212121"/>
                <w:highlight w:val="yellow"/>
                <w:lang w:val="nl-NL"/>
              </w:rPr>
              <w:t>-service werkt met machine-</w:t>
            </w:r>
            <w:proofErr w:type="spellStart"/>
            <w:r w:rsidRPr="007F3B28">
              <w:rPr>
                <w:rFonts w:cs="Arial"/>
                <w:color w:val="212121"/>
                <w:highlight w:val="yellow"/>
                <w:lang w:val="nl-NL"/>
              </w:rPr>
              <w:t>learning</w:t>
            </w:r>
            <w:proofErr w:type="spellEnd"/>
            <w:r w:rsidRPr="007F3B28">
              <w:rPr>
                <w:rFonts w:cs="Arial"/>
                <w:color w:val="212121"/>
                <w:highlight w:val="yellow"/>
                <w:lang w:val="nl-NL"/>
              </w:rPr>
              <w:t xml:space="preserve">. Dit helpt je bij het optimaliseren van de wachtrij voor inkomende verzoeken, zodat je tickets sneller en beter kunt rangschikken. </w:t>
            </w:r>
          </w:p>
          <w:p w14:paraId="19852C2C" w14:textId="77777777" w:rsidR="007F3B28" w:rsidRPr="007F3B28" w:rsidRDefault="007F3B28" w:rsidP="00296DDF">
            <w:pPr>
              <w:spacing w:line="276" w:lineRule="auto"/>
              <w:jc w:val="both"/>
              <w:rPr>
                <w:rFonts w:cs="Arial"/>
                <w:bCs/>
                <w:color w:val="212121"/>
                <w:highlight w:val="yellow"/>
                <w:lang w:val="nl-NL"/>
              </w:rPr>
            </w:pPr>
          </w:p>
          <w:p w14:paraId="24FC56F9" w14:textId="77777777" w:rsidR="007F3B28" w:rsidRPr="007F3B28" w:rsidRDefault="007F3B28" w:rsidP="00296DDF">
            <w:pPr>
              <w:spacing w:line="276" w:lineRule="auto"/>
              <w:jc w:val="both"/>
              <w:rPr>
                <w:rFonts w:cs="Arial"/>
                <w:bCs/>
                <w:color w:val="212121"/>
                <w:highlight w:val="yellow"/>
                <w:lang w:val="nl-NL"/>
              </w:rPr>
            </w:pPr>
            <w:r w:rsidRPr="007F3B28">
              <w:rPr>
                <w:rFonts w:cs="Arial"/>
                <w:color w:val="212121"/>
                <w:highlight w:val="yellow"/>
                <w:lang w:val="nl-NL"/>
              </w:rPr>
              <w:t xml:space="preserve">De </w:t>
            </w:r>
            <w:proofErr w:type="spellStart"/>
            <w:r w:rsidRPr="007F3B28">
              <w:rPr>
                <w:rFonts w:cs="Arial"/>
                <w:color w:val="212121"/>
                <w:highlight w:val="yellow"/>
                <w:lang w:val="nl-NL"/>
              </w:rPr>
              <w:t>Chatbot</w:t>
            </w:r>
            <w:proofErr w:type="spellEnd"/>
            <w:r w:rsidRPr="007F3B28">
              <w:rPr>
                <w:rFonts w:cs="Arial"/>
                <w:color w:val="212121"/>
                <w:highlight w:val="yellow"/>
                <w:lang w:val="nl-NL"/>
              </w:rPr>
              <w:t xml:space="preserve"> Connector bevat infrastructuur, diensten en </w:t>
            </w:r>
            <w:proofErr w:type="spellStart"/>
            <w:r w:rsidRPr="007F3B28">
              <w:rPr>
                <w:rFonts w:cs="Arial"/>
                <w:color w:val="212121"/>
                <w:highlight w:val="yellow"/>
                <w:lang w:val="nl-NL"/>
              </w:rPr>
              <w:t>API's</w:t>
            </w:r>
            <w:proofErr w:type="spellEnd"/>
            <w:r w:rsidRPr="007F3B28">
              <w:rPr>
                <w:rFonts w:cs="Arial"/>
                <w:color w:val="212121"/>
                <w:highlight w:val="yellow"/>
                <w:lang w:val="nl-NL"/>
              </w:rPr>
              <w:t xml:space="preserve"> voor </w:t>
            </w:r>
            <w:proofErr w:type="spellStart"/>
            <w:r w:rsidRPr="007F3B28">
              <w:rPr>
                <w:rFonts w:cs="Arial"/>
                <w:color w:val="212121"/>
                <w:highlight w:val="yellow"/>
                <w:lang w:val="nl-NL"/>
              </w:rPr>
              <w:t>Chatbot</w:t>
            </w:r>
            <w:proofErr w:type="spellEnd"/>
            <w:r w:rsidRPr="007F3B28">
              <w:rPr>
                <w:rFonts w:cs="Arial"/>
                <w:color w:val="212121"/>
                <w:highlight w:val="yellow"/>
                <w:lang w:val="nl-NL"/>
              </w:rPr>
              <w:t xml:space="preserve">-ondersteuning en stelt je in staat je favoriete </w:t>
            </w:r>
            <w:proofErr w:type="spellStart"/>
            <w:r w:rsidRPr="007F3B28">
              <w:rPr>
                <w:rFonts w:cs="Arial"/>
                <w:color w:val="212121"/>
                <w:highlight w:val="yellow"/>
                <w:lang w:val="nl-NL"/>
              </w:rPr>
              <w:t>Chatbot</w:t>
            </w:r>
            <w:proofErr w:type="spellEnd"/>
            <w:r w:rsidRPr="007F3B28">
              <w:rPr>
                <w:rFonts w:cs="Arial"/>
                <w:color w:val="212121"/>
                <w:highlight w:val="yellow"/>
                <w:lang w:val="nl-NL"/>
              </w:rPr>
              <w:t xml:space="preserve">-leverancier te kiezen. </w:t>
            </w:r>
          </w:p>
          <w:p w14:paraId="7FA150C4" w14:textId="77777777" w:rsidR="007F3B28" w:rsidRPr="007F3B28" w:rsidRDefault="007F3B28" w:rsidP="00296DDF">
            <w:pPr>
              <w:spacing w:line="276" w:lineRule="auto"/>
              <w:jc w:val="both"/>
              <w:rPr>
                <w:rFonts w:cs="Arial"/>
                <w:bCs/>
                <w:color w:val="212121"/>
                <w:highlight w:val="yellow"/>
                <w:lang w:val="nl-NL"/>
              </w:rPr>
            </w:pPr>
          </w:p>
          <w:p w14:paraId="6AA465E3" w14:textId="77777777" w:rsidR="007F3B28" w:rsidRPr="007F3B28" w:rsidRDefault="007F3B28" w:rsidP="00296DDF">
            <w:pPr>
              <w:spacing w:line="276" w:lineRule="auto"/>
              <w:jc w:val="both"/>
              <w:rPr>
                <w:rFonts w:cs="Arial"/>
                <w:bCs/>
                <w:color w:val="212121"/>
                <w:lang w:val="nl-NL"/>
              </w:rPr>
            </w:pPr>
            <w:r w:rsidRPr="007F3B28">
              <w:rPr>
                <w:rFonts w:cs="Arial"/>
                <w:color w:val="212121"/>
                <w:highlight w:val="yellow"/>
                <w:lang w:val="nl-NL"/>
              </w:rPr>
              <w:t xml:space="preserve">Voor zowel </w:t>
            </w:r>
            <w:proofErr w:type="spellStart"/>
            <w:r w:rsidRPr="007F3B28">
              <w:rPr>
                <w:rFonts w:cs="Arial"/>
                <w:color w:val="212121"/>
                <w:highlight w:val="yellow"/>
                <w:lang w:val="nl-NL"/>
              </w:rPr>
              <w:t>Request</w:t>
            </w:r>
            <w:proofErr w:type="spellEnd"/>
            <w:r w:rsidRPr="007F3B28">
              <w:rPr>
                <w:rFonts w:cs="Arial"/>
                <w:color w:val="212121"/>
                <w:highlight w:val="yellow"/>
                <w:lang w:val="nl-NL"/>
              </w:rPr>
              <w:t xml:space="preserve"> </w:t>
            </w:r>
            <w:proofErr w:type="spellStart"/>
            <w:r w:rsidRPr="007F3B28">
              <w:rPr>
                <w:rFonts w:cs="Arial"/>
                <w:color w:val="212121"/>
                <w:highlight w:val="yellow"/>
                <w:lang w:val="nl-NL"/>
              </w:rPr>
              <w:t>Categorization</w:t>
            </w:r>
            <w:proofErr w:type="spellEnd"/>
            <w:r w:rsidRPr="007F3B28">
              <w:rPr>
                <w:rFonts w:cs="Arial"/>
                <w:color w:val="212121"/>
                <w:highlight w:val="yellow"/>
                <w:lang w:val="nl-NL"/>
              </w:rPr>
              <w:t xml:space="preserve"> als de </w:t>
            </w:r>
            <w:proofErr w:type="spellStart"/>
            <w:r w:rsidRPr="007F3B28">
              <w:rPr>
                <w:rFonts w:cs="Arial"/>
                <w:color w:val="212121"/>
                <w:highlight w:val="yellow"/>
                <w:lang w:val="nl-NL"/>
              </w:rPr>
              <w:t>Chatbot</w:t>
            </w:r>
            <w:proofErr w:type="spellEnd"/>
            <w:r w:rsidRPr="007F3B28">
              <w:rPr>
                <w:rFonts w:cs="Arial"/>
                <w:color w:val="212121"/>
                <w:highlight w:val="yellow"/>
                <w:lang w:val="nl-NL"/>
              </w:rPr>
              <w:t xml:space="preserve">-connector heb je implementatiediensten nodig en voor </w:t>
            </w:r>
            <w:proofErr w:type="spellStart"/>
            <w:r w:rsidRPr="007F3B28">
              <w:rPr>
                <w:rFonts w:cs="Arial"/>
                <w:color w:val="212121"/>
                <w:highlight w:val="yellow"/>
                <w:lang w:val="nl-NL"/>
              </w:rPr>
              <w:t>Request</w:t>
            </w:r>
            <w:proofErr w:type="spellEnd"/>
            <w:r w:rsidRPr="007F3B28">
              <w:rPr>
                <w:rFonts w:cs="Arial"/>
                <w:color w:val="212121"/>
                <w:highlight w:val="yellow"/>
                <w:lang w:val="nl-NL"/>
              </w:rPr>
              <w:t xml:space="preserve"> </w:t>
            </w:r>
            <w:proofErr w:type="spellStart"/>
            <w:r w:rsidRPr="007F3B28">
              <w:rPr>
                <w:rFonts w:cs="Arial"/>
                <w:color w:val="212121"/>
                <w:highlight w:val="yellow"/>
                <w:lang w:val="nl-NL"/>
              </w:rPr>
              <w:t>Text</w:t>
            </w:r>
            <w:proofErr w:type="spellEnd"/>
            <w:r w:rsidRPr="007F3B28">
              <w:rPr>
                <w:rFonts w:cs="Arial"/>
                <w:color w:val="212121"/>
                <w:highlight w:val="yellow"/>
                <w:lang w:val="nl-NL"/>
              </w:rPr>
              <w:t xml:space="preserve"> Analysis en </w:t>
            </w:r>
            <w:proofErr w:type="spellStart"/>
            <w:r w:rsidRPr="007F3B28">
              <w:rPr>
                <w:rFonts w:cs="Arial"/>
                <w:color w:val="212121"/>
                <w:highlight w:val="yellow"/>
                <w:lang w:val="nl-NL"/>
              </w:rPr>
              <w:t>Request</w:t>
            </w:r>
            <w:proofErr w:type="spellEnd"/>
            <w:r w:rsidRPr="007F3B28">
              <w:rPr>
                <w:rFonts w:cs="Arial"/>
                <w:color w:val="212121"/>
                <w:highlight w:val="yellow"/>
                <w:lang w:val="nl-NL"/>
              </w:rPr>
              <w:t xml:space="preserve"> </w:t>
            </w:r>
            <w:proofErr w:type="spellStart"/>
            <w:r w:rsidRPr="007F3B28">
              <w:rPr>
                <w:rFonts w:cs="Arial"/>
                <w:color w:val="212121"/>
                <w:highlight w:val="yellow"/>
                <w:lang w:val="nl-NL"/>
              </w:rPr>
              <w:t>Categorization</w:t>
            </w:r>
            <w:proofErr w:type="spellEnd"/>
            <w:r w:rsidRPr="007F3B28">
              <w:rPr>
                <w:rFonts w:cs="Arial"/>
                <w:color w:val="212121"/>
                <w:highlight w:val="yellow"/>
                <w:lang w:val="nl-NL"/>
              </w:rPr>
              <w:t xml:space="preserve"> worden in geval van meerverbruik meetdiensten (betaling-per-gebruik) geactiveerd.</w:t>
            </w:r>
            <w:r w:rsidRPr="007F3B28">
              <w:rPr>
                <w:rFonts w:cs="Arial"/>
                <w:color w:val="212121"/>
                <w:lang w:val="nl-NL"/>
              </w:rPr>
              <w:t xml:space="preserve">  </w:t>
            </w:r>
          </w:p>
          <w:p w14:paraId="3FE5AAE1" w14:textId="77777777" w:rsidR="007F3B28" w:rsidRPr="007F3B28" w:rsidRDefault="007F3B28" w:rsidP="00296DDF">
            <w:pPr>
              <w:spacing w:line="276" w:lineRule="auto"/>
              <w:jc w:val="both"/>
              <w:rPr>
                <w:rStyle w:val="normaltextrun"/>
                <w:rFonts w:cs="Arial"/>
                <w:position w:val="1"/>
                <w:lang w:val="nl-NL"/>
              </w:rPr>
            </w:pPr>
          </w:p>
        </w:tc>
      </w:tr>
    </w:tbl>
    <w:p w14:paraId="7248DEE1" w14:textId="77777777" w:rsidR="007F3B28" w:rsidRPr="007F3B28" w:rsidRDefault="007F3B28" w:rsidP="007F3B28">
      <w:pPr>
        <w:spacing w:line="276" w:lineRule="auto"/>
        <w:jc w:val="both"/>
        <w:rPr>
          <w:rFonts w:cs="Arial"/>
          <w:b/>
          <w:bCs/>
          <w:color w:val="0A5E58"/>
          <w:sz w:val="24"/>
          <w:szCs w:val="24"/>
          <w:lang w:val="nl-NL"/>
        </w:rPr>
      </w:pPr>
    </w:p>
    <w:p w14:paraId="0F5C472C" w14:textId="77777777" w:rsidR="007F3B28" w:rsidRPr="007F3B28" w:rsidRDefault="007F3B28" w:rsidP="007F3B28">
      <w:pPr>
        <w:spacing w:line="276" w:lineRule="auto"/>
        <w:jc w:val="both"/>
        <w:rPr>
          <w:rFonts w:cs="Arial"/>
          <w:b/>
          <w:bCs/>
          <w:color w:val="212121"/>
          <w:szCs w:val="20"/>
          <w:lang w:val="nl-NL"/>
        </w:rPr>
      </w:pPr>
      <w:r w:rsidRPr="007F3B28">
        <w:rPr>
          <w:rFonts w:cs="Arial"/>
          <w:b/>
          <w:bCs/>
          <w:color w:val="0A5E58"/>
          <w:sz w:val="24"/>
          <w:szCs w:val="24"/>
          <w:lang w:val="nl-NL"/>
        </w:rPr>
        <w:t xml:space="preserve">Development Tools </w:t>
      </w:r>
      <w:r w:rsidRPr="007F3B28">
        <w:rPr>
          <w:rStyle w:val="normaltextrun"/>
          <w:rFonts w:cs="Arial"/>
          <w:color w:val="000000"/>
          <w:szCs w:val="20"/>
          <w:lang w:val="nl-NL"/>
        </w:rPr>
        <w:t>(licentie voor het hele bedrijf)</w:t>
      </w:r>
    </w:p>
    <w:p w14:paraId="622315DC" w14:textId="77777777" w:rsidR="007F3B28" w:rsidRPr="00972797" w:rsidRDefault="00362EA9" w:rsidP="007F3B28">
      <w:pPr>
        <w:spacing w:line="276" w:lineRule="auto"/>
        <w:jc w:val="both"/>
        <w:rPr>
          <w:rStyle w:val="normaltextrun"/>
          <w:rFonts w:cs="Arial"/>
          <w:position w:val="1"/>
          <w:szCs w:val="20"/>
        </w:rPr>
      </w:pPr>
      <w:hyperlink r:id="rId17" w:history="1">
        <w:r w:rsidR="007F3B28" w:rsidRPr="007F3B28">
          <w:rPr>
            <w:rStyle w:val="Hyperlink"/>
            <w:color w:val="D4450D"/>
            <w:lang w:val="nl-NL"/>
          </w:rPr>
          <w:t>SuperOffice Expander Services</w:t>
        </w:r>
      </w:hyperlink>
      <w:r w:rsidR="007F3B28" w:rsidRPr="007F3B28">
        <w:rPr>
          <w:rFonts w:cs="Arial"/>
          <w:color w:val="212121"/>
          <w:szCs w:val="20"/>
          <w:lang w:val="nl-NL"/>
        </w:rPr>
        <w:t xml:space="preserve"> is een set tools waarmee je je CRM-oplossing duurzaam kunt aanpassen. In de Development Tools vind je een serie aanpassingshulpmiddelen waarmee je je CRM-oplossing kunt optimaliseren, aanpassen en uitbreiden zodat hij perfect bij je bedrijf past. </w:t>
      </w:r>
      <w:r w:rsidR="007F3B28" w:rsidRPr="007F3B28">
        <w:rPr>
          <w:rStyle w:val="normaltextrun"/>
          <w:rFonts w:cs="Arial"/>
          <w:szCs w:val="20"/>
          <w:lang w:val="nl-NL"/>
        </w:rPr>
        <w:t xml:space="preserve">Alle aanpassingen die met deze tools worden aangebracht, worden automatisch op het platform ingezet en in werking gesteld. </w:t>
      </w:r>
      <w:r w:rsidR="007F3B28" w:rsidRPr="00972797">
        <w:rPr>
          <w:rStyle w:val="normaltextrun"/>
          <w:rFonts w:cs="Arial"/>
          <w:szCs w:val="20"/>
          <w:lang w:val="en"/>
        </w:rPr>
        <w:t xml:space="preserve">Ze </w:t>
      </w:r>
      <w:proofErr w:type="spellStart"/>
      <w:r w:rsidR="007F3B28" w:rsidRPr="00972797">
        <w:rPr>
          <w:rStyle w:val="normaltextrun"/>
          <w:rFonts w:cs="Arial"/>
          <w:szCs w:val="20"/>
          <w:lang w:val="en"/>
        </w:rPr>
        <w:t>blijven</w:t>
      </w:r>
      <w:proofErr w:type="spellEnd"/>
      <w:r w:rsidR="007F3B28" w:rsidRPr="00972797">
        <w:rPr>
          <w:rStyle w:val="normaltextrun"/>
          <w:rFonts w:cs="Arial"/>
          <w:szCs w:val="20"/>
          <w:lang w:val="en"/>
        </w:rPr>
        <w:t xml:space="preserve"> </w:t>
      </w:r>
      <w:proofErr w:type="spellStart"/>
      <w:r w:rsidR="007F3B28" w:rsidRPr="00972797">
        <w:rPr>
          <w:rStyle w:val="normaltextrun"/>
          <w:rFonts w:cs="Arial"/>
          <w:szCs w:val="20"/>
          <w:lang w:val="en"/>
        </w:rPr>
        <w:t>gedurende</w:t>
      </w:r>
      <w:proofErr w:type="spellEnd"/>
      <w:r w:rsidR="007F3B28" w:rsidRPr="00972797">
        <w:rPr>
          <w:rStyle w:val="normaltextrun"/>
          <w:rFonts w:cs="Arial"/>
          <w:szCs w:val="20"/>
          <w:lang w:val="en"/>
        </w:rPr>
        <w:t xml:space="preserve"> </w:t>
      </w:r>
      <w:proofErr w:type="spellStart"/>
      <w:r w:rsidR="007F3B28" w:rsidRPr="00972797">
        <w:rPr>
          <w:rStyle w:val="normaltextrun"/>
          <w:rFonts w:cs="Arial"/>
          <w:szCs w:val="20"/>
          <w:lang w:val="en"/>
        </w:rPr>
        <w:t>lange</w:t>
      </w:r>
      <w:proofErr w:type="spellEnd"/>
      <w:r w:rsidR="007F3B28" w:rsidRPr="00972797">
        <w:rPr>
          <w:rStyle w:val="normaltextrun"/>
          <w:rFonts w:cs="Arial"/>
          <w:szCs w:val="20"/>
          <w:lang w:val="en"/>
        </w:rPr>
        <w:t xml:space="preserve"> </w:t>
      </w:r>
      <w:proofErr w:type="spellStart"/>
      <w:r w:rsidR="007F3B28" w:rsidRPr="00972797">
        <w:rPr>
          <w:rStyle w:val="normaltextrun"/>
          <w:rFonts w:cs="Arial"/>
          <w:szCs w:val="20"/>
          <w:lang w:val="en"/>
        </w:rPr>
        <w:t>tijd</w:t>
      </w:r>
      <w:proofErr w:type="spellEnd"/>
      <w:r w:rsidR="007F3B28" w:rsidRPr="00972797">
        <w:rPr>
          <w:rStyle w:val="normaltextrun"/>
          <w:rFonts w:cs="Arial"/>
          <w:szCs w:val="20"/>
          <w:lang w:val="en"/>
        </w:rPr>
        <w:t xml:space="preserve"> </w:t>
      </w:r>
      <w:proofErr w:type="spellStart"/>
      <w:r w:rsidR="007F3B28" w:rsidRPr="00972797">
        <w:rPr>
          <w:rStyle w:val="normaltextrun"/>
          <w:rFonts w:cs="Arial"/>
          <w:szCs w:val="20"/>
          <w:lang w:val="en"/>
        </w:rPr>
        <w:t>duurzaam</w:t>
      </w:r>
      <w:proofErr w:type="spellEnd"/>
      <w:r w:rsidR="007F3B28" w:rsidRPr="00972797">
        <w:rPr>
          <w:rStyle w:val="normaltextrun"/>
          <w:rFonts w:cs="Arial"/>
          <w:szCs w:val="20"/>
          <w:lang w:val="en"/>
        </w:rPr>
        <w:t xml:space="preserve"> </w:t>
      </w:r>
      <w:proofErr w:type="spellStart"/>
      <w:r w:rsidR="007F3B28" w:rsidRPr="00972797">
        <w:rPr>
          <w:rStyle w:val="normaltextrun"/>
          <w:rFonts w:cs="Arial"/>
          <w:szCs w:val="20"/>
          <w:lang w:val="en"/>
        </w:rPr>
        <w:t>en</w:t>
      </w:r>
      <w:proofErr w:type="spellEnd"/>
      <w:r w:rsidR="007F3B28" w:rsidRPr="00972797">
        <w:rPr>
          <w:rStyle w:val="normaltextrun"/>
          <w:rFonts w:cs="Arial"/>
          <w:szCs w:val="20"/>
          <w:lang w:val="en"/>
        </w:rPr>
        <w:t xml:space="preserve"> </w:t>
      </w:r>
      <w:proofErr w:type="spellStart"/>
      <w:r w:rsidR="007F3B28" w:rsidRPr="00972797">
        <w:rPr>
          <w:rStyle w:val="normaltextrun"/>
          <w:rFonts w:cs="Arial"/>
          <w:szCs w:val="20"/>
          <w:lang w:val="en"/>
        </w:rPr>
        <w:t>solide</w:t>
      </w:r>
      <w:proofErr w:type="spellEnd"/>
      <w:r w:rsidR="007F3B28" w:rsidRPr="00972797">
        <w:rPr>
          <w:rStyle w:val="normaltextrun"/>
          <w:rFonts w:cs="Arial"/>
          <w:szCs w:val="20"/>
          <w:lang w:val="en"/>
        </w:rPr>
        <w:t xml:space="preserve">. </w:t>
      </w:r>
    </w:p>
    <w:p w14:paraId="770A7F92" w14:textId="77777777" w:rsidR="007F3B28" w:rsidRPr="00972797" w:rsidRDefault="007F3B28" w:rsidP="007F3B28">
      <w:pPr>
        <w:spacing w:line="276" w:lineRule="auto"/>
        <w:jc w:val="both"/>
        <w:rPr>
          <w:rStyle w:val="normaltextrun"/>
          <w:rFonts w:cs="Arial"/>
          <w:position w:val="1"/>
          <w:szCs w:val="20"/>
        </w:rPr>
      </w:pPr>
    </w:p>
    <w:tbl>
      <w:tblPr>
        <w:tblStyle w:val="TableGrid"/>
        <w:tblW w:w="0" w:type="auto"/>
        <w:tblLook w:val="04A0" w:firstRow="1" w:lastRow="0" w:firstColumn="1" w:lastColumn="0" w:noHBand="0" w:noVBand="1"/>
      </w:tblPr>
      <w:tblGrid>
        <w:gridCol w:w="9395"/>
      </w:tblGrid>
      <w:tr w:rsidR="007F3B28" w:rsidRPr="008229D7" w14:paraId="619EBAE2" w14:textId="77777777" w:rsidTr="00296DDF">
        <w:tc>
          <w:tcPr>
            <w:tcW w:w="9395" w:type="dxa"/>
            <w:tcBorders>
              <w:top w:val="nil"/>
              <w:left w:val="nil"/>
              <w:bottom w:val="nil"/>
              <w:right w:val="nil"/>
            </w:tcBorders>
            <w:shd w:val="clear" w:color="auto" w:fill="F2F7F6"/>
          </w:tcPr>
          <w:p w14:paraId="68CCFE65" w14:textId="77777777" w:rsidR="007F3B28" w:rsidRPr="007F3B28" w:rsidRDefault="007F3B28" w:rsidP="00296DDF">
            <w:pPr>
              <w:spacing w:line="276" w:lineRule="auto"/>
              <w:jc w:val="both"/>
              <w:rPr>
                <w:rStyle w:val="normaltextrun"/>
                <w:rFonts w:cs="Arial"/>
                <w:position w:val="1"/>
                <w:lang w:val="nl-NL"/>
              </w:rPr>
            </w:pPr>
          </w:p>
          <w:p w14:paraId="1B485A5C"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Binnen de Development Tools bestaat de optie om </w:t>
            </w:r>
            <w:proofErr w:type="spellStart"/>
            <w:r w:rsidRPr="007F3B28">
              <w:rPr>
                <w:rFonts w:cs="Arial"/>
                <w:color w:val="212121"/>
                <w:lang w:val="nl-NL"/>
              </w:rPr>
              <w:t>workflows</w:t>
            </w:r>
            <w:proofErr w:type="spellEnd"/>
            <w:r w:rsidRPr="007F3B28">
              <w:rPr>
                <w:rFonts w:cs="Arial"/>
                <w:color w:val="212121"/>
                <w:lang w:val="nl-NL"/>
              </w:rPr>
              <w:t xml:space="preserve"> te maken met behulp van </w:t>
            </w:r>
            <w:r w:rsidRPr="007F3B28">
              <w:rPr>
                <w:rFonts w:cs="Arial"/>
                <w:b/>
                <w:bCs/>
                <w:color w:val="212121"/>
                <w:lang w:val="nl-NL"/>
              </w:rPr>
              <w:t>Macro's</w:t>
            </w:r>
            <w:r w:rsidRPr="007F3B28">
              <w:rPr>
                <w:rFonts w:cs="Arial"/>
                <w:color w:val="212121"/>
                <w:lang w:val="nl-NL"/>
              </w:rPr>
              <w:t xml:space="preserve">, een kant-en-klare set van 'als-dit-dan-dat'-regels binnen SuperOffice. Ook kun je gebruikmaken van het ingebouwde </w:t>
            </w:r>
            <w:proofErr w:type="spellStart"/>
            <w:r w:rsidRPr="007F3B28">
              <w:rPr>
                <w:rFonts w:cs="Arial"/>
                <w:b/>
                <w:bCs/>
                <w:color w:val="212121"/>
                <w:lang w:val="nl-NL"/>
              </w:rPr>
              <w:t>CRMScripting</w:t>
            </w:r>
            <w:proofErr w:type="spellEnd"/>
            <w:r w:rsidRPr="007F3B28">
              <w:rPr>
                <w:rFonts w:cs="Arial"/>
                <w:color w:val="212121"/>
                <w:lang w:val="nl-NL"/>
              </w:rPr>
              <w:t xml:space="preserve">, een meer flexibele en geavanceerde workflow-engine. Ook kun je de </w:t>
            </w:r>
            <w:r w:rsidRPr="007F3B28">
              <w:rPr>
                <w:rFonts w:cs="Arial"/>
                <w:b/>
                <w:bCs/>
                <w:color w:val="212121"/>
                <w:lang w:val="nl-NL"/>
              </w:rPr>
              <w:t>tabelstructuur uitbreiden</w:t>
            </w:r>
            <w:r w:rsidRPr="007F3B28">
              <w:rPr>
                <w:rFonts w:cs="Arial"/>
                <w:color w:val="212121"/>
                <w:lang w:val="nl-NL"/>
              </w:rPr>
              <w:t xml:space="preserve"> en meer dimensies toevoegen voor de aanpak van zaken en relaties. Met </w:t>
            </w:r>
            <w:proofErr w:type="spellStart"/>
            <w:r w:rsidRPr="007F3B28">
              <w:rPr>
                <w:rFonts w:cs="Arial"/>
                <w:b/>
                <w:bCs/>
                <w:color w:val="212121"/>
                <w:lang w:val="nl-NL"/>
              </w:rPr>
              <w:t>Custom</w:t>
            </w:r>
            <w:proofErr w:type="spellEnd"/>
            <w:r w:rsidRPr="007F3B28">
              <w:rPr>
                <w:rFonts w:cs="Arial"/>
                <w:b/>
                <w:bCs/>
                <w:color w:val="212121"/>
                <w:lang w:val="nl-NL"/>
              </w:rPr>
              <w:t xml:space="preserve"> </w:t>
            </w:r>
            <w:proofErr w:type="spellStart"/>
            <w:r w:rsidRPr="007F3B28">
              <w:rPr>
                <w:rFonts w:cs="Arial"/>
                <w:b/>
                <w:bCs/>
                <w:color w:val="212121"/>
                <w:lang w:val="nl-NL"/>
              </w:rPr>
              <w:t>Screens</w:t>
            </w:r>
            <w:proofErr w:type="spellEnd"/>
            <w:r w:rsidRPr="007F3B28">
              <w:rPr>
                <w:rFonts w:cs="Arial"/>
                <w:b/>
                <w:bCs/>
                <w:color w:val="212121"/>
                <w:lang w:val="nl-NL"/>
              </w:rPr>
              <w:t xml:space="preserve"> Tools</w:t>
            </w:r>
            <w:r w:rsidRPr="007F3B28">
              <w:rPr>
                <w:rFonts w:cs="Arial"/>
                <w:color w:val="212121"/>
                <w:lang w:val="nl-NL"/>
              </w:rPr>
              <w:t xml:space="preserve"> is het mogelijk om schermen aan te passen of nieuw in de oplossing te bouwen, en om de logica te integreren die nodig is om processen/gebeurtenissen te automatiseren. Met de </w:t>
            </w:r>
            <w:proofErr w:type="spellStart"/>
            <w:r w:rsidRPr="007F3B28">
              <w:rPr>
                <w:rFonts w:cs="Arial"/>
                <w:b/>
                <w:bCs/>
                <w:color w:val="212121"/>
                <w:lang w:val="nl-NL"/>
              </w:rPr>
              <w:t>Configurable</w:t>
            </w:r>
            <w:proofErr w:type="spellEnd"/>
            <w:r w:rsidRPr="007F3B28">
              <w:rPr>
                <w:rFonts w:cs="Arial"/>
                <w:b/>
                <w:bCs/>
                <w:color w:val="212121"/>
                <w:lang w:val="nl-NL"/>
              </w:rPr>
              <w:t xml:space="preserve"> </w:t>
            </w:r>
            <w:proofErr w:type="spellStart"/>
            <w:r w:rsidRPr="007F3B28">
              <w:rPr>
                <w:rFonts w:cs="Arial"/>
                <w:b/>
                <w:bCs/>
                <w:color w:val="212121"/>
                <w:lang w:val="nl-NL"/>
              </w:rPr>
              <w:t>Screens</w:t>
            </w:r>
            <w:proofErr w:type="spellEnd"/>
            <w:r w:rsidRPr="007F3B28">
              <w:rPr>
                <w:rFonts w:cs="Arial"/>
                <w:color w:val="212121"/>
                <w:lang w:val="nl-NL"/>
              </w:rPr>
              <w:t xml:space="preserve"> functie kun je de belangrijkste schermen binnen SuperOffice CRM instellen. Deze Development Tools zijn toegankelijk via Instellingen en Klantonderhoud. Technische vaardigheden zijn niet of nauwelijks nodig. Aan de hand van de goed gedocumenteerde </w:t>
            </w:r>
            <w:proofErr w:type="spellStart"/>
            <w:r w:rsidRPr="007F3B28">
              <w:rPr>
                <w:rFonts w:cs="Arial"/>
                <w:b/>
                <w:bCs/>
                <w:color w:val="212121"/>
                <w:lang w:val="nl-NL"/>
              </w:rPr>
              <w:t>API's</w:t>
            </w:r>
            <w:proofErr w:type="spellEnd"/>
            <w:r w:rsidRPr="007F3B28">
              <w:rPr>
                <w:rFonts w:cs="Arial"/>
                <w:color w:val="212121"/>
                <w:lang w:val="nl-NL"/>
              </w:rPr>
              <w:t xml:space="preserve"> kun je je eigen integraties en applicaties creëren die samenwerken met SuperOffice, en deze ontwikkelen en testen met een </w:t>
            </w:r>
            <w:proofErr w:type="spellStart"/>
            <w:r w:rsidRPr="007F3B28">
              <w:rPr>
                <w:rFonts w:cs="Arial"/>
                <w:b/>
                <w:bCs/>
                <w:color w:val="212121"/>
                <w:lang w:val="nl-NL"/>
              </w:rPr>
              <w:t>Sandbox</w:t>
            </w:r>
            <w:proofErr w:type="spellEnd"/>
            <w:r w:rsidRPr="007F3B28">
              <w:rPr>
                <w:rFonts w:cs="Arial"/>
                <w:b/>
                <w:bCs/>
                <w:color w:val="212121"/>
                <w:lang w:val="nl-NL"/>
              </w:rPr>
              <w:t xml:space="preserve"> tenant</w:t>
            </w:r>
            <w:r w:rsidRPr="007F3B28">
              <w:rPr>
                <w:rFonts w:cs="Arial"/>
                <w:color w:val="212121"/>
                <w:lang w:val="nl-NL"/>
              </w:rPr>
              <w:t xml:space="preserve"> in onze Development Environment. Let op: het gebruik van </w:t>
            </w:r>
            <w:proofErr w:type="spellStart"/>
            <w:r w:rsidRPr="007F3B28">
              <w:rPr>
                <w:rFonts w:cs="Arial"/>
                <w:color w:val="212121"/>
                <w:lang w:val="nl-NL"/>
              </w:rPr>
              <w:t>API's</w:t>
            </w:r>
            <w:proofErr w:type="spellEnd"/>
            <w:r w:rsidRPr="007F3B28">
              <w:rPr>
                <w:rFonts w:cs="Arial"/>
                <w:color w:val="212121"/>
                <w:lang w:val="nl-NL"/>
              </w:rPr>
              <w:t xml:space="preserve"> (een gemeten kostprijs) wordt geactiveerd door sommige van deze tools in te zetten.  </w:t>
            </w:r>
          </w:p>
          <w:p w14:paraId="41BF43F4" w14:textId="77777777" w:rsidR="007F3B28" w:rsidRPr="007F3B28" w:rsidRDefault="007F3B28" w:rsidP="00296DDF">
            <w:pPr>
              <w:spacing w:line="276" w:lineRule="auto"/>
              <w:jc w:val="both"/>
              <w:rPr>
                <w:rStyle w:val="normaltextrun"/>
                <w:rFonts w:cs="Arial"/>
                <w:position w:val="1"/>
                <w:lang w:val="nl-NL"/>
              </w:rPr>
            </w:pPr>
          </w:p>
        </w:tc>
      </w:tr>
    </w:tbl>
    <w:p w14:paraId="217468BD" w14:textId="77777777" w:rsidR="007F3B28" w:rsidRPr="007F3B28" w:rsidRDefault="007F3B28" w:rsidP="007F3B28">
      <w:pPr>
        <w:spacing w:line="276" w:lineRule="auto"/>
        <w:jc w:val="both"/>
        <w:rPr>
          <w:rStyle w:val="normaltextrun"/>
          <w:rFonts w:cs="Arial"/>
          <w:position w:val="1"/>
          <w:szCs w:val="20"/>
          <w:lang w:val="nl-NL"/>
        </w:rPr>
      </w:pPr>
    </w:p>
    <w:p w14:paraId="5F948928" w14:textId="77777777" w:rsidR="007F3B28" w:rsidRPr="007F3B28" w:rsidRDefault="007F3B28" w:rsidP="007F3B28">
      <w:pPr>
        <w:spacing w:line="276" w:lineRule="auto"/>
        <w:jc w:val="both"/>
        <w:rPr>
          <w:rFonts w:cs="Arial"/>
          <w:b/>
          <w:bCs/>
          <w:color w:val="212121"/>
          <w:szCs w:val="20"/>
          <w:lang w:val="nl-NL"/>
        </w:rPr>
      </w:pPr>
      <w:r w:rsidRPr="007F3B28">
        <w:rPr>
          <w:rFonts w:cs="Arial"/>
          <w:b/>
          <w:bCs/>
          <w:color w:val="0A5E58"/>
          <w:sz w:val="24"/>
          <w:szCs w:val="24"/>
          <w:lang w:val="nl-NL"/>
        </w:rPr>
        <w:t xml:space="preserve">Databridge </w:t>
      </w:r>
      <w:r w:rsidRPr="007F3B28">
        <w:rPr>
          <w:rStyle w:val="normaltextrun"/>
          <w:rFonts w:cs="Arial"/>
          <w:color w:val="000000"/>
          <w:szCs w:val="20"/>
          <w:lang w:val="nl-NL"/>
        </w:rPr>
        <w:t>(licentie voor het hele bedrijf)</w:t>
      </w:r>
    </w:p>
    <w:p w14:paraId="605EB8A4" w14:textId="77777777" w:rsidR="007F3B28" w:rsidRPr="007F3B28" w:rsidRDefault="007F3B28" w:rsidP="007F3B28">
      <w:pPr>
        <w:spacing w:line="276" w:lineRule="auto"/>
        <w:jc w:val="both"/>
        <w:rPr>
          <w:rFonts w:cs="Arial"/>
          <w:bCs/>
          <w:color w:val="212121"/>
          <w:szCs w:val="20"/>
          <w:lang w:val="nl-NL"/>
        </w:rPr>
      </w:pPr>
      <w:r w:rsidRPr="007F3B28">
        <w:rPr>
          <w:lang w:val="nl-NL"/>
        </w:rPr>
        <w:t xml:space="preserve">Een andere handige tool in de </w:t>
      </w:r>
      <w:hyperlink r:id="rId18" w:history="1">
        <w:r w:rsidRPr="007F3B28">
          <w:rPr>
            <w:rStyle w:val="Hyperlink"/>
            <w:color w:val="D4450D"/>
            <w:lang w:val="nl-NL"/>
          </w:rPr>
          <w:t>SuperOffice Expander Services</w:t>
        </w:r>
      </w:hyperlink>
      <w:r w:rsidRPr="007F3B28">
        <w:rPr>
          <w:color w:val="212121"/>
          <w:szCs w:val="20"/>
          <w:lang w:val="nl-NL"/>
        </w:rPr>
        <w:t xml:space="preserve"> </w:t>
      </w:r>
      <w:proofErr w:type="spellStart"/>
      <w:r w:rsidRPr="007F3B28">
        <w:rPr>
          <w:color w:val="212121"/>
          <w:szCs w:val="20"/>
          <w:lang w:val="nl-NL"/>
        </w:rPr>
        <w:t>toolbox</w:t>
      </w:r>
      <w:proofErr w:type="spellEnd"/>
      <w:r w:rsidRPr="007F3B28">
        <w:rPr>
          <w:color w:val="212121"/>
          <w:szCs w:val="20"/>
          <w:lang w:val="nl-NL"/>
        </w:rPr>
        <w:t xml:space="preserve"> is Databridge. Met Databridge kun je alles importeren en exporteren tussen SuperOffice CRM en je andere </w:t>
      </w:r>
      <w:proofErr w:type="spellStart"/>
      <w:r w:rsidRPr="007F3B28">
        <w:rPr>
          <w:color w:val="212121"/>
          <w:szCs w:val="20"/>
          <w:lang w:val="nl-NL"/>
        </w:rPr>
        <w:t>cloud</w:t>
      </w:r>
      <w:proofErr w:type="spellEnd"/>
      <w:r w:rsidRPr="007F3B28">
        <w:rPr>
          <w:color w:val="212121"/>
          <w:szCs w:val="20"/>
          <w:lang w:val="nl-NL"/>
        </w:rPr>
        <w:t xml:space="preserve">-oplossingen, eenmalig of zo vaak je maar wilt. Dit zorgt voor consistentie en kwaliteit van de gegevens en bespaart je de tijd van voorheen handmatige processen. </w:t>
      </w:r>
    </w:p>
    <w:p w14:paraId="2CDE681C" w14:textId="77777777" w:rsidR="007F3B28" w:rsidRPr="007F3B28" w:rsidRDefault="007F3B28" w:rsidP="007F3B28">
      <w:pPr>
        <w:spacing w:line="276" w:lineRule="auto"/>
        <w:jc w:val="both"/>
        <w:rPr>
          <w:rFonts w:cs="Arial"/>
          <w:bCs/>
          <w:color w:val="212121"/>
          <w:szCs w:val="20"/>
          <w:lang w:val="nl-NL"/>
        </w:rPr>
      </w:pPr>
    </w:p>
    <w:tbl>
      <w:tblPr>
        <w:tblStyle w:val="TableGrid"/>
        <w:tblW w:w="0" w:type="auto"/>
        <w:tblLook w:val="04A0" w:firstRow="1" w:lastRow="0" w:firstColumn="1" w:lastColumn="0" w:noHBand="0" w:noVBand="1"/>
      </w:tblPr>
      <w:tblGrid>
        <w:gridCol w:w="9395"/>
      </w:tblGrid>
      <w:tr w:rsidR="007F3B28" w:rsidRPr="008229D7" w14:paraId="177E8BFA" w14:textId="77777777" w:rsidTr="00296DDF">
        <w:tc>
          <w:tcPr>
            <w:tcW w:w="9395" w:type="dxa"/>
            <w:tcBorders>
              <w:top w:val="nil"/>
              <w:left w:val="nil"/>
              <w:bottom w:val="nil"/>
              <w:right w:val="nil"/>
            </w:tcBorders>
            <w:shd w:val="clear" w:color="auto" w:fill="F2F7F6"/>
          </w:tcPr>
          <w:p w14:paraId="6B4CCFAA" w14:textId="77777777" w:rsidR="007F3B28" w:rsidRPr="007F3B28" w:rsidRDefault="007F3B28" w:rsidP="00296DDF">
            <w:pPr>
              <w:spacing w:line="276" w:lineRule="auto"/>
              <w:jc w:val="both"/>
              <w:rPr>
                <w:rFonts w:cs="Arial"/>
                <w:bCs/>
                <w:color w:val="212121"/>
                <w:lang w:val="nl-NL"/>
              </w:rPr>
            </w:pPr>
          </w:p>
          <w:p w14:paraId="7CC79042"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Met Databridge definieer je gegevensstromen tussen je systemen op ad-hoc basis of stel je geplande integratieroutines in die aansluiten op de </w:t>
            </w:r>
            <w:proofErr w:type="spellStart"/>
            <w:r w:rsidRPr="007F3B28">
              <w:rPr>
                <w:rFonts w:cs="Arial"/>
                <w:color w:val="212121"/>
                <w:lang w:val="nl-NL"/>
              </w:rPr>
              <w:t>workflows</w:t>
            </w:r>
            <w:proofErr w:type="spellEnd"/>
            <w:r w:rsidRPr="007F3B28">
              <w:rPr>
                <w:rFonts w:cs="Arial"/>
                <w:color w:val="212121"/>
                <w:lang w:val="nl-NL"/>
              </w:rPr>
              <w:t xml:space="preserve"> binnen je onderneming. De tool verwerkt duplicaten automatisch en ondersteunt meerdere formaten, waaronder Excel- en Google Sheets-formaten, en meerdere cloudopslagdiensten, waaronder Dropbox, Google Drive, Microsoft </w:t>
            </w:r>
            <w:proofErr w:type="spellStart"/>
            <w:r w:rsidRPr="007F3B28">
              <w:rPr>
                <w:rFonts w:cs="Arial"/>
                <w:color w:val="212121"/>
                <w:lang w:val="nl-NL"/>
              </w:rPr>
              <w:t>One</w:t>
            </w:r>
            <w:proofErr w:type="spellEnd"/>
            <w:r w:rsidRPr="007F3B28">
              <w:rPr>
                <w:rFonts w:cs="Arial"/>
                <w:color w:val="212121"/>
                <w:lang w:val="nl-NL"/>
              </w:rPr>
              <w:t xml:space="preserve"> Drive, (S)FTP en e-mail. Dankzij de Databridge-interface kunnen niet alleen CRM-beheerders, maar ook je IT-medewerkers of consultants de tool gebruiken.   </w:t>
            </w:r>
          </w:p>
          <w:p w14:paraId="0EF63C93" w14:textId="77777777" w:rsidR="007F3B28" w:rsidRPr="007F3B28" w:rsidRDefault="007F3B28" w:rsidP="00296DDF">
            <w:pPr>
              <w:spacing w:line="276" w:lineRule="auto"/>
              <w:jc w:val="both"/>
              <w:rPr>
                <w:rFonts w:cs="Arial"/>
                <w:bCs/>
                <w:color w:val="212121"/>
                <w:lang w:val="nl-NL"/>
              </w:rPr>
            </w:pPr>
          </w:p>
        </w:tc>
      </w:tr>
    </w:tbl>
    <w:p w14:paraId="3CBDF3DC" w14:textId="77777777" w:rsidR="007F3B28" w:rsidRPr="007F3B28" w:rsidRDefault="007F3B28" w:rsidP="007F3B28">
      <w:pPr>
        <w:spacing w:line="276" w:lineRule="auto"/>
        <w:jc w:val="both"/>
        <w:rPr>
          <w:rFonts w:cs="Arial"/>
          <w:b/>
          <w:bCs/>
          <w:color w:val="212121"/>
          <w:szCs w:val="20"/>
          <w:lang w:val="nl-NL"/>
        </w:rPr>
      </w:pPr>
      <w:r w:rsidRPr="007F3B28">
        <w:rPr>
          <w:rFonts w:cs="Arial"/>
          <w:b/>
          <w:bCs/>
          <w:color w:val="0A5E58"/>
          <w:sz w:val="24"/>
          <w:szCs w:val="24"/>
          <w:lang w:val="nl-NL"/>
        </w:rPr>
        <w:lastRenderedPageBreak/>
        <w:t xml:space="preserve">Cross-domain Identity Management (SCIM) </w:t>
      </w:r>
      <w:r w:rsidRPr="007F3B28">
        <w:rPr>
          <w:rStyle w:val="normaltextrun"/>
          <w:rFonts w:cs="Arial"/>
          <w:color w:val="000000"/>
          <w:szCs w:val="20"/>
          <w:lang w:val="nl-NL"/>
        </w:rPr>
        <w:t>(licentie voor het hele bedrijf)</w:t>
      </w:r>
    </w:p>
    <w:p w14:paraId="5E41085A" w14:textId="77777777" w:rsidR="007F3B28" w:rsidRPr="007F3B28" w:rsidRDefault="007F3B28" w:rsidP="007F3B28">
      <w:pPr>
        <w:spacing w:line="276" w:lineRule="auto"/>
        <w:jc w:val="both"/>
        <w:rPr>
          <w:rFonts w:cs="Arial"/>
          <w:bCs/>
          <w:color w:val="212121"/>
          <w:szCs w:val="20"/>
          <w:lang w:val="nl-NL"/>
        </w:rPr>
      </w:pPr>
      <w:r w:rsidRPr="007F3B28">
        <w:rPr>
          <w:lang w:val="nl-NL"/>
        </w:rPr>
        <w:t xml:space="preserve">Gebruik je huidige user </w:t>
      </w:r>
      <w:proofErr w:type="spellStart"/>
      <w:r w:rsidRPr="007F3B28">
        <w:rPr>
          <w:lang w:val="nl-NL"/>
        </w:rPr>
        <w:t>admin</w:t>
      </w:r>
      <w:proofErr w:type="spellEnd"/>
      <w:r w:rsidRPr="007F3B28">
        <w:rPr>
          <w:lang w:val="nl-NL"/>
        </w:rPr>
        <w:t xml:space="preserve"> tool om in SuperOffice CRM gebruikers te beheren. SCIM bespaart IT-beheerders tijd, maakt gebruikersbeheer efficiënter en vermindert de kans op fouten.  </w:t>
      </w:r>
    </w:p>
    <w:p w14:paraId="7FEA55D5" w14:textId="77777777" w:rsidR="007F3B28" w:rsidRPr="007F3B28" w:rsidRDefault="007F3B28" w:rsidP="007F3B28">
      <w:pPr>
        <w:spacing w:line="276" w:lineRule="auto"/>
        <w:jc w:val="both"/>
        <w:rPr>
          <w:rFonts w:cs="Arial"/>
          <w:bCs/>
          <w:color w:val="212121"/>
          <w:szCs w:val="20"/>
          <w:lang w:val="nl-NL"/>
        </w:rPr>
      </w:pPr>
    </w:p>
    <w:tbl>
      <w:tblPr>
        <w:tblStyle w:val="TableGrid"/>
        <w:tblW w:w="0" w:type="auto"/>
        <w:tblLook w:val="04A0" w:firstRow="1" w:lastRow="0" w:firstColumn="1" w:lastColumn="0" w:noHBand="0" w:noVBand="1"/>
      </w:tblPr>
      <w:tblGrid>
        <w:gridCol w:w="9395"/>
      </w:tblGrid>
      <w:tr w:rsidR="007F3B28" w:rsidRPr="008229D7" w14:paraId="37068932" w14:textId="77777777" w:rsidTr="00296DDF">
        <w:tc>
          <w:tcPr>
            <w:tcW w:w="9395" w:type="dxa"/>
            <w:tcBorders>
              <w:top w:val="nil"/>
              <w:left w:val="nil"/>
              <w:bottom w:val="nil"/>
              <w:right w:val="nil"/>
            </w:tcBorders>
            <w:shd w:val="clear" w:color="auto" w:fill="F2F7F6"/>
          </w:tcPr>
          <w:p w14:paraId="5BEBD738" w14:textId="77777777" w:rsidR="007F3B28" w:rsidRPr="007F3B28" w:rsidRDefault="007F3B28" w:rsidP="00296DDF">
            <w:pPr>
              <w:spacing w:line="276" w:lineRule="auto"/>
              <w:jc w:val="both"/>
              <w:rPr>
                <w:rFonts w:cs="Arial"/>
                <w:bCs/>
                <w:color w:val="212121"/>
                <w:lang w:val="nl-NL"/>
              </w:rPr>
            </w:pPr>
          </w:p>
          <w:p w14:paraId="01AC6F84" w14:textId="77777777" w:rsidR="007F3B28" w:rsidRPr="007F3B28" w:rsidRDefault="007F3B28" w:rsidP="00296DDF">
            <w:pPr>
              <w:spacing w:line="276" w:lineRule="auto"/>
              <w:jc w:val="both"/>
              <w:rPr>
                <w:rFonts w:cs="Arial"/>
                <w:bCs/>
                <w:color w:val="212121"/>
                <w:lang w:val="nl-NL"/>
              </w:rPr>
            </w:pPr>
            <w:r w:rsidRPr="007F3B28">
              <w:rPr>
                <w:rFonts w:cs="Arial"/>
                <w:color w:val="212121"/>
                <w:lang w:val="nl-NL"/>
              </w:rPr>
              <w:t xml:space="preserve">SCIM is een </w:t>
            </w:r>
            <w:proofErr w:type="spellStart"/>
            <w:r w:rsidRPr="007F3B28">
              <w:rPr>
                <w:rFonts w:cs="Arial"/>
                <w:color w:val="212121"/>
                <w:lang w:val="nl-NL"/>
              </w:rPr>
              <w:t>cloud-only</w:t>
            </w:r>
            <w:proofErr w:type="spellEnd"/>
            <w:r w:rsidRPr="007F3B28">
              <w:rPr>
                <w:rFonts w:cs="Arial"/>
                <w:color w:val="212121"/>
                <w:lang w:val="nl-NL"/>
              </w:rPr>
              <w:t xml:space="preserve"> functie en vereist </w:t>
            </w:r>
            <w:proofErr w:type="spellStart"/>
            <w:r w:rsidRPr="007F3B28">
              <w:rPr>
                <w:rFonts w:cs="Arial"/>
                <w:color w:val="212121"/>
                <w:lang w:val="nl-NL"/>
              </w:rPr>
              <w:t>Azure</w:t>
            </w:r>
            <w:proofErr w:type="spellEnd"/>
            <w:r w:rsidRPr="007F3B28">
              <w:rPr>
                <w:rFonts w:cs="Arial"/>
                <w:color w:val="212121"/>
                <w:lang w:val="nl-NL"/>
              </w:rPr>
              <w:t xml:space="preserve"> Active Directory (</w:t>
            </w:r>
            <w:proofErr w:type="spellStart"/>
            <w:r w:rsidRPr="007F3B28">
              <w:rPr>
                <w:rFonts w:cs="Arial"/>
                <w:color w:val="212121"/>
                <w:lang w:val="nl-NL"/>
              </w:rPr>
              <w:t>Azure</w:t>
            </w:r>
            <w:proofErr w:type="spellEnd"/>
            <w:r w:rsidRPr="007F3B28">
              <w:rPr>
                <w:rFonts w:cs="Arial"/>
                <w:color w:val="212121"/>
                <w:lang w:val="nl-NL"/>
              </w:rPr>
              <w:t xml:space="preserve"> AD) of Google. Op verzoek beschikbaar. </w:t>
            </w:r>
          </w:p>
          <w:p w14:paraId="4F3ECB35" w14:textId="77777777" w:rsidR="007F3B28" w:rsidRPr="007F3B28" w:rsidRDefault="007F3B28" w:rsidP="00296DDF">
            <w:pPr>
              <w:spacing w:line="276" w:lineRule="auto"/>
              <w:jc w:val="both"/>
              <w:rPr>
                <w:rFonts w:cs="Arial"/>
                <w:bCs/>
                <w:color w:val="212121"/>
                <w:lang w:val="nl-NL"/>
              </w:rPr>
            </w:pPr>
          </w:p>
        </w:tc>
      </w:tr>
    </w:tbl>
    <w:p w14:paraId="35F83354" w14:textId="77777777" w:rsidR="007F3B28" w:rsidRPr="007F3B28" w:rsidRDefault="007F3B28" w:rsidP="007F3B28">
      <w:pPr>
        <w:spacing w:line="276" w:lineRule="auto"/>
        <w:jc w:val="both"/>
        <w:rPr>
          <w:rFonts w:cs="Arial"/>
          <w:bCs/>
          <w:color w:val="212121"/>
          <w:szCs w:val="20"/>
          <w:lang w:val="nl-NL"/>
        </w:rPr>
      </w:pPr>
    </w:p>
    <w:p w14:paraId="0DD5E813" w14:textId="77777777" w:rsidR="007F3B28" w:rsidRPr="007F3B28" w:rsidRDefault="007F3B28" w:rsidP="007F3B28">
      <w:pPr>
        <w:spacing w:line="276" w:lineRule="auto"/>
        <w:jc w:val="both"/>
        <w:rPr>
          <w:rFonts w:cs="Arial"/>
          <w:b/>
          <w:bCs/>
          <w:color w:val="212121"/>
          <w:szCs w:val="20"/>
          <w:lang w:val="nl-NL"/>
        </w:rPr>
      </w:pPr>
      <w:proofErr w:type="spellStart"/>
      <w:r w:rsidRPr="007F3B28">
        <w:rPr>
          <w:rFonts w:cs="Arial"/>
          <w:b/>
          <w:bCs/>
          <w:color w:val="0A5E58"/>
          <w:sz w:val="24"/>
          <w:szCs w:val="24"/>
          <w:lang w:val="nl-NL"/>
        </w:rPr>
        <w:t>Production</w:t>
      </w:r>
      <w:proofErr w:type="spellEnd"/>
      <w:r w:rsidRPr="007F3B28">
        <w:rPr>
          <w:rFonts w:cs="Arial"/>
          <w:b/>
          <w:bCs/>
          <w:color w:val="0A5E58"/>
          <w:sz w:val="24"/>
          <w:szCs w:val="24"/>
          <w:lang w:val="nl-NL"/>
        </w:rPr>
        <w:t xml:space="preserve"> </w:t>
      </w:r>
      <w:proofErr w:type="spellStart"/>
      <w:r w:rsidRPr="007F3B28">
        <w:rPr>
          <w:rFonts w:cs="Arial"/>
          <w:b/>
          <w:bCs/>
          <w:color w:val="0A5E58"/>
          <w:sz w:val="24"/>
          <w:szCs w:val="24"/>
          <w:lang w:val="nl-NL"/>
        </w:rPr>
        <w:t>Sandbox</w:t>
      </w:r>
      <w:proofErr w:type="spellEnd"/>
      <w:r w:rsidRPr="007F3B28">
        <w:rPr>
          <w:rFonts w:cs="Arial"/>
          <w:b/>
          <w:bCs/>
          <w:color w:val="0A5E58"/>
          <w:sz w:val="24"/>
          <w:szCs w:val="24"/>
          <w:lang w:val="nl-NL"/>
        </w:rPr>
        <w:t xml:space="preserve"> Environment </w:t>
      </w:r>
      <w:r w:rsidRPr="007F3B28">
        <w:rPr>
          <w:rStyle w:val="normaltextrun"/>
          <w:rFonts w:cs="Arial"/>
          <w:color w:val="000000"/>
          <w:szCs w:val="20"/>
          <w:lang w:val="nl-NL"/>
        </w:rPr>
        <w:t>(optioneel aantal pakketten)</w:t>
      </w:r>
    </w:p>
    <w:p w14:paraId="6234CA1C" w14:textId="77777777" w:rsidR="007F3B28" w:rsidRPr="007F3B28" w:rsidRDefault="007F3B28" w:rsidP="007F3B28">
      <w:pPr>
        <w:spacing w:line="276" w:lineRule="auto"/>
        <w:jc w:val="both"/>
        <w:rPr>
          <w:rFonts w:cs="Arial"/>
          <w:bCs/>
          <w:color w:val="212121"/>
          <w:szCs w:val="20"/>
          <w:lang w:val="nl-NL"/>
        </w:rPr>
      </w:pPr>
      <w:r w:rsidRPr="007F3B28">
        <w:rPr>
          <w:lang w:val="nl-NL"/>
        </w:rPr>
        <w:t xml:space="preserve">Met een </w:t>
      </w:r>
      <w:proofErr w:type="spellStart"/>
      <w:r w:rsidRPr="007F3B28">
        <w:rPr>
          <w:lang w:val="nl-NL"/>
        </w:rPr>
        <w:t>Sandbox</w:t>
      </w:r>
      <w:proofErr w:type="spellEnd"/>
      <w:r w:rsidRPr="007F3B28">
        <w:rPr>
          <w:lang w:val="nl-NL"/>
        </w:rPr>
        <w:t xml:space="preserve"> in de </w:t>
      </w:r>
      <w:proofErr w:type="spellStart"/>
      <w:r w:rsidRPr="007F3B28">
        <w:rPr>
          <w:lang w:val="nl-NL"/>
        </w:rPr>
        <w:t>Production</w:t>
      </w:r>
      <w:proofErr w:type="spellEnd"/>
      <w:r w:rsidRPr="007F3B28">
        <w:rPr>
          <w:lang w:val="nl-NL"/>
        </w:rPr>
        <w:t xml:space="preserve"> omgeving beschik je over een kopie van de database van je bedrijf, inclusief configuratie en data, die je vervolgens kunt testen. Je kunt ook nieuwe configuraties, nieuwe apps en integraties onderzoeken en gebruiken voor trainingsdoeleinden zonder het risico te lopen dat je huidige gebruik van SuperOffice CRM in gevaar komt. Een </w:t>
      </w:r>
      <w:proofErr w:type="spellStart"/>
      <w:r w:rsidRPr="007F3B28">
        <w:rPr>
          <w:lang w:val="nl-NL"/>
        </w:rPr>
        <w:t>Sandbox</w:t>
      </w:r>
      <w:proofErr w:type="spellEnd"/>
      <w:r w:rsidRPr="007F3B28">
        <w:rPr>
          <w:lang w:val="nl-NL"/>
        </w:rPr>
        <w:t xml:space="preserve"> biedt je de testomgeving, waarin je je plannen voor je CRM-strategie kunt optimaliseren voordat gebruikers toetreden.   </w:t>
      </w:r>
    </w:p>
    <w:p w14:paraId="1E3A90A1" w14:textId="77777777" w:rsidR="007F3B28" w:rsidRPr="007F3B28" w:rsidRDefault="007F3B28" w:rsidP="007F3B28">
      <w:pPr>
        <w:spacing w:line="276" w:lineRule="auto"/>
        <w:jc w:val="both"/>
        <w:rPr>
          <w:rFonts w:cs="Arial"/>
          <w:bCs/>
          <w:color w:val="212121"/>
          <w:szCs w:val="20"/>
          <w:lang w:val="nl-NL"/>
        </w:rPr>
      </w:pPr>
    </w:p>
    <w:tbl>
      <w:tblPr>
        <w:tblStyle w:val="TableGrid"/>
        <w:tblW w:w="0" w:type="auto"/>
        <w:tblLook w:val="04A0" w:firstRow="1" w:lastRow="0" w:firstColumn="1" w:lastColumn="0" w:noHBand="0" w:noVBand="1"/>
      </w:tblPr>
      <w:tblGrid>
        <w:gridCol w:w="9395"/>
      </w:tblGrid>
      <w:tr w:rsidR="007F3B28" w:rsidRPr="00972797" w14:paraId="5070009F" w14:textId="77777777" w:rsidTr="00296DDF">
        <w:tc>
          <w:tcPr>
            <w:tcW w:w="9395" w:type="dxa"/>
            <w:tcBorders>
              <w:top w:val="nil"/>
              <w:left w:val="nil"/>
              <w:bottom w:val="nil"/>
              <w:right w:val="nil"/>
            </w:tcBorders>
            <w:shd w:val="clear" w:color="auto" w:fill="F2F7F6"/>
          </w:tcPr>
          <w:p w14:paraId="47CB3F03" w14:textId="77777777" w:rsidR="007F3B28" w:rsidRPr="007F3B28" w:rsidRDefault="007F3B28" w:rsidP="00296DDF">
            <w:pPr>
              <w:spacing w:line="276" w:lineRule="auto"/>
              <w:jc w:val="both"/>
              <w:rPr>
                <w:rFonts w:cs="Arial"/>
                <w:bCs/>
                <w:color w:val="212121"/>
                <w:lang w:val="nl-NL"/>
              </w:rPr>
            </w:pPr>
          </w:p>
          <w:p w14:paraId="5B3D3DB7" w14:textId="77777777" w:rsidR="007F3B28" w:rsidRPr="00972797" w:rsidRDefault="007F3B28" w:rsidP="00296DDF">
            <w:pPr>
              <w:spacing w:line="276" w:lineRule="auto"/>
              <w:jc w:val="both"/>
              <w:rPr>
                <w:rFonts w:cs="Arial"/>
                <w:bCs/>
                <w:color w:val="212121"/>
              </w:rPr>
            </w:pPr>
            <w:r w:rsidRPr="007F3B28">
              <w:rPr>
                <w:rFonts w:cs="Arial"/>
                <w:color w:val="212121"/>
                <w:lang w:val="nl-NL"/>
              </w:rPr>
              <w:t xml:space="preserve">Je bepaalt helemaal zelf hoeveel en welke plannen je toevoegt aan een </w:t>
            </w:r>
            <w:proofErr w:type="spellStart"/>
            <w:r w:rsidRPr="007F3B28">
              <w:rPr>
                <w:rFonts w:cs="Arial"/>
                <w:color w:val="212121"/>
                <w:lang w:val="nl-NL"/>
              </w:rPr>
              <w:t>Production</w:t>
            </w:r>
            <w:proofErr w:type="spellEnd"/>
            <w:r w:rsidRPr="007F3B28">
              <w:rPr>
                <w:rFonts w:cs="Arial"/>
                <w:color w:val="212121"/>
                <w:lang w:val="nl-NL"/>
              </w:rPr>
              <w:t xml:space="preserve"> </w:t>
            </w:r>
            <w:proofErr w:type="spellStart"/>
            <w:r w:rsidRPr="007F3B28">
              <w:rPr>
                <w:rFonts w:cs="Arial"/>
                <w:color w:val="212121"/>
                <w:lang w:val="nl-NL"/>
              </w:rPr>
              <w:t>Sandbox</w:t>
            </w:r>
            <w:proofErr w:type="spellEnd"/>
            <w:r w:rsidRPr="007F3B28">
              <w:rPr>
                <w:rFonts w:cs="Arial"/>
                <w:color w:val="212121"/>
                <w:lang w:val="nl-NL"/>
              </w:rPr>
              <w:t xml:space="preserve"> tenant. De test tenant is een kopie van je daadwerkelijke productie-database op een bepaald moment. </w:t>
            </w:r>
            <w:r w:rsidRPr="00972797">
              <w:rPr>
                <w:rFonts w:cs="Arial"/>
                <w:color w:val="212121"/>
                <w:lang w:val="en"/>
              </w:rPr>
              <w:t xml:space="preserve">Het abonnement </w:t>
            </w:r>
            <w:proofErr w:type="spellStart"/>
            <w:r w:rsidRPr="00972797">
              <w:rPr>
                <w:rFonts w:cs="Arial"/>
                <w:color w:val="212121"/>
                <w:lang w:val="en"/>
              </w:rPr>
              <w:t>voorziet</w:t>
            </w:r>
            <w:proofErr w:type="spellEnd"/>
            <w:r w:rsidRPr="00972797">
              <w:rPr>
                <w:rFonts w:cs="Arial"/>
                <w:color w:val="212121"/>
                <w:lang w:val="en"/>
              </w:rPr>
              <w:t xml:space="preserve"> in </w:t>
            </w:r>
            <w:proofErr w:type="spellStart"/>
            <w:r w:rsidRPr="00972797">
              <w:rPr>
                <w:rFonts w:cs="Arial"/>
                <w:color w:val="212121"/>
                <w:lang w:val="en"/>
              </w:rPr>
              <w:t>regelmatige</w:t>
            </w:r>
            <w:proofErr w:type="spellEnd"/>
            <w:r w:rsidRPr="00972797">
              <w:rPr>
                <w:rFonts w:cs="Arial"/>
                <w:color w:val="212121"/>
                <w:lang w:val="en"/>
              </w:rPr>
              <w:t xml:space="preserve"> updates van je </w:t>
            </w:r>
            <w:proofErr w:type="spellStart"/>
            <w:r w:rsidRPr="00972797">
              <w:rPr>
                <w:rFonts w:cs="Arial"/>
                <w:color w:val="212121"/>
                <w:lang w:val="en"/>
              </w:rPr>
              <w:t>gegevens</w:t>
            </w:r>
            <w:proofErr w:type="spellEnd"/>
            <w:r w:rsidRPr="00972797">
              <w:rPr>
                <w:rFonts w:cs="Arial"/>
                <w:color w:val="212121"/>
                <w:lang w:val="en"/>
              </w:rPr>
              <w:t xml:space="preserve">. </w:t>
            </w:r>
          </w:p>
          <w:p w14:paraId="57757756" w14:textId="77777777" w:rsidR="007F3B28" w:rsidRPr="00972797" w:rsidRDefault="007F3B28" w:rsidP="00296DDF">
            <w:pPr>
              <w:spacing w:line="276" w:lineRule="auto"/>
              <w:jc w:val="both"/>
              <w:rPr>
                <w:rFonts w:cs="Arial"/>
                <w:bCs/>
                <w:color w:val="212121"/>
              </w:rPr>
            </w:pPr>
          </w:p>
        </w:tc>
      </w:tr>
    </w:tbl>
    <w:p w14:paraId="73D4C08E" w14:textId="77777777" w:rsidR="007F3B28" w:rsidRPr="00972797" w:rsidRDefault="007F3B28" w:rsidP="007F3B28">
      <w:pPr>
        <w:spacing w:line="276" w:lineRule="auto"/>
        <w:jc w:val="both"/>
        <w:rPr>
          <w:rFonts w:cs="Arial"/>
          <w:bCs/>
          <w:color w:val="212121"/>
          <w:szCs w:val="20"/>
        </w:rPr>
      </w:pPr>
    </w:p>
    <w:p w14:paraId="43EBFDE6" w14:textId="77777777" w:rsidR="007F3B28" w:rsidRPr="008229D7" w:rsidRDefault="007F3B28" w:rsidP="007F3B28">
      <w:pPr>
        <w:spacing w:line="276" w:lineRule="auto"/>
        <w:jc w:val="both"/>
        <w:rPr>
          <w:rFonts w:cs="Arial"/>
          <w:b/>
          <w:bCs/>
          <w:color w:val="212121"/>
          <w:szCs w:val="20"/>
          <w:lang w:val="nl-NL"/>
        </w:rPr>
      </w:pPr>
      <w:r w:rsidRPr="008229D7">
        <w:rPr>
          <w:rFonts w:cs="Arial"/>
          <w:b/>
          <w:bCs/>
          <w:color w:val="0A5E58"/>
          <w:sz w:val="24"/>
          <w:szCs w:val="24"/>
          <w:lang w:val="nl-NL"/>
        </w:rPr>
        <w:t xml:space="preserve">Apps uit de SuperOffice App Store </w:t>
      </w:r>
      <w:r w:rsidRPr="008229D7">
        <w:rPr>
          <w:rFonts w:cs="Arial"/>
          <w:color w:val="212121"/>
          <w:szCs w:val="20"/>
          <w:lang w:val="nl-NL"/>
        </w:rPr>
        <w:t>(apps van externe partijen)</w:t>
      </w:r>
    </w:p>
    <w:p w14:paraId="4F783333" w14:textId="5AA4B7B7" w:rsidR="007F3B28" w:rsidRPr="007F3B28" w:rsidRDefault="008229D7" w:rsidP="007F3B28">
      <w:pPr>
        <w:spacing w:line="276" w:lineRule="auto"/>
        <w:jc w:val="both"/>
        <w:rPr>
          <w:rFonts w:cs="Arial"/>
          <w:bCs/>
          <w:color w:val="212121"/>
          <w:szCs w:val="20"/>
          <w:lang w:val="nl-NL"/>
        </w:rPr>
      </w:pPr>
      <w:r>
        <w:rPr>
          <w:rFonts w:cs="Arial"/>
          <w:color w:val="212121"/>
          <w:szCs w:val="20"/>
          <w:lang w:val="nl-NL"/>
        </w:rPr>
        <w:t xml:space="preserve">{Name} </w:t>
      </w:r>
      <w:r w:rsidR="007F3B28" w:rsidRPr="007F3B28">
        <w:rPr>
          <w:rFonts w:cs="Arial"/>
          <w:color w:val="212121"/>
          <w:szCs w:val="20"/>
          <w:lang w:val="nl-NL"/>
        </w:rPr>
        <w:t xml:space="preserve">kan kiezen uit een serie aanvullende apps van externe partijen, die beschikbaar zijn in de SuperOffice App Store. De apps in de store zijn gestandaardiseerde apps waarmee je verbinding kunt maken met andere bedrijfsapplicaties die binnen je onderneming worden gebruikt of waarmee je de mogelijkheden van je CRM-oplossing kunt uitbreiden en verruimen. Voorbeelden van apps die klanten gebruiken, zijn ERP-integraties, digitale handtekeningen, BI- en gamificatietools, tools voor gegevensprospectie en -verrijking, evenals geavanceerde marketing- en productiviteitstools. </w:t>
      </w:r>
    </w:p>
    <w:p w14:paraId="515112C7" w14:textId="77777777" w:rsidR="007F3B28" w:rsidRPr="007F3B28" w:rsidRDefault="007F3B28" w:rsidP="007F3B28">
      <w:pPr>
        <w:spacing w:line="276" w:lineRule="auto"/>
        <w:jc w:val="both"/>
        <w:rPr>
          <w:rFonts w:cs="Arial"/>
          <w:bCs/>
          <w:color w:val="212121"/>
          <w:szCs w:val="20"/>
          <w:lang w:val="nl-NL"/>
        </w:rPr>
      </w:pPr>
    </w:p>
    <w:p w14:paraId="2E4A41AC" w14:textId="4464A340" w:rsidR="007F3B28" w:rsidRPr="007F3B28" w:rsidRDefault="007F3B28" w:rsidP="007F3B28">
      <w:pPr>
        <w:spacing w:line="276" w:lineRule="auto"/>
        <w:jc w:val="both"/>
        <w:rPr>
          <w:rFonts w:cs="Arial"/>
          <w:bCs/>
          <w:color w:val="212121"/>
          <w:szCs w:val="20"/>
          <w:highlight w:val="yellow"/>
          <w:lang w:val="nl-NL"/>
        </w:rPr>
      </w:pPr>
      <w:r w:rsidRPr="007F3B28">
        <w:rPr>
          <w:rFonts w:cs="Arial"/>
          <w:color w:val="212121"/>
          <w:szCs w:val="20"/>
          <w:highlight w:val="yellow"/>
          <w:lang w:val="nl-NL"/>
        </w:rPr>
        <w:t xml:space="preserve">Voor </w:t>
      </w:r>
      <w:r w:rsidR="008229D7">
        <w:rPr>
          <w:rFonts w:cs="Arial"/>
          <w:color w:val="212121"/>
          <w:szCs w:val="20"/>
          <w:highlight w:val="yellow"/>
          <w:lang w:val="nl-NL"/>
        </w:rPr>
        <w:t xml:space="preserve">{Name} </w:t>
      </w:r>
      <w:r w:rsidRPr="007F3B28">
        <w:rPr>
          <w:rFonts w:cs="Arial"/>
          <w:color w:val="212121"/>
          <w:szCs w:val="20"/>
          <w:highlight w:val="yellow"/>
          <w:lang w:val="nl-NL"/>
        </w:rPr>
        <w:t>zijn met name de volgende apps relevant:</w:t>
      </w:r>
    </w:p>
    <w:p w14:paraId="71C6341B" w14:textId="77777777" w:rsidR="007F3B28" w:rsidRPr="007F3B28" w:rsidRDefault="007F3B28" w:rsidP="007F3B28">
      <w:pPr>
        <w:spacing w:line="276" w:lineRule="auto"/>
        <w:jc w:val="both"/>
        <w:rPr>
          <w:rFonts w:cs="Arial"/>
          <w:bCs/>
          <w:color w:val="212121"/>
          <w:szCs w:val="20"/>
          <w:highlight w:val="yellow"/>
          <w:lang w:val="nl-NL"/>
        </w:rPr>
      </w:pPr>
    </w:p>
    <w:p w14:paraId="5BC9DABB" w14:textId="77777777" w:rsidR="007F3B28" w:rsidRPr="00972797" w:rsidRDefault="007F3B28" w:rsidP="007F3B28">
      <w:pPr>
        <w:pStyle w:val="ListParagraph"/>
        <w:numPr>
          <w:ilvl w:val="0"/>
          <w:numId w:val="32"/>
        </w:numPr>
        <w:spacing w:line="276" w:lineRule="auto"/>
        <w:jc w:val="both"/>
        <w:rPr>
          <w:rFonts w:cs="Arial"/>
          <w:bCs/>
          <w:color w:val="212121"/>
          <w:szCs w:val="20"/>
          <w:highlight w:val="yellow"/>
        </w:rPr>
      </w:pPr>
      <w:r w:rsidRPr="00972797">
        <w:rPr>
          <w:rFonts w:cs="Arial"/>
          <w:color w:val="212121"/>
          <w:szCs w:val="20"/>
          <w:highlight w:val="yellow"/>
          <w:lang w:val="en"/>
        </w:rPr>
        <w:t>Naam app en link 1</w:t>
      </w:r>
    </w:p>
    <w:p w14:paraId="69D91990" w14:textId="77777777" w:rsidR="007F3B28" w:rsidRPr="00972797" w:rsidRDefault="007F3B28" w:rsidP="007F3B28">
      <w:pPr>
        <w:pStyle w:val="ListParagraph"/>
        <w:numPr>
          <w:ilvl w:val="0"/>
          <w:numId w:val="32"/>
        </w:numPr>
        <w:spacing w:line="276" w:lineRule="auto"/>
        <w:jc w:val="both"/>
        <w:rPr>
          <w:rFonts w:cs="Arial"/>
          <w:bCs/>
          <w:color w:val="212121"/>
          <w:szCs w:val="20"/>
          <w:highlight w:val="yellow"/>
        </w:rPr>
      </w:pPr>
      <w:r w:rsidRPr="00972797">
        <w:rPr>
          <w:rFonts w:cs="Arial"/>
          <w:color w:val="212121"/>
          <w:szCs w:val="20"/>
          <w:highlight w:val="yellow"/>
          <w:lang w:val="en"/>
        </w:rPr>
        <w:t>Naam app en link 2</w:t>
      </w:r>
    </w:p>
    <w:p w14:paraId="48B69D27" w14:textId="77777777" w:rsidR="007F3B28" w:rsidRPr="00972797" w:rsidRDefault="007F3B28" w:rsidP="007F3B28">
      <w:pPr>
        <w:pStyle w:val="ListParagraph"/>
        <w:numPr>
          <w:ilvl w:val="0"/>
          <w:numId w:val="32"/>
        </w:numPr>
        <w:spacing w:line="276" w:lineRule="auto"/>
        <w:jc w:val="both"/>
        <w:rPr>
          <w:rFonts w:cs="Arial"/>
          <w:bCs/>
          <w:color w:val="212121"/>
          <w:szCs w:val="20"/>
          <w:highlight w:val="yellow"/>
        </w:rPr>
      </w:pPr>
      <w:r w:rsidRPr="00972797">
        <w:rPr>
          <w:rFonts w:cs="Arial"/>
          <w:color w:val="212121"/>
          <w:szCs w:val="20"/>
          <w:highlight w:val="yellow"/>
          <w:lang w:val="en"/>
        </w:rPr>
        <w:t>Naam app en link 3</w:t>
      </w:r>
    </w:p>
    <w:p w14:paraId="20B7B3F7" w14:textId="77777777" w:rsidR="007F3B28" w:rsidRPr="00972797" w:rsidRDefault="007F3B28" w:rsidP="007F3B28">
      <w:pPr>
        <w:spacing w:line="276" w:lineRule="auto"/>
        <w:jc w:val="both"/>
        <w:rPr>
          <w:rFonts w:cs="Arial"/>
          <w:bCs/>
          <w:color w:val="212121"/>
          <w:szCs w:val="20"/>
        </w:rPr>
      </w:pPr>
      <w:r w:rsidRPr="00972797">
        <w:rPr>
          <w:rFonts w:cs="Arial"/>
          <w:color w:val="212121"/>
          <w:szCs w:val="20"/>
          <w:lang w:val="en"/>
        </w:rPr>
        <w:t xml:space="preserve"> </w:t>
      </w:r>
    </w:p>
    <w:tbl>
      <w:tblPr>
        <w:tblStyle w:val="TableGrid"/>
        <w:tblW w:w="0" w:type="auto"/>
        <w:tblLook w:val="04A0" w:firstRow="1" w:lastRow="0" w:firstColumn="1" w:lastColumn="0" w:noHBand="0" w:noVBand="1"/>
      </w:tblPr>
      <w:tblGrid>
        <w:gridCol w:w="9395"/>
      </w:tblGrid>
      <w:tr w:rsidR="007F3B28" w:rsidRPr="008229D7" w14:paraId="64C2B4A5" w14:textId="77777777" w:rsidTr="00296DDF">
        <w:tc>
          <w:tcPr>
            <w:tcW w:w="9395" w:type="dxa"/>
            <w:tcBorders>
              <w:top w:val="nil"/>
              <w:left w:val="nil"/>
              <w:bottom w:val="nil"/>
              <w:right w:val="nil"/>
            </w:tcBorders>
            <w:shd w:val="clear" w:color="auto" w:fill="F2F7F6"/>
          </w:tcPr>
          <w:p w14:paraId="427FD98E" w14:textId="77777777" w:rsidR="007F3B28" w:rsidRPr="00972797" w:rsidRDefault="007F3B28" w:rsidP="00296DDF">
            <w:pPr>
              <w:spacing w:line="276" w:lineRule="auto"/>
              <w:jc w:val="both"/>
              <w:rPr>
                <w:rFonts w:cs="Arial"/>
                <w:bCs/>
                <w:color w:val="212121"/>
              </w:rPr>
            </w:pPr>
          </w:p>
          <w:p w14:paraId="3DC9F9B9" w14:textId="5CE6A2FB" w:rsidR="007F3B28" w:rsidRPr="007F3B28" w:rsidRDefault="007F3B28" w:rsidP="00296DDF">
            <w:pPr>
              <w:spacing w:line="276" w:lineRule="auto"/>
              <w:jc w:val="both"/>
              <w:rPr>
                <w:rFonts w:cs="Arial"/>
                <w:color w:val="595959" w:themeColor="text1" w:themeTint="A6"/>
                <w:lang w:val="nl-NL"/>
              </w:rPr>
            </w:pPr>
            <w:r w:rsidRPr="007F3B28">
              <w:rPr>
                <w:rFonts w:cs="Arial"/>
                <w:color w:val="212121"/>
                <w:lang w:val="nl-NL"/>
              </w:rPr>
              <w:t xml:space="preserve">Producten en diensten, aangeschaft via de App Store, worden in afzonderlijke overeenkomsten tussen </w:t>
            </w:r>
            <w:r w:rsidR="008229D7">
              <w:rPr>
                <w:rFonts w:cs="Arial"/>
                <w:color w:val="212121"/>
                <w:lang w:val="nl-NL"/>
              </w:rPr>
              <w:t xml:space="preserve">{Name} </w:t>
            </w:r>
            <w:r w:rsidRPr="007F3B28">
              <w:rPr>
                <w:rFonts w:cs="Arial"/>
                <w:color w:val="212121"/>
                <w:lang w:val="nl-NL"/>
              </w:rPr>
              <w:t xml:space="preserve">en externe partijen vastgelegd om de aankoop te regelen. Coördinatie, levering en facturering volgens deze overeenkomsten zijn een rechtstreekse aangelegenheid tussen </w:t>
            </w:r>
            <w:r w:rsidR="008229D7">
              <w:rPr>
                <w:rFonts w:cs="Arial"/>
                <w:color w:val="212121"/>
                <w:lang w:val="nl-NL"/>
              </w:rPr>
              <w:t xml:space="preserve">{Name} </w:t>
            </w:r>
            <w:r w:rsidRPr="007F3B28">
              <w:rPr>
                <w:rFonts w:cs="Arial"/>
                <w:color w:val="212121"/>
                <w:lang w:val="nl-NL"/>
              </w:rPr>
              <w:t xml:space="preserve">en de betreffende externe leveranciers. </w:t>
            </w:r>
          </w:p>
          <w:p w14:paraId="087DFF95" w14:textId="77777777" w:rsidR="007F3B28" w:rsidRPr="007F3B28" w:rsidRDefault="007F3B28" w:rsidP="00296DDF">
            <w:pPr>
              <w:spacing w:line="276" w:lineRule="auto"/>
              <w:jc w:val="both"/>
              <w:rPr>
                <w:rFonts w:cs="Arial"/>
                <w:bCs/>
                <w:color w:val="212121"/>
                <w:lang w:val="nl-NL"/>
              </w:rPr>
            </w:pPr>
          </w:p>
        </w:tc>
      </w:tr>
    </w:tbl>
    <w:p w14:paraId="5EC8E49F" w14:textId="69D76C47" w:rsidR="00500C9F" w:rsidRPr="00404AAD" w:rsidRDefault="00DB4306" w:rsidP="004229E7">
      <w:pPr>
        <w:pStyle w:val="Heading1"/>
        <w:rPr>
          <w:bCs w:val="0"/>
          <w:color w:val="0A5E58"/>
          <w:kern w:val="0"/>
          <w:sz w:val="36"/>
          <w:szCs w:val="36"/>
          <w:lang w:val="nl-NL"/>
        </w:rPr>
      </w:pPr>
      <w:bookmarkStart w:id="20" w:name="_Toc534622844"/>
      <w:bookmarkStart w:id="21" w:name="_Toc83105010"/>
      <w:r w:rsidRPr="00404AAD">
        <w:rPr>
          <w:bCs w:val="0"/>
          <w:color w:val="0A5E58"/>
          <w:kern w:val="0"/>
          <w:sz w:val="36"/>
          <w:szCs w:val="36"/>
          <w:lang w:val="nl-NL"/>
        </w:rPr>
        <w:lastRenderedPageBreak/>
        <w:t>A</w:t>
      </w:r>
      <w:r w:rsidR="00500C9F" w:rsidRPr="00404AAD">
        <w:rPr>
          <w:bCs w:val="0"/>
          <w:color w:val="0A5E58"/>
          <w:kern w:val="0"/>
          <w:sz w:val="36"/>
          <w:szCs w:val="36"/>
          <w:lang w:val="nl-NL"/>
        </w:rPr>
        <w:t>angeboden diensten</w:t>
      </w:r>
      <w:bookmarkEnd w:id="20"/>
      <w:bookmarkEnd w:id="21"/>
    </w:p>
    <w:p w14:paraId="7957409E" w14:textId="77777777" w:rsidR="007F3B28" w:rsidRPr="007F3B28" w:rsidRDefault="00500C9F" w:rsidP="007F3B28">
      <w:pPr>
        <w:spacing w:line="276" w:lineRule="auto"/>
        <w:rPr>
          <w:rFonts w:cs="Arial"/>
          <w:color w:val="auto"/>
          <w:lang w:val="nl-NL"/>
        </w:rPr>
      </w:pPr>
      <w:bookmarkStart w:id="22" w:name="_Hlk481583075"/>
      <w:r w:rsidRPr="008B0A93">
        <w:rPr>
          <w:rFonts w:cs="Arial"/>
          <w:color w:val="595959" w:themeColor="text1" w:themeTint="A6"/>
          <w:lang w:val="nl-NL"/>
        </w:rPr>
        <w:br/>
      </w:r>
      <w:r w:rsidR="007F3B28" w:rsidRPr="007F3B28">
        <w:rPr>
          <w:rFonts w:cs="Arial"/>
          <w:color w:val="auto"/>
          <w:lang w:val="nl-NL"/>
        </w:rPr>
        <w:t xml:space="preserve">Nu wij al duizenden CRM-implementatieprojecten achter de rug hebben, weten wij precies hoe wij zaken moeten aanpakken. Als we gaan samenwerken, profiteer je volop van die kennis. </w:t>
      </w:r>
    </w:p>
    <w:p w14:paraId="2356F505" w14:textId="77777777" w:rsidR="007F3B28" w:rsidRPr="007F3B28" w:rsidRDefault="007F3B28" w:rsidP="007F3B28">
      <w:pPr>
        <w:spacing w:line="276" w:lineRule="auto"/>
        <w:rPr>
          <w:rFonts w:cs="Arial"/>
          <w:color w:val="auto"/>
          <w:lang w:val="nl-NL"/>
        </w:rPr>
      </w:pPr>
    </w:p>
    <w:p w14:paraId="5A0291F6" w14:textId="77777777" w:rsidR="007F3B28" w:rsidRPr="007F3B28" w:rsidRDefault="007F3B28" w:rsidP="007F3B28">
      <w:pPr>
        <w:spacing w:line="276" w:lineRule="auto"/>
        <w:rPr>
          <w:rFonts w:cs="Arial"/>
          <w:color w:val="auto"/>
          <w:lang w:val="nl-NL"/>
        </w:rPr>
      </w:pPr>
      <w:r w:rsidRPr="007F3B28">
        <w:rPr>
          <w:rFonts w:cs="Arial"/>
          <w:color w:val="auto"/>
          <w:lang w:val="nl-NL"/>
        </w:rPr>
        <w:t xml:space="preserve">Wij weten ook dat CRM-succes niet alleen afhangt van de software, maar ook van de wijze waarop wij als CRM-leverancier helpen om jouw CRM-ambitie te vertalen, jou uitdagen om pragmatisch te zijn, je helpen te focussen op het ondersteunen van de processen en ervoor zorgen dat jouw mensen zich betrokken voelen en meedoen. </w:t>
      </w:r>
    </w:p>
    <w:p w14:paraId="2FA67FB5" w14:textId="77777777" w:rsidR="007F3B28" w:rsidRPr="007F3B28" w:rsidRDefault="007F3B28" w:rsidP="007F3B28">
      <w:pPr>
        <w:spacing w:line="276" w:lineRule="auto"/>
        <w:rPr>
          <w:rFonts w:cs="Arial"/>
          <w:color w:val="auto"/>
          <w:lang w:val="nl-NL"/>
        </w:rPr>
      </w:pPr>
    </w:p>
    <w:p w14:paraId="217E0777" w14:textId="77777777" w:rsidR="007F3B28" w:rsidRPr="007F3B28" w:rsidRDefault="007F3B28" w:rsidP="007F3B28">
      <w:pPr>
        <w:spacing w:line="276" w:lineRule="auto"/>
        <w:rPr>
          <w:rFonts w:cs="Arial"/>
          <w:color w:val="auto"/>
          <w:lang w:val="nl-NL"/>
        </w:rPr>
      </w:pPr>
      <w:r w:rsidRPr="007F3B28">
        <w:rPr>
          <w:rFonts w:cs="Arial"/>
          <w:color w:val="auto"/>
          <w:lang w:val="nl-NL"/>
        </w:rPr>
        <w:t xml:space="preserve">Met andere woorden: ga je SuperOffice gebruiken, dan ga je meteen een partnership aan met mensen die je business écht kennen en die jou graag helpen </w:t>
      </w:r>
      <w:r w:rsidRPr="007F3B28">
        <w:rPr>
          <w:rFonts w:cs="Arial"/>
          <w:b/>
          <w:bCs/>
          <w:color w:val="auto"/>
          <w:lang w:val="nl-NL"/>
        </w:rPr>
        <w:t>onze CRM-oplossing optimaal te benutten.</w:t>
      </w:r>
      <w:r w:rsidRPr="007F3B28">
        <w:rPr>
          <w:rFonts w:cs="Arial"/>
          <w:color w:val="auto"/>
          <w:lang w:val="nl-NL"/>
        </w:rPr>
        <w:t xml:space="preserve"> </w:t>
      </w:r>
    </w:p>
    <w:p w14:paraId="7AF1295B" w14:textId="77777777" w:rsidR="007F3B28" w:rsidRPr="007F3B28" w:rsidRDefault="007F3B28" w:rsidP="007F3B28">
      <w:pPr>
        <w:spacing w:line="276" w:lineRule="auto"/>
        <w:rPr>
          <w:rFonts w:cs="Arial"/>
          <w:color w:val="auto"/>
          <w:lang w:val="nl-NL"/>
        </w:rPr>
      </w:pPr>
    </w:p>
    <w:p w14:paraId="10CC930E" w14:textId="51C7F7BC" w:rsidR="007F3B28" w:rsidRPr="007F3B28" w:rsidRDefault="007F3B28" w:rsidP="007F3B28">
      <w:pPr>
        <w:spacing w:line="276" w:lineRule="auto"/>
        <w:rPr>
          <w:rFonts w:cs="Arial"/>
          <w:color w:val="auto"/>
          <w:lang w:val="nl-NL"/>
        </w:rPr>
      </w:pPr>
      <w:r w:rsidRPr="007F3B28">
        <w:rPr>
          <w:rFonts w:cs="Arial"/>
          <w:color w:val="auto"/>
          <w:lang w:val="nl-NL"/>
        </w:rPr>
        <w:t xml:space="preserve">Om te beginnen, onze methode voor het implementeren van nieuwe projecten, om je op weg te helpen en allerlei leermateriaal aan te bieden voor hulp en ondersteuning als en zodra je dat nodig hebt. </w:t>
      </w:r>
    </w:p>
    <w:p w14:paraId="7F77C8ED" w14:textId="31641FF0" w:rsidR="007F3B28" w:rsidRPr="007F3B28" w:rsidRDefault="007F3B28" w:rsidP="007F3B28">
      <w:pPr>
        <w:spacing w:line="276" w:lineRule="auto"/>
        <w:rPr>
          <w:rFonts w:cs="Arial"/>
          <w:color w:val="auto"/>
          <w:lang w:val="nl-NL"/>
        </w:rPr>
      </w:pPr>
    </w:p>
    <w:p w14:paraId="0EAA6BB2" w14:textId="77777777" w:rsidR="007F3B28" w:rsidRPr="007F3B28" w:rsidRDefault="007F3B28" w:rsidP="004229E7">
      <w:pPr>
        <w:pStyle w:val="Heading2"/>
      </w:pPr>
      <w:bookmarkStart w:id="23" w:name="_Toc81320332"/>
      <w:bookmarkStart w:id="24" w:name="_Toc83105011"/>
      <w:r w:rsidRPr="007F3B28">
        <w:t xml:space="preserve">SuperOffice </w:t>
      </w:r>
      <w:proofErr w:type="spellStart"/>
      <w:r w:rsidRPr="007F3B28">
        <w:t>Implementation</w:t>
      </w:r>
      <w:proofErr w:type="spellEnd"/>
      <w:r w:rsidRPr="007F3B28">
        <w:t xml:space="preserve"> Method</w:t>
      </w:r>
      <w:bookmarkEnd w:id="23"/>
      <w:bookmarkEnd w:id="24"/>
    </w:p>
    <w:p w14:paraId="3AF24A74" w14:textId="77777777" w:rsidR="007F3B28" w:rsidRPr="007F3B28" w:rsidRDefault="007F3B28" w:rsidP="007F3B28">
      <w:pPr>
        <w:spacing w:line="276" w:lineRule="auto"/>
        <w:rPr>
          <w:rFonts w:cs="Arial"/>
          <w:color w:val="auto"/>
          <w:lang w:val="nl-NL"/>
        </w:rPr>
      </w:pPr>
      <w:r w:rsidRPr="007F3B28">
        <w:rPr>
          <w:rFonts w:cs="Arial"/>
          <w:color w:val="auto"/>
          <w:lang w:val="nl-NL"/>
        </w:rPr>
        <w:t xml:space="preserve">De SuperOffice </w:t>
      </w:r>
      <w:proofErr w:type="spellStart"/>
      <w:r w:rsidRPr="007F3B28">
        <w:rPr>
          <w:rFonts w:cs="Arial"/>
          <w:color w:val="auto"/>
          <w:lang w:val="nl-NL"/>
        </w:rPr>
        <w:t>Implementation</w:t>
      </w:r>
      <w:proofErr w:type="spellEnd"/>
      <w:r w:rsidRPr="007F3B28">
        <w:rPr>
          <w:rFonts w:cs="Arial"/>
          <w:color w:val="auto"/>
          <w:lang w:val="nl-NL"/>
        </w:rPr>
        <w:t xml:space="preserve"> Method (SIM) vloeit voort uit vele jaren ervaring met de implementatie van SuperOffice CRM voor klanten met uiteenlopende wensen. </w:t>
      </w:r>
    </w:p>
    <w:p w14:paraId="7C1F2638" w14:textId="77777777" w:rsidR="007F3B28" w:rsidRPr="007F3B28" w:rsidRDefault="007F3B28" w:rsidP="007F3B28">
      <w:pPr>
        <w:spacing w:line="276" w:lineRule="auto"/>
        <w:rPr>
          <w:rFonts w:cs="Arial"/>
          <w:color w:val="auto"/>
          <w:lang w:val="nl-NL"/>
        </w:rPr>
      </w:pPr>
    </w:p>
    <w:p w14:paraId="520A29A1" w14:textId="77777777" w:rsidR="007F3B28" w:rsidRPr="007F3B28" w:rsidRDefault="007F3B28" w:rsidP="007F3B28">
      <w:pPr>
        <w:spacing w:line="276" w:lineRule="auto"/>
        <w:rPr>
          <w:rFonts w:cs="Arial"/>
          <w:color w:val="auto"/>
          <w:lang w:val="nl-NL"/>
        </w:rPr>
      </w:pPr>
      <w:r w:rsidRPr="007F3B28">
        <w:rPr>
          <w:rFonts w:cs="Arial"/>
          <w:color w:val="auto"/>
          <w:lang w:val="nl-NL"/>
        </w:rPr>
        <w:t xml:space="preserve">Geruggesteund door ruim 30 jaar ervaring is de SuperOffice </w:t>
      </w:r>
      <w:proofErr w:type="spellStart"/>
      <w:r w:rsidRPr="007F3B28">
        <w:rPr>
          <w:rFonts w:cs="Arial"/>
          <w:color w:val="auto"/>
          <w:lang w:val="nl-NL"/>
        </w:rPr>
        <w:t>Implementation</w:t>
      </w:r>
      <w:proofErr w:type="spellEnd"/>
      <w:r w:rsidRPr="007F3B28">
        <w:rPr>
          <w:rFonts w:cs="Arial"/>
          <w:color w:val="auto"/>
          <w:lang w:val="nl-NL"/>
        </w:rPr>
        <w:t xml:space="preserve"> Method (SIM) een beproefde reeks best </w:t>
      </w:r>
      <w:proofErr w:type="spellStart"/>
      <w:r w:rsidRPr="007F3B28">
        <w:rPr>
          <w:rFonts w:cs="Arial"/>
          <w:color w:val="auto"/>
          <w:lang w:val="nl-NL"/>
        </w:rPr>
        <w:t>practices</w:t>
      </w:r>
      <w:proofErr w:type="spellEnd"/>
      <w:r w:rsidRPr="007F3B28">
        <w:rPr>
          <w:rFonts w:cs="Arial"/>
          <w:color w:val="auto"/>
          <w:lang w:val="nl-NL"/>
        </w:rPr>
        <w:t>. Het is dé manier om de SuperOffice CRM-oplossing te implementeren.</w:t>
      </w:r>
    </w:p>
    <w:p w14:paraId="6AEBE5EB" w14:textId="77777777" w:rsidR="007F3B28" w:rsidRPr="007F3B28" w:rsidRDefault="007F3B28" w:rsidP="007F3B28">
      <w:pPr>
        <w:spacing w:line="276" w:lineRule="auto"/>
        <w:rPr>
          <w:rFonts w:cs="Arial"/>
          <w:color w:val="auto"/>
          <w:lang w:val="nl-NL"/>
        </w:rPr>
      </w:pPr>
    </w:p>
    <w:p w14:paraId="76E05FCE" w14:textId="77777777" w:rsidR="007F3B28" w:rsidRPr="007F3B28" w:rsidRDefault="007F3B28" w:rsidP="007F3B28">
      <w:pPr>
        <w:spacing w:line="276" w:lineRule="auto"/>
        <w:rPr>
          <w:rFonts w:cs="Arial"/>
          <w:color w:val="auto"/>
          <w:lang w:val="nl-NL"/>
        </w:rPr>
      </w:pPr>
      <w:r w:rsidRPr="007F3B28">
        <w:rPr>
          <w:rFonts w:cs="Arial"/>
          <w:color w:val="auto"/>
          <w:lang w:val="nl-NL"/>
        </w:rPr>
        <w:t xml:space="preserve">SIM is rechtstreeks gekoppeld aan SuperOffice en kan worden </w:t>
      </w:r>
      <w:r w:rsidRPr="007F3B28">
        <w:rPr>
          <w:rFonts w:cs="Arial"/>
          <w:b/>
          <w:bCs/>
          <w:color w:val="auto"/>
          <w:lang w:val="nl-NL"/>
        </w:rPr>
        <w:t>geschaald en aangepast aan de specifieke wensen</w:t>
      </w:r>
      <w:r w:rsidRPr="007F3B28">
        <w:rPr>
          <w:rFonts w:cs="Arial"/>
          <w:color w:val="auto"/>
          <w:lang w:val="nl-NL"/>
        </w:rPr>
        <w:t xml:space="preserve"> van iedere klant. Alle werkzaamheden die worden verricht, zijn dan ook essentieel om een gebruikersvriendelijke en passende oplossing te waarborgen. Wij verwijderen alle overbodige zaken en hanteren een professionele en beproefde aanpak op elk terrein, van workshops tot configuratie.</w:t>
      </w:r>
    </w:p>
    <w:p w14:paraId="18C8505C" w14:textId="77777777" w:rsidR="007F3B28" w:rsidRPr="007F3B28" w:rsidRDefault="007F3B28" w:rsidP="007F3B28">
      <w:pPr>
        <w:spacing w:line="276" w:lineRule="auto"/>
        <w:rPr>
          <w:rFonts w:cs="Arial"/>
          <w:color w:val="auto"/>
          <w:lang w:val="nl-NL"/>
        </w:rPr>
      </w:pPr>
    </w:p>
    <w:p w14:paraId="57BF89E6" w14:textId="77777777" w:rsidR="007F3B28" w:rsidRPr="00972797" w:rsidRDefault="007F3B28" w:rsidP="007F3B28">
      <w:pPr>
        <w:spacing w:line="276" w:lineRule="auto"/>
        <w:rPr>
          <w:rFonts w:cs="Arial"/>
          <w:color w:val="595959" w:themeColor="text1" w:themeTint="A6"/>
        </w:rPr>
      </w:pPr>
      <w:r w:rsidRPr="007F3B28">
        <w:rPr>
          <w:rFonts w:cs="Arial"/>
          <w:color w:val="auto"/>
          <w:lang w:val="nl-NL"/>
        </w:rPr>
        <w:t xml:space="preserve">Wij leveren de diensten die onze klanten nodig hebben om hun bedrijfsdoelstellingen te realiseren. </w:t>
      </w:r>
      <w:proofErr w:type="spellStart"/>
      <w:r w:rsidRPr="00972797">
        <w:rPr>
          <w:rFonts w:cs="Arial"/>
          <w:color w:val="auto"/>
          <w:lang w:val="en"/>
        </w:rPr>
        <w:t>Niets</w:t>
      </w:r>
      <w:proofErr w:type="spellEnd"/>
      <w:r w:rsidRPr="00972797">
        <w:rPr>
          <w:rFonts w:cs="Arial"/>
          <w:color w:val="auto"/>
          <w:lang w:val="en"/>
        </w:rPr>
        <w:t xml:space="preserve"> </w:t>
      </w:r>
      <w:proofErr w:type="spellStart"/>
      <w:r w:rsidRPr="00972797">
        <w:rPr>
          <w:rFonts w:cs="Arial"/>
          <w:color w:val="auto"/>
          <w:lang w:val="en"/>
        </w:rPr>
        <w:t>meer</w:t>
      </w:r>
      <w:proofErr w:type="spellEnd"/>
      <w:r w:rsidRPr="00972797">
        <w:rPr>
          <w:rFonts w:cs="Arial"/>
          <w:color w:val="auto"/>
          <w:lang w:val="en"/>
        </w:rPr>
        <w:t xml:space="preserve">! </w:t>
      </w:r>
      <w:proofErr w:type="spellStart"/>
      <w:r w:rsidRPr="00972797">
        <w:rPr>
          <w:rFonts w:cs="Arial"/>
          <w:color w:val="auto"/>
          <w:lang w:val="en"/>
        </w:rPr>
        <w:t>Niets</w:t>
      </w:r>
      <w:proofErr w:type="spellEnd"/>
      <w:r w:rsidRPr="00972797">
        <w:rPr>
          <w:rFonts w:cs="Arial"/>
          <w:color w:val="auto"/>
          <w:lang w:val="en"/>
        </w:rPr>
        <w:t xml:space="preserve"> minder!</w:t>
      </w:r>
    </w:p>
    <w:p w14:paraId="692A0D22" w14:textId="2042A4AE" w:rsidR="007F3B28" w:rsidRDefault="007F3B28" w:rsidP="007F3B28">
      <w:pPr>
        <w:spacing w:line="276" w:lineRule="auto"/>
        <w:rPr>
          <w:rFonts w:cs="Arial"/>
          <w:color w:val="auto"/>
          <w:lang w:val="nl-NL"/>
        </w:rPr>
      </w:pPr>
    </w:p>
    <w:p w14:paraId="37B47117" w14:textId="20635CF1" w:rsidR="007F3B28" w:rsidRPr="007F3B28" w:rsidRDefault="007F3B28" w:rsidP="007F3B28">
      <w:pPr>
        <w:spacing w:line="276" w:lineRule="auto"/>
        <w:rPr>
          <w:rFonts w:cs="Arial"/>
          <w:color w:val="auto"/>
          <w:lang w:val="nl-NL"/>
        </w:rPr>
      </w:pPr>
      <w:r>
        <w:rPr>
          <w:noProof/>
        </w:rPr>
        <w:drawing>
          <wp:inline distT="0" distB="0" distL="0" distR="0" wp14:anchorId="1EF15E5F" wp14:editId="5D2D0ED1">
            <wp:extent cx="5867400" cy="2282702"/>
            <wp:effectExtent l="0" t="0" r="0" b="381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9"/>
                    <a:stretch>
                      <a:fillRect/>
                    </a:stretch>
                  </pic:blipFill>
                  <pic:spPr>
                    <a:xfrm>
                      <a:off x="0" y="0"/>
                      <a:ext cx="5872136" cy="2284544"/>
                    </a:xfrm>
                    <a:prstGeom prst="rect">
                      <a:avLst/>
                    </a:prstGeom>
                  </pic:spPr>
                </pic:pic>
              </a:graphicData>
            </a:graphic>
          </wp:inline>
        </w:drawing>
      </w:r>
    </w:p>
    <w:p w14:paraId="464CC7E7" w14:textId="249E6236" w:rsidR="00500C9F" w:rsidRDefault="00500C9F" w:rsidP="00500C9F">
      <w:pPr>
        <w:spacing w:line="276" w:lineRule="auto"/>
        <w:rPr>
          <w:rFonts w:cs="Arial"/>
          <w:color w:val="595959" w:themeColor="text1" w:themeTint="A6"/>
          <w:lang w:val="nl-NL"/>
        </w:rPr>
      </w:pPr>
    </w:p>
    <w:p w14:paraId="02FDC0EF" w14:textId="6662E7DF" w:rsidR="007F3B28" w:rsidRPr="008B0A93" w:rsidRDefault="007F3B28" w:rsidP="004229E7">
      <w:pPr>
        <w:pStyle w:val="Heading2"/>
        <w:rPr>
          <w:lang w:eastAsia="nl-NL"/>
        </w:rPr>
      </w:pPr>
      <w:bookmarkStart w:id="25" w:name="_Toc83105012"/>
      <w:bookmarkStart w:id="26" w:name="_Hlk83108807"/>
      <w:r>
        <w:rPr>
          <w:lang w:eastAsia="nl-NL"/>
        </w:rPr>
        <w:lastRenderedPageBreak/>
        <w:t>Beschrijving van voorgestelde diensten</w:t>
      </w:r>
      <w:bookmarkEnd w:id="25"/>
    </w:p>
    <w:p w14:paraId="5BDF30E4" w14:textId="77777777" w:rsidR="007F3B28" w:rsidRPr="009D6408" w:rsidRDefault="007F3B28" w:rsidP="007F3B28">
      <w:pPr>
        <w:spacing w:line="276" w:lineRule="auto"/>
        <w:rPr>
          <w:rFonts w:cs="Arial"/>
          <w:color w:val="auto"/>
          <w:lang w:val="nl-NL"/>
        </w:rPr>
      </w:pPr>
      <w:r w:rsidRPr="009D6408">
        <w:rPr>
          <w:rFonts w:cs="Arial"/>
          <w:color w:val="auto"/>
          <w:lang w:val="nl-NL"/>
        </w:rPr>
        <w:t>Voor {name} adviseren wij de volgende diensten:</w:t>
      </w:r>
    </w:p>
    <w:p w14:paraId="1C639125" w14:textId="77777777" w:rsidR="007F3B28" w:rsidRPr="009D6408" w:rsidRDefault="007F3B28" w:rsidP="007F3B28">
      <w:pPr>
        <w:spacing w:line="276" w:lineRule="auto"/>
        <w:rPr>
          <w:rFonts w:cs="Arial"/>
          <w:color w:val="auto"/>
          <w:highlight w:val="yellow"/>
          <w:lang w:val="nl-NL"/>
        </w:rPr>
      </w:pPr>
      <w:r w:rsidRPr="009D6408">
        <w:rPr>
          <w:rFonts w:cs="Arial"/>
          <w:color w:val="auto"/>
          <w:highlight w:val="yellow"/>
          <w:lang w:val="nl-NL"/>
        </w:rPr>
        <w:t>(Voeg de relevante diensten toe uit de calculator. Dit document moet overeenkomen met de calculator)</w:t>
      </w:r>
    </w:p>
    <w:p w14:paraId="32C3FBA7" w14:textId="64A14794" w:rsidR="007F3B28" w:rsidRPr="009D6408" w:rsidRDefault="007F3B28" w:rsidP="007F3B28">
      <w:pPr>
        <w:spacing w:line="276" w:lineRule="auto"/>
        <w:rPr>
          <w:rFonts w:cs="Arial"/>
          <w:color w:val="auto"/>
          <w:lang w:val="nl-NL"/>
        </w:rPr>
      </w:pPr>
      <w:r w:rsidRPr="009D6408">
        <w:rPr>
          <w:rFonts w:cs="Arial"/>
          <w:color w:val="auto"/>
          <w:highlight w:val="yellow"/>
          <w:lang w:val="nl-NL"/>
        </w:rPr>
        <w:t xml:space="preserve">Zie tab </w:t>
      </w:r>
      <w:proofErr w:type="spellStart"/>
      <w:r w:rsidRPr="009D6408">
        <w:rPr>
          <w:rFonts w:cs="Arial"/>
          <w:color w:val="auto"/>
          <w:highlight w:val="yellow"/>
          <w:lang w:val="nl-NL"/>
        </w:rPr>
        <w:t>Description</w:t>
      </w:r>
      <w:proofErr w:type="spellEnd"/>
      <w:r w:rsidRPr="009D6408">
        <w:rPr>
          <w:rFonts w:cs="Arial"/>
          <w:color w:val="auto"/>
          <w:highlight w:val="yellow"/>
          <w:lang w:val="nl-NL"/>
        </w:rPr>
        <w:t xml:space="preserve"> in project calculator en druk op filter voor een samenvatting van de opgenomen diensten.</w:t>
      </w:r>
    </w:p>
    <w:p w14:paraId="1A43D77A" w14:textId="37AE2D93" w:rsidR="007F3B28" w:rsidRDefault="007F3B28" w:rsidP="007F3B28">
      <w:pPr>
        <w:spacing w:line="276" w:lineRule="auto"/>
        <w:rPr>
          <w:rFonts w:cs="Arial"/>
          <w:color w:val="595959" w:themeColor="text1" w:themeTint="A6"/>
          <w:lang w:val="nl-NL"/>
        </w:rPr>
      </w:pPr>
    </w:p>
    <w:p w14:paraId="062ACDD0" w14:textId="77777777" w:rsidR="007F3B28" w:rsidRPr="007F3B28" w:rsidRDefault="007F3B28" w:rsidP="007F3B28">
      <w:pPr>
        <w:spacing w:line="276" w:lineRule="auto"/>
        <w:rPr>
          <w:rFonts w:cs="Arial"/>
          <w:b/>
          <w:color w:val="auto"/>
          <w:szCs w:val="20"/>
          <w:lang w:val="nl-NL"/>
        </w:rPr>
      </w:pPr>
      <w:r w:rsidRPr="007F3B28">
        <w:rPr>
          <w:rFonts w:cs="Arial"/>
          <w:b/>
          <w:bCs/>
          <w:color w:val="auto"/>
          <w:szCs w:val="20"/>
          <w:lang w:val="nl-NL"/>
        </w:rPr>
        <w:t xml:space="preserve">Behoefteanalyse </w:t>
      </w:r>
      <w:r w:rsidRPr="007F3B28">
        <w:rPr>
          <w:rFonts w:cs="Arial"/>
          <w:color w:val="auto"/>
          <w:szCs w:val="20"/>
          <w:lang w:val="nl-NL"/>
        </w:rPr>
        <w:t>(beoordeling voorafgaand aan oplossing)</w:t>
      </w:r>
    </w:p>
    <w:p w14:paraId="33264B3A" w14:textId="4DE3A18F" w:rsidR="007F3B28" w:rsidRDefault="007F3B28" w:rsidP="007F3B28">
      <w:pPr>
        <w:spacing w:line="276" w:lineRule="auto"/>
        <w:rPr>
          <w:rFonts w:cs="Arial"/>
          <w:color w:val="auto"/>
          <w:szCs w:val="20"/>
          <w:lang w:val="nl-NL"/>
        </w:rPr>
      </w:pPr>
      <w:r w:rsidRPr="007F3B28">
        <w:rPr>
          <w:rFonts w:cs="Arial"/>
          <w:color w:val="auto"/>
          <w:szCs w:val="20"/>
          <w:lang w:val="nl-NL"/>
        </w:rPr>
        <w:t xml:space="preserve">Een gedetailleerde doorlichting en analyse van de vereisten. Het resultaat is een gedegen inzicht in en afstemming van de projectomvang. </w:t>
      </w:r>
    </w:p>
    <w:p w14:paraId="30B9C371" w14:textId="654B42FE" w:rsidR="000A7C0B" w:rsidRDefault="000A7C0B" w:rsidP="007F3B28">
      <w:pPr>
        <w:spacing w:line="276" w:lineRule="auto"/>
        <w:rPr>
          <w:rFonts w:cs="Arial"/>
          <w:color w:val="auto"/>
          <w:szCs w:val="20"/>
          <w:lang w:val="nl-NL"/>
        </w:rPr>
      </w:pPr>
    </w:p>
    <w:p w14:paraId="13560575" w14:textId="586599D1" w:rsidR="000A7C0B" w:rsidRPr="000A7C0B" w:rsidRDefault="000A7C0B" w:rsidP="007F3B28">
      <w:pPr>
        <w:spacing w:line="276" w:lineRule="auto"/>
        <w:rPr>
          <w:rFonts w:cs="Arial"/>
          <w:b/>
          <w:bCs/>
          <w:color w:val="auto"/>
          <w:szCs w:val="20"/>
          <w:lang w:val="nl-NL"/>
        </w:rPr>
      </w:pPr>
      <w:r w:rsidRPr="000A7C0B">
        <w:rPr>
          <w:rFonts w:cs="Arial"/>
          <w:b/>
          <w:bCs/>
          <w:color w:val="auto"/>
          <w:szCs w:val="20"/>
          <w:lang w:val="nl-NL"/>
        </w:rPr>
        <w:t>Project Definitie Document</w:t>
      </w:r>
    </w:p>
    <w:p w14:paraId="003DB237" w14:textId="4CCAD9F1" w:rsidR="000A7C0B" w:rsidRPr="000A7C0B" w:rsidRDefault="000A7C0B" w:rsidP="000A7C0B">
      <w:pPr>
        <w:rPr>
          <w:lang w:val="nl-NL"/>
        </w:rPr>
      </w:pPr>
      <w:r w:rsidRPr="000A7C0B">
        <w:rPr>
          <w:lang w:val="nl-NL"/>
        </w:rPr>
        <w:t>Als start van het proje</w:t>
      </w:r>
      <w:r>
        <w:rPr>
          <w:lang w:val="nl-NL"/>
        </w:rPr>
        <w:t>c</w:t>
      </w:r>
      <w:r w:rsidRPr="000A7C0B">
        <w:rPr>
          <w:lang w:val="nl-NL"/>
        </w:rPr>
        <w:t>t wordt er gezamenlijk een Project Definitie Document (PDD) samengesteld. In dit document staat beschreven welke verschillende rollen en verantwoordelijkheden er zijn binnen het project. Dit geeft sturing aan de projectleden en helpt bij het bepalen van de toewijzing van acties, tijd en middelen. Hierdoor wordt het duidelijk wie er verantwoordelijk is voor een specifieke actie en in welke fase. Er wordt een gedetailleerd projectplan opgesteld en met jullie afgestemd.</w:t>
      </w:r>
    </w:p>
    <w:p w14:paraId="41BBBF72" w14:textId="29421E2D" w:rsidR="000A7C0B" w:rsidRDefault="000A7C0B" w:rsidP="007F3B28">
      <w:pPr>
        <w:spacing w:line="276" w:lineRule="auto"/>
        <w:rPr>
          <w:rFonts w:cs="Arial"/>
          <w:color w:val="auto"/>
          <w:szCs w:val="20"/>
          <w:lang w:val="nl-NL"/>
        </w:rPr>
      </w:pPr>
    </w:p>
    <w:p w14:paraId="0EB0D55C" w14:textId="77777777" w:rsidR="00F33653" w:rsidRPr="00F33653" w:rsidRDefault="00F33653" w:rsidP="00F33653">
      <w:pPr>
        <w:pStyle w:val="NoSpacing"/>
        <w:rPr>
          <w:lang w:val="nl-NL"/>
        </w:rPr>
      </w:pPr>
      <w:r w:rsidRPr="00F33653">
        <w:rPr>
          <w:b/>
          <w:bCs/>
          <w:lang w:val="nl-NL"/>
        </w:rPr>
        <w:t>Processpecificatie</w:t>
      </w:r>
      <w:r w:rsidRPr="00F33653">
        <w:rPr>
          <w:lang w:val="nl-NL"/>
        </w:rPr>
        <w:t xml:space="preserve"> (Bedrijfsanalyse)</w:t>
      </w:r>
    </w:p>
    <w:p w14:paraId="30F5F4E7" w14:textId="77777777" w:rsidR="00F33653" w:rsidRPr="00F33653" w:rsidRDefault="00F33653" w:rsidP="00F33653">
      <w:pPr>
        <w:pStyle w:val="NoSpacing"/>
        <w:rPr>
          <w:lang w:val="nl-NL"/>
        </w:rPr>
      </w:pPr>
      <w:r w:rsidRPr="00F33653">
        <w:rPr>
          <w:lang w:val="nl-NL"/>
        </w:rPr>
        <w:t>Deze workshop wordt uitgevoerd gedurende 1 dag (hoewel dit meer kan zijn, afhankelijk van het aantal bedrijfsprocessen dat wordt overwogen). Twee SuperOffice consultants faciliteren de workshop volgens de Brown Paper methode (een interactief workshop proces dat het mogelijk maakt om de visie van alle deelnemers te reflecteren, visualiseren en documenteren). Het doel is om gezamenlijk de werkprocessen in de oplossing te identificeren, met een specifieke focus op de succescriteria voor één of meer werkprocessen (d.w.z. verkoop, marketing of service). De Business Analysis workshop wordt gebruikt als basis voor verdere gedetailleerde beschrijvingen en de configuratie van de oplossing.</w:t>
      </w:r>
    </w:p>
    <w:p w14:paraId="66C10A85" w14:textId="77777777" w:rsidR="00F33653" w:rsidRPr="00F33653" w:rsidRDefault="00F33653" w:rsidP="00F33653">
      <w:pPr>
        <w:pStyle w:val="NoSpacing"/>
        <w:rPr>
          <w:lang w:val="nl-NL"/>
        </w:rPr>
      </w:pPr>
      <w:r w:rsidRPr="00F33653">
        <w:rPr>
          <w:lang w:val="nl-NL"/>
        </w:rPr>
        <w:t xml:space="preserve">Alle deelnemers krijgen van tevoren een document ter voorbereiding toegestuurd. Zo kan het proces voorafgaand aan (en op) de dag van de workshop zo efficiënt mogelijk verlopen. Het proces wordt volledig gedocumenteerd.  </w:t>
      </w:r>
    </w:p>
    <w:p w14:paraId="2DAA7D15" w14:textId="77777777" w:rsidR="00F33653" w:rsidRDefault="00F33653" w:rsidP="00F33653">
      <w:pPr>
        <w:pStyle w:val="NoSpacing"/>
        <w:rPr>
          <w:lang w:val="nl-NL"/>
        </w:rPr>
      </w:pPr>
    </w:p>
    <w:p w14:paraId="688C7950" w14:textId="77777777" w:rsidR="00F33653" w:rsidRDefault="00F33653" w:rsidP="007F3B28">
      <w:pPr>
        <w:spacing w:line="276" w:lineRule="auto"/>
        <w:rPr>
          <w:rFonts w:cs="Arial"/>
          <w:color w:val="auto"/>
          <w:szCs w:val="20"/>
          <w:lang w:val="nl-NL"/>
        </w:rPr>
      </w:pPr>
    </w:p>
    <w:p w14:paraId="4654C355" w14:textId="6F4C1E99" w:rsidR="000A7C0B" w:rsidRPr="00FA3FB4" w:rsidRDefault="000A7C0B" w:rsidP="007F3B28">
      <w:pPr>
        <w:spacing w:line="276" w:lineRule="auto"/>
        <w:rPr>
          <w:rFonts w:cs="Arial"/>
          <w:b/>
          <w:bCs/>
          <w:color w:val="auto"/>
          <w:szCs w:val="20"/>
          <w:lang w:val="nl-NL"/>
        </w:rPr>
      </w:pPr>
      <w:r w:rsidRPr="00FA3FB4">
        <w:rPr>
          <w:rFonts w:cs="Arial"/>
          <w:b/>
          <w:bCs/>
          <w:color w:val="auto"/>
          <w:szCs w:val="20"/>
          <w:lang w:val="nl-NL"/>
        </w:rPr>
        <w:t>Kick-off meeting op locatie</w:t>
      </w:r>
    </w:p>
    <w:p w14:paraId="68546A60" w14:textId="2271638F" w:rsidR="000A7C0B" w:rsidRDefault="000A7C0B" w:rsidP="000A7C0B">
      <w:pPr>
        <w:rPr>
          <w:rFonts w:cs="Arial"/>
          <w:color w:val="auto"/>
          <w:szCs w:val="20"/>
          <w:lang w:val="nl-NL"/>
        </w:rPr>
      </w:pPr>
      <w:r w:rsidRPr="000A7C0B">
        <w:rPr>
          <w:rFonts w:cs="Arial"/>
          <w:color w:val="auto"/>
          <w:szCs w:val="20"/>
          <w:lang w:val="nl-NL"/>
        </w:rPr>
        <w:t>Het projectplan begint met een gezamenlijke vergadering waarin de projectteamleden worden geïntroduceerd en de acties van ieder lid worden besproken. Het doel van deze sessie is het bespreken van de uit te voeren acties volgens de planning, het bepalen van de rol en verantwoordelijkheid van de betrokkenen en het in kaart brengen van de eventuele risico's die een succesvolle implementatie kunnen beïnvloeden.</w:t>
      </w:r>
    </w:p>
    <w:p w14:paraId="730536B1" w14:textId="2A102B06" w:rsidR="000A7C0B" w:rsidRDefault="000A7C0B" w:rsidP="000A7C0B">
      <w:pPr>
        <w:rPr>
          <w:rFonts w:cs="Arial"/>
          <w:color w:val="auto"/>
          <w:szCs w:val="20"/>
          <w:lang w:val="nl-NL"/>
        </w:rPr>
      </w:pPr>
    </w:p>
    <w:p w14:paraId="494F4F6F" w14:textId="28DD07E0" w:rsidR="000A7C0B" w:rsidRDefault="000A7C0B" w:rsidP="000A7C0B">
      <w:pPr>
        <w:rPr>
          <w:rFonts w:cs="Arial"/>
          <w:color w:val="auto"/>
          <w:szCs w:val="20"/>
          <w:lang w:val="nl-NL"/>
        </w:rPr>
      </w:pPr>
    </w:p>
    <w:p w14:paraId="4283F384" w14:textId="1F13FA28" w:rsidR="000A7C0B" w:rsidRDefault="000A7C0B" w:rsidP="000A7C0B">
      <w:pPr>
        <w:rPr>
          <w:rFonts w:cs="Arial"/>
          <w:color w:val="auto"/>
          <w:szCs w:val="20"/>
          <w:lang w:val="nl-NL"/>
        </w:rPr>
      </w:pPr>
      <w:r w:rsidRPr="00FA3FB4">
        <w:rPr>
          <w:rFonts w:cs="Arial"/>
          <w:b/>
          <w:color w:val="auto"/>
          <w:szCs w:val="20"/>
          <w:lang w:val="nl-NL"/>
        </w:rPr>
        <w:t>Configuratie specificatie workshop</w:t>
      </w:r>
    </w:p>
    <w:p w14:paraId="7C64E9C5" w14:textId="77777777" w:rsidR="000A7C0B" w:rsidRPr="000A7C0B" w:rsidRDefault="000A7C0B" w:rsidP="000A7C0B">
      <w:pPr>
        <w:spacing w:line="276" w:lineRule="auto"/>
        <w:rPr>
          <w:rFonts w:cs="Arial"/>
          <w:color w:val="auto"/>
          <w:szCs w:val="20"/>
          <w:lang w:val="nl-NL"/>
        </w:rPr>
      </w:pPr>
      <w:r w:rsidRPr="000A7C0B">
        <w:rPr>
          <w:rFonts w:cs="Arial"/>
          <w:color w:val="auto"/>
          <w:szCs w:val="20"/>
          <w:lang w:val="nl-NL"/>
        </w:rPr>
        <w:t>Dit is een interactieve workshop, waarin de inzichten van iedere deelnemer en de inzichten verzameld tijdens eventuele voorafgaande workshops, worden meegenomen om tot een breed gedragen oplossing te komen. Het doel is om gezamenlijk de configuratie van SuperOffice te identificeren, rekening houdend met alle werkprocessen die ondersteund dienen te worden.</w:t>
      </w:r>
    </w:p>
    <w:p w14:paraId="3F42AFF4" w14:textId="77777777" w:rsidR="000A7C0B" w:rsidRPr="000A7C0B" w:rsidRDefault="000A7C0B" w:rsidP="000A7C0B">
      <w:pPr>
        <w:rPr>
          <w:rFonts w:cs="Arial"/>
          <w:color w:val="auto"/>
          <w:szCs w:val="20"/>
          <w:lang w:val="nl-NL"/>
        </w:rPr>
      </w:pPr>
    </w:p>
    <w:p w14:paraId="52357849" w14:textId="71FADA97" w:rsidR="00955B7D" w:rsidRDefault="00955B7D">
      <w:pPr>
        <w:spacing w:after="200" w:line="276" w:lineRule="auto"/>
        <w:rPr>
          <w:rFonts w:cs="Arial"/>
          <w:color w:val="auto"/>
          <w:szCs w:val="20"/>
          <w:lang w:val="nl-NL"/>
        </w:rPr>
      </w:pPr>
      <w:r>
        <w:rPr>
          <w:rFonts w:cs="Arial"/>
          <w:color w:val="auto"/>
          <w:szCs w:val="20"/>
          <w:lang w:val="nl-NL"/>
        </w:rPr>
        <w:br w:type="page"/>
      </w:r>
    </w:p>
    <w:p w14:paraId="2007DFD7" w14:textId="77777777" w:rsidR="00955B7D" w:rsidRPr="00955B7D" w:rsidRDefault="00955B7D" w:rsidP="00955B7D">
      <w:pPr>
        <w:spacing w:line="276" w:lineRule="auto"/>
        <w:rPr>
          <w:rFonts w:cs="Arial"/>
          <w:color w:val="auto"/>
          <w:szCs w:val="20"/>
          <w:highlight w:val="yellow"/>
        </w:rPr>
      </w:pPr>
      <w:bookmarkStart w:id="27" w:name="_Hlk83106134"/>
      <w:r w:rsidRPr="00955B7D">
        <w:rPr>
          <w:rFonts w:cs="Arial"/>
          <w:color w:val="auto"/>
          <w:szCs w:val="20"/>
          <w:highlight w:val="yellow"/>
        </w:rPr>
        <w:lastRenderedPageBreak/>
        <w:t>Alternative 1 instead of BA and CS</w:t>
      </w:r>
    </w:p>
    <w:p w14:paraId="076FA08C" w14:textId="77777777" w:rsidR="00F33653" w:rsidRPr="00FA3FB4" w:rsidRDefault="00F33653" w:rsidP="00F33653">
      <w:pPr>
        <w:pStyle w:val="NoSpacing"/>
        <w:rPr>
          <w:b/>
          <w:bCs/>
        </w:rPr>
      </w:pPr>
    </w:p>
    <w:p w14:paraId="7D492D3C" w14:textId="59F0D6DC" w:rsidR="00F33653" w:rsidRPr="00F33653" w:rsidRDefault="00F33653" w:rsidP="00F33653">
      <w:pPr>
        <w:pStyle w:val="NoSpacing"/>
        <w:rPr>
          <w:b/>
          <w:bCs/>
          <w:lang w:val="nl-NL"/>
        </w:rPr>
      </w:pPr>
      <w:r w:rsidRPr="00F33653">
        <w:rPr>
          <w:b/>
          <w:bCs/>
          <w:lang w:val="nl-NL"/>
        </w:rPr>
        <w:t>Energizer workshop</w:t>
      </w:r>
    </w:p>
    <w:p w14:paraId="7B5962D6" w14:textId="77777777" w:rsidR="00F33653" w:rsidRPr="00F33653" w:rsidRDefault="00F33653" w:rsidP="00F33653">
      <w:pPr>
        <w:pStyle w:val="NoSpacing"/>
        <w:rPr>
          <w:lang w:val="nl-NL"/>
        </w:rPr>
      </w:pPr>
      <w:r w:rsidRPr="00F33653">
        <w:rPr>
          <w:lang w:val="nl-NL"/>
        </w:rPr>
        <w:t xml:space="preserve">Deze workshop is geschikt voor klanten die een bestaande oplossing willen revitaliseren. B.v. kijken naar veranderingen in de markt, product- of personeelswijzigingen en ervoor zorgen dat de huidige SuperOffice implementatie deze ondersteunt. Twee SuperOffice consultants faciliteren deze workshop gedurende 1 of 2 dagen. Het doel is om de CRM functionaliteit in lijn te brengen met de huidige werkprocessen van de business en </w:t>
      </w:r>
      <w:proofErr w:type="spellStart"/>
      <w:r w:rsidRPr="00F33653">
        <w:rPr>
          <w:lang w:val="nl-NL"/>
        </w:rPr>
        <w:t>vice</w:t>
      </w:r>
      <w:proofErr w:type="spellEnd"/>
      <w:r w:rsidRPr="00F33653">
        <w:rPr>
          <w:lang w:val="nl-NL"/>
        </w:rPr>
        <w:t xml:space="preserve"> versa. Het proces is volledig gedocumenteerd.  </w:t>
      </w:r>
    </w:p>
    <w:p w14:paraId="2F319851" w14:textId="77777777" w:rsidR="00F33653" w:rsidRPr="00F33653" w:rsidRDefault="00F33653" w:rsidP="00F33653">
      <w:pPr>
        <w:pStyle w:val="NoSpacing"/>
        <w:rPr>
          <w:lang w:val="nl-NL"/>
        </w:rPr>
      </w:pPr>
      <w:r w:rsidRPr="00F33653">
        <w:rPr>
          <w:lang w:val="nl-NL"/>
        </w:rPr>
        <w:t>Alternatief 2 in plaats van BA en CS</w:t>
      </w:r>
    </w:p>
    <w:p w14:paraId="2589C729" w14:textId="77777777" w:rsidR="00955B7D" w:rsidRPr="00F33653" w:rsidRDefault="00955B7D" w:rsidP="00955B7D">
      <w:pPr>
        <w:spacing w:line="276" w:lineRule="auto"/>
        <w:rPr>
          <w:rFonts w:cs="Arial"/>
          <w:color w:val="auto"/>
          <w:szCs w:val="20"/>
          <w:highlight w:val="yellow"/>
          <w:lang w:val="nl-NL"/>
        </w:rPr>
      </w:pPr>
    </w:p>
    <w:p w14:paraId="31AA4145" w14:textId="77777777" w:rsidR="00955B7D" w:rsidRPr="00955B7D" w:rsidRDefault="00955B7D" w:rsidP="00955B7D">
      <w:pPr>
        <w:spacing w:line="276" w:lineRule="auto"/>
        <w:rPr>
          <w:rFonts w:cs="Arial"/>
          <w:color w:val="auto"/>
          <w:szCs w:val="20"/>
          <w:highlight w:val="yellow"/>
        </w:rPr>
      </w:pPr>
      <w:r w:rsidRPr="00955B7D">
        <w:rPr>
          <w:rFonts w:cs="Arial"/>
          <w:color w:val="auto"/>
          <w:szCs w:val="20"/>
          <w:highlight w:val="yellow"/>
        </w:rPr>
        <w:t>Alternative 2 instead of BA and CS</w:t>
      </w:r>
    </w:p>
    <w:bookmarkEnd w:id="27"/>
    <w:p w14:paraId="2F6C825E" w14:textId="77777777" w:rsidR="00F33653" w:rsidRPr="00F33653" w:rsidRDefault="00F33653" w:rsidP="00F33653">
      <w:pPr>
        <w:pStyle w:val="NoSpacing"/>
        <w:rPr>
          <w:b/>
          <w:bCs/>
          <w:lang w:val="nl-NL"/>
        </w:rPr>
      </w:pPr>
      <w:r w:rsidRPr="00F33653">
        <w:rPr>
          <w:b/>
          <w:bCs/>
          <w:lang w:val="nl-NL"/>
        </w:rPr>
        <w:t xml:space="preserve">On-site Configuratie </w:t>
      </w:r>
    </w:p>
    <w:p w14:paraId="70D218E7" w14:textId="77777777" w:rsidR="00F33653" w:rsidRPr="00FA3FB4" w:rsidRDefault="00F33653" w:rsidP="00F33653">
      <w:pPr>
        <w:pStyle w:val="NoSpacing"/>
        <w:rPr>
          <w:lang w:val="nl-NL"/>
        </w:rPr>
      </w:pPr>
      <w:r w:rsidRPr="00F33653">
        <w:rPr>
          <w:lang w:val="nl-NL"/>
        </w:rPr>
        <w:t xml:space="preserve">Deze activiteit veronderstelt dat er geen werkproces / werkstroom wordt gedefinieerd, of dat de klant al heeft besloten / een duidelijk idee heeft van wat in de oplossing zal worden geconfigureerd. Onze consultant zal direct in de Administrator-client werken met een vertegenwoordiger van de klant. De oplossing zal dan direct worden geconfigureerd tijdens de afspraak. </w:t>
      </w:r>
      <w:r w:rsidRPr="00FA3FB4">
        <w:rPr>
          <w:lang w:val="nl-NL"/>
        </w:rPr>
        <w:t>De klant zal documenteren.</w:t>
      </w:r>
    </w:p>
    <w:p w14:paraId="56D77064" w14:textId="650CAEA5" w:rsidR="00955B7D" w:rsidRPr="00FA3FB4" w:rsidRDefault="00955B7D" w:rsidP="00955B7D">
      <w:pPr>
        <w:spacing w:line="276" w:lineRule="auto"/>
        <w:rPr>
          <w:rFonts w:cs="Arial"/>
          <w:color w:val="auto"/>
          <w:szCs w:val="20"/>
          <w:lang w:val="nl-NL"/>
        </w:rPr>
      </w:pPr>
    </w:p>
    <w:p w14:paraId="3294E175" w14:textId="303C030E" w:rsidR="00955B7D" w:rsidRPr="00955B7D" w:rsidRDefault="00955B7D" w:rsidP="00955B7D">
      <w:pPr>
        <w:spacing w:line="276" w:lineRule="auto"/>
        <w:rPr>
          <w:rFonts w:cs="Arial"/>
          <w:b/>
          <w:bCs/>
          <w:color w:val="auto"/>
          <w:szCs w:val="20"/>
          <w:lang w:val="nl-NL"/>
        </w:rPr>
      </w:pPr>
      <w:r w:rsidRPr="00955B7D">
        <w:rPr>
          <w:rFonts w:cs="Arial"/>
          <w:b/>
          <w:bCs/>
          <w:color w:val="auto"/>
          <w:szCs w:val="20"/>
          <w:lang w:val="nl-NL"/>
        </w:rPr>
        <w:t>Initiële import bedrijven en personen</w:t>
      </w:r>
    </w:p>
    <w:p w14:paraId="63D36565" w14:textId="23E8F40F" w:rsidR="00955B7D" w:rsidRDefault="00955B7D" w:rsidP="00955B7D">
      <w:pPr>
        <w:spacing w:line="276" w:lineRule="auto"/>
        <w:rPr>
          <w:rFonts w:cs="Arial"/>
          <w:color w:val="auto"/>
          <w:lang w:val="nl-NL"/>
        </w:rPr>
      </w:pPr>
      <w:r w:rsidRPr="00955B7D">
        <w:rPr>
          <w:rFonts w:cs="Arial"/>
          <w:color w:val="auto"/>
          <w:lang w:val="nl-NL"/>
        </w:rPr>
        <w:t>Met de Basic CRM data import sessie, worden alle aangeleverde bedrijfs- en contactpersoonsgegevens volgens de overeengekomen dataset ingelezen in de nieuwe CRM oplossing. Dit zijn dus alle zakelijke relaties die in CRM beschikbaar moeten zijn voor aanvang van de training en op het moment van de livegang.</w:t>
      </w:r>
    </w:p>
    <w:p w14:paraId="3AE79ABF" w14:textId="18A65DCA" w:rsidR="00955B7D" w:rsidRDefault="00955B7D" w:rsidP="00955B7D">
      <w:pPr>
        <w:spacing w:line="276" w:lineRule="auto"/>
        <w:rPr>
          <w:rFonts w:cs="Arial"/>
          <w:color w:val="auto"/>
          <w:lang w:val="nl-NL"/>
        </w:rPr>
      </w:pPr>
    </w:p>
    <w:p w14:paraId="4168C2FC" w14:textId="28843F2E" w:rsidR="00955B7D" w:rsidRPr="00955B7D" w:rsidRDefault="00955B7D" w:rsidP="00955B7D">
      <w:pPr>
        <w:spacing w:line="276" w:lineRule="auto"/>
        <w:rPr>
          <w:rFonts w:cs="Arial"/>
          <w:b/>
          <w:bCs/>
          <w:color w:val="auto"/>
          <w:szCs w:val="20"/>
          <w:lang w:val="nl-NL"/>
        </w:rPr>
      </w:pPr>
      <w:r>
        <w:rPr>
          <w:rFonts w:cs="Arial"/>
          <w:b/>
          <w:bCs/>
          <w:color w:val="auto"/>
          <w:szCs w:val="20"/>
          <w:lang w:val="nl-NL"/>
        </w:rPr>
        <w:t>Import specificatie</w:t>
      </w:r>
    </w:p>
    <w:p w14:paraId="43F11E61" w14:textId="7478878C" w:rsidR="00955B7D" w:rsidRDefault="00955B7D" w:rsidP="00955B7D">
      <w:pPr>
        <w:spacing w:line="276" w:lineRule="auto"/>
        <w:rPr>
          <w:rFonts w:cs="Arial"/>
          <w:color w:val="auto"/>
          <w:lang w:val="nl-NL"/>
        </w:rPr>
      </w:pPr>
      <w:r w:rsidRPr="00955B7D">
        <w:rPr>
          <w:rFonts w:cs="Arial"/>
          <w:color w:val="auto"/>
          <w:lang w:val="nl-NL"/>
        </w:rPr>
        <w:t>Dit is een interactieve workshop, waarin de initieel benodigde data import voor het ontwerp wordt gedefinieerd. Het doel is om gezamenlijk een lijst van velden samen te stellen en die vervolgens te mappen met de ontworpen velden in de SuperOffice CRM oplossing. De werkelijke tijd om de import uit te voeren kan worden ingeschat op basis van deze sessie.</w:t>
      </w:r>
    </w:p>
    <w:p w14:paraId="4EF4FCC5" w14:textId="0756CF91" w:rsidR="00955B7D" w:rsidRDefault="00955B7D" w:rsidP="00955B7D">
      <w:pPr>
        <w:spacing w:line="276" w:lineRule="auto"/>
        <w:rPr>
          <w:rFonts w:cs="Arial"/>
          <w:color w:val="auto"/>
          <w:lang w:val="nl-NL"/>
        </w:rPr>
      </w:pPr>
    </w:p>
    <w:p w14:paraId="28659A69" w14:textId="7EBCDB4E" w:rsidR="00955B7D" w:rsidRPr="00955B7D" w:rsidRDefault="00955B7D" w:rsidP="00955B7D">
      <w:pPr>
        <w:spacing w:line="276" w:lineRule="auto"/>
        <w:rPr>
          <w:rFonts w:cs="Arial"/>
          <w:b/>
          <w:bCs/>
          <w:color w:val="auto"/>
          <w:lang w:val="nl-NL"/>
        </w:rPr>
      </w:pPr>
      <w:r w:rsidRPr="00955B7D">
        <w:rPr>
          <w:rFonts w:cs="Arial"/>
          <w:b/>
          <w:bCs/>
          <w:color w:val="auto"/>
          <w:lang w:val="nl-NL"/>
        </w:rPr>
        <w:t>CRM Script specificatie</w:t>
      </w:r>
    </w:p>
    <w:p w14:paraId="2587B4DE" w14:textId="0A9EC0CB" w:rsidR="00955B7D" w:rsidRPr="00955B7D" w:rsidRDefault="00955B7D" w:rsidP="00955B7D">
      <w:pPr>
        <w:spacing w:line="276" w:lineRule="auto"/>
        <w:rPr>
          <w:rFonts w:cs="Arial"/>
          <w:color w:val="auto"/>
          <w:lang w:val="nl-NL"/>
        </w:rPr>
      </w:pPr>
      <w:r w:rsidRPr="00955B7D">
        <w:rPr>
          <w:rFonts w:cs="Arial"/>
          <w:color w:val="auto"/>
          <w:lang w:val="nl-NL"/>
        </w:rPr>
        <w:t>Het doel van de workshop is om gezamenlijk de behoeften voor procesautomatisering te identificeren en daarin de kwaliteit van gegevens en aanpassingen binnen SuperOffice te waarborgen. De tijd die benodigd is om het script te ontwikkelen wordt geschat op basis van deze activiteit.</w:t>
      </w:r>
    </w:p>
    <w:p w14:paraId="5F20BF6B" w14:textId="2E363BCB" w:rsidR="007F3B28" w:rsidRPr="007F3B28" w:rsidRDefault="007F3B28" w:rsidP="007F3B28">
      <w:pPr>
        <w:spacing w:line="276" w:lineRule="auto"/>
        <w:rPr>
          <w:rFonts w:cs="Arial"/>
          <w:color w:val="auto"/>
          <w:szCs w:val="20"/>
          <w:lang w:val="nl-NL"/>
        </w:rPr>
      </w:pPr>
    </w:p>
    <w:p w14:paraId="065C536D" w14:textId="77777777" w:rsidR="007F3B28" w:rsidRPr="007F3B28" w:rsidRDefault="007F3B28" w:rsidP="007F3B28">
      <w:pPr>
        <w:spacing w:line="276" w:lineRule="auto"/>
        <w:rPr>
          <w:rFonts w:cs="Arial"/>
          <w:b/>
          <w:color w:val="auto"/>
          <w:lang w:val="nl-NL"/>
        </w:rPr>
      </w:pPr>
      <w:r w:rsidRPr="007F3B28">
        <w:rPr>
          <w:rFonts w:cs="Arial"/>
          <w:b/>
          <w:bCs/>
          <w:color w:val="auto"/>
          <w:lang w:val="nl-NL"/>
        </w:rPr>
        <w:t xml:space="preserve">Synchronisatiespecificatie </w:t>
      </w:r>
      <w:r w:rsidRPr="007F3B28">
        <w:rPr>
          <w:rFonts w:cs="Arial"/>
          <w:color w:val="auto"/>
          <w:lang w:val="nl-NL"/>
        </w:rPr>
        <w:t>(Databridge)</w:t>
      </w:r>
    </w:p>
    <w:p w14:paraId="1EF93120" w14:textId="71A0A958" w:rsidR="007F3B28" w:rsidRDefault="007F3B28" w:rsidP="007F3B28">
      <w:pPr>
        <w:spacing w:line="276" w:lineRule="auto"/>
        <w:rPr>
          <w:rFonts w:cs="Arial"/>
          <w:color w:val="auto"/>
          <w:lang w:val="nl-NL"/>
        </w:rPr>
      </w:pPr>
      <w:r w:rsidRPr="007F3B28">
        <w:rPr>
          <w:rFonts w:cs="Arial"/>
          <w:color w:val="auto"/>
          <w:lang w:val="nl-NL"/>
        </w:rPr>
        <w:t>Doel van de synchronisatiespecificatie is om je behoeften voor regelmatige uitwisseling van gegevens (bestanden) tussen SuperOffice CRM en je andere cloudapplicaties met behulp van Databridge tool op één lijn te brengen en inzichtelijk te maken. De configuratie en instelling van Databridge voor export/import is gebaseerd op deze activiteit.</w:t>
      </w:r>
    </w:p>
    <w:p w14:paraId="3B8D8390" w14:textId="3EFD090C" w:rsidR="00955B7D" w:rsidRDefault="00955B7D" w:rsidP="007F3B28">
      <w:pPr>
        <w:spacing w:line="276" w:lineRule="auto"/>
        <w:rPr>
          <w:rFonts w:cs="Arial"/>
          <w:color w:val="auto"/>
          <w:lang w:val="nl-NL"/>
        </w:rPr>
      </w:pPr>
    </w:p>
    <w:p w14:paraId="35B182C4" w14:textId="77777777" w:rsidR="00F33653" w:rsidRPr="00F33653" w:rsidRDefault="00F33653" w:rsidP="00F33653">
      <w:pPr>
        <w:pStyle w:val="NoSpacing"/>
        <w:rPr>
          <w:b/>
          <w:bCs/>
          <w:lang w:val="nl-NL"/>
        </w:rPr>
      </w:pPr>
      <w:bookmarkStart w:id="28" w:name="_Hlk83106141"/>
      <w:r w:rsidRPr="00F33653">
        <w:rPr>
          <w:b/>
          <w:bCs/>
          <w:lang w:val="nl-NL"/>
        </w:rPr>
        <w:t>Rapportspecificatie (Service)</w:t>
      </w:r>
    </w:p>
    <w:p w14:paraId="75F274EA" w14:textId="77777777" w:rsidR="00F33653" w:rsidRPr="00F33653" w:rsidRDefault="00F33653" w:rsidP="00F33653">
      <w:pPr>
        <w:pStyle w:val="NoSpacing"/>
        <w:rPr>
          <w:bCs/>
          <w:lang w:val="nl-NL"/>
        </w:rPr>
      </w:pPr>
      <w:r w:rsidRPr="00F33653">
        <w:rPr>
          <w:bCs/>
          <w:lang w:val="nl-NL"/>
        </w:rPr>
        <w:t>Het doel van de rapportspecificatie is het gezamenlijk vaststellen van de rapportagevereisten in SuperOffice Service. Op basis van deze activiteit zal de ontwikkeling van rapporten worden geraamd.</w:t>
      </w:r>
    </w:p>
    <w:p w14:paraId="182B989C" w14:textId="5B8A6373" w:rsidR="00955B7D" w:rsidRPr="00F33653" w:rsidRDefault="00955B7D" w:rsidP="00955B7D">
      <w:pPr>
        <w:spacing w:line="276" w:lineRule="auto"/>
        <w:rPr>
          <w:rFonts w:cs="Arial"/>
          <w:bCs/>
          <w:color w:val="auto"/>
          <w:lang w:val="nl-NL"/>
        </w:rPr>
      </w:pPr>
    </w:p>
    <w:p w14:paraId="515ACDC7" w14:textId="77777777" w:rsidR="00F33653" w:rsidRPr="00F33653" w:rsidRDefault="00F33653" w:rsidP="00F33653">
      <w:pPr>
        <w:pStyle w:val="NoSpacing"/>
        <w:rPr>
          <w:b/>
          <w:bCs/>
          <w:lang w:val="nl-NL"/>
        </w:rPr>
      </w:pPr>
      <w:r w:rsidRPr="00F33653">
        <w:rPr>
          <w:b/>
          <w:bCs/>
          <w:lang w:val="nl-NL"/>
        </w:rPr>
        <w:t>Specificatie van schermontwerp (een Development Tool voor SuperOffice Service)</w:t>
      </w:r>
    </w:p>
    <w:p w14:paraId="239534A5" w14:textId="77777777" w:rsidR="00F33653" w:rsidRPr="00F33653" w:rsidRDefault="00F33653" w:rsidP="00F33653">
      <w:pPr>
        <w:pStyle w:val="NoSpacing"/>
        <w:rPr>
          <w:bCs/>
          <w:lang w:val="nl-NL"/>
        </w:rPr>
      </w:pPr>
      <w:r w:rsidRPr="00F33653">
        <w:rPr>
          <w:bCs/>
          <w:lang w:val="nl-NL"/>
        </w:rPr>
        <w:t>Het doel van Specificatie van Schermontwerp is het gezamenlijk identificeren van de aangepaste schermvereisten (bijv. "nieuwe ondersteuningszaak via telefoon") in de oplossing. De ontwikkeling van schermen zal worden geschat op basis van deze activiteit.</w:t>
      </w:r>
    </w:p>
    <w:p w14:paraId="67161741" w14:textId="77777777" w:rsidR="00955B7D" w:rsidRPr="00F33653" w:rsidRDefault="00955B7D" w:rsidP="00955B7D">
      <w:pPr>
        <w:spacing w:line="276" w:lineRule="auto"/>
        <w:rPr>
          <w:rFonts w:cs="Arial"/>
          <w:bCs/>
          <w:color w:val="auto"/>
          <w:lang w:val="nl-NL"/>
        </w:rPr>
      </w:pPr>
    </w:p>
    <w:p w14:paraId="0C50F41E" w14:textId="77777777" w:rsidR="00955B7D" w:rsidRPr="00F33653" w:rsidRDefault="00955B7D" w:rsidP="007F3B28">
      <w:pPr>
        <w:spacing w:line="276" w:lineRule="auto"/>
        <w:rPr>
          <w:rFonts w:cs="Arial"/>
          <w:bCs/>
          <w:color w:val="auto"/>
          <w:lang w:val="nl-NL"/>
        </w:rPr>
      </w:pPr>
    </w:p>
    <w:p w14:paraId="04EBA658" w14:textId="77777777" w:rsidR="00F33653" w:rsidRPr="00F33653" w:rsidRDefault="00F33653" w:rsidP="00F33653">
      <w:pPr>
        <w:pStyle w:val="NoSpacing"/>
        <w:rPr>
          <w:b/>
          <w:bCs/>
          <w:lang w:val="nl-NL"/>
        </w:rPr>
      </w:pPr>
      <w:r w:rsidRPr="00F33653">
        <w:rPr>
          <w:b/>
          <w:bCs/>
          <w:lang w:val="nl-NL"/>
        </w:rPr>
        <w:lastRenderedPageBreak/>
        <w:t>Specificatie van het Customer Engagement Platform (Customer Center en SuperOffice Service)</w:t>
      </w:r>
    </w:p>
    <w:p w14:paraId="5F593544" w14:textId="77777777" w:rsidR="00F33653" w:rsidRPr="00F33653" w:rsidRDefault="00F33653" w:rsidP="00F33653">
      <w:pPr>
        <w:pStyle w:val="NoSpacing"/>
        <w:rPr>
          <w:bCs/>
          <w:lang w:val="nl-NL"/>
        </w:rPr>
      </w:pPr>
      <w:r w:rsidRPr="00F33653">
        <w:rPr>
          <w:bCs/>
          <w:lang w:val="nl-NL"/>
        </w:rPr>
        <w:t>Het doel van deze workshop is om gezamenlijk jullie wensen te inventariseren voor een op maat gemaakte inrichting en functionaliteit voor het Customer Center in het bijzonder. Dit zal worden gedocumenteerd en eventueel benodigde ontwikkeling zal worden ingeschat op basis van deze activiteit.</w:t>
      </w:r>
    </w:p>
    <w:p w14:paraId="19D6F53B" w14:textId="77777777" w:rsidR="00955B7D" w:rsidRPr="00F33653" w:rsidRDefault="00955B7D" w:rsidP="00955B7D">
      <w:pPr>
        <w:spacing w:line="276" w:lineRule="auto"/>
        <w:rPr>
          <w:rFonts w:cs="Arial"/>
          <w:b/>
          <w:bCs/>
          <w:color w:val="auto"/>
          <w:lang w:val="nl-NL"/>
        </w:rPr>
      </w:pPr>
    </w:p>
    <w:p w14:paraId="14C34FBF" w14:textId="77777777" w:rsidR="00F33653" w:rsidRPr="00F33653" w:rsidRDefault="00F33653" w:rsidP="00F33653">
      <w:pPr>
        <w:pStyle w:val="NoSpacing"/>
        <w:rPr>
          <w:b/>
          <w:bCs/>
          <w:lang w:val="nl-NL"/>
        </w:rPr>
      </w:pPr>
      <w:r w:rsidRPr="00F33653">
        <w:rPr>
          <w:b/>
          <w:bCs/>
          <w:lang w:val="nl-NL"/>
        </w:rPr>
        <w:t>Chat-configuratie en -training</w:t>
      </w:r>
    </w:p>
    <w:p w14:paraId="23D7117A" w14:textId="77777777" w:rsidR="00F33653" w:rsidRPr="00F33653" w:rsidRDefault="00F33653" w:rsidP="00F33653">
      <w:pPr>
        <w:pStyle w:val="NoSpacing"/>
        <w:rPr>
          <w:bCs/>
          <w:lang w:val="nl-NL"/>
        </w:rPr>
      </w:pPr>
      <w:r w:rsidRPr="00F33653">
        <w:rPr>
          <w:bCs/>
          <w:lang w:val="nl-NL"/>
        </w:rPr>
        <w:t>Wij helpen je de Chat-oplossing te configureren en deze op je webpagina in te schakelen. Vervolgens trainen wij jullie in het gebruik van deze functie.</w:t>
      </w:r>
    </w:p>
    <w:p w14:paraId="6A5E5A5C" w14:textId="77777777" w:rsidR="00955B7D" w:rsidRPr="00F33653" w:rsidRDefault="00955B7D" w:rsidP="00955B7D">
      <w:pPr>
        <w:spacing w:line="276" w:lineRule="auto"/>
        <w:rPr>
          <w:rFonts w:cs="Arial"/>
          <w:bCs/>
          <w:color w:val="auto"/>
          <w:lang w:val="nl-NL"/>
        </w:rPr>
      </w:pPr>
    </w:p>
    <w:p w14:paraId="14CE42EC" w14:textId="77777777" w:rsidR="00F33653" w:rsidRPr="00F33653" w:rsidRDefault="00F33653" w:rsidP="00F33653">
      <w:pPr>
        <w:pStyle w:val="NoSpacing"/>
        <w:rPr>
          <w:b/>
          <w:bCs/>
          <w:lang w:val="nl-NL"/>
        </w:rPr>
      </w:pPr>
      <w:r w:rsidRPr="00F33653">
        <w:rPr>
          <w:b/>
          <w:bCs/>
          <w:lang w:val="nl-NL"/>
        </w:rPr>
        <w:t>Formulieren configuratie en training</w:t>
      </w:r>
    </w:p>
    <w:p w14:paraId="47EA212A" w14:textId="77777777" w:rsidR="00F33653" w:rsidRPr="00F33653" w:rsidRDefault="00F33653" w:rsidP="00F33653">
      <w:pPr>
        <w:pStyle w:val="NoSpacing"/>
        <w:rPr>
          <w:bCs/>
          <w:lang w:val="nl-NL"/>
        </w:rPr>
      </w:pPr>
      <w:r w:rsidRPr="00F33653">
        <w:rPr>
          <w:bCs/>
          <w:lang w:val="nl-NL"/>
        </w:rPr>
        <w:t>Wij helpen je bij het samenstellen en maken van Formulieren en laten zien hoe je deze op je webpagina kunt publiceren. Vervolgens trainen wij jullie in het gebruik van deze functie.</w:t>
      </w:r>
    </w:p>
    <w:p w14:paraId="61BD492D" w14:textId="77777777" w:rsidR="00955B7D" w:rsidRPr="00F33653" w:rsidRDefault="00955B7D" w:rsidP="00955B7D">
      <w:pPr>
        <w:tabs>
          <w:tab w:val="num" w:pos="0"/>
        </w:tabs>
        <w:spacing w:line="276" w:lineRule="auto"/>
        <w:rPr>
          <w:rFonts w:cs="Arial"/>
          <w:b/>
          <w:bCs/>
          <w:iCs/>
          <w:color w:val="auto"/>
          <w:szCs w:val="20"/>
          <w:lang w:val="nl-NL"/>
        </w:rPr>
      </w:pPr>
    </w:p>
    <w:p w14:paraId="35AD413A" w14:textId="77777777" w:rsidR="00955B7D" w:rsidRPr="00F33653" w:rsidRDefault="00955B7D" w:rsidP="00955B7D">
      <w:pPr>
        <w:tabs>
          <w:tab w:val="num" w:pos="0"/>
        </w:tabs>
        <w:spacing w:line="276" w:lineRule="auto"/>
        <w:rPr>
          <w:rFonts w:cs="Arial"/>
          <w:b/>
          <w:bCs/>
          <w:iCs/>
          <w:color w:val="auto"/>
          <w:szCs w:val="20"/>
        </w:rPr>
      </w:pPr>
      <w:r w:rsidRPr="00F33653">
        <w:rPr>
          <w:rFonts w:cs="Arial"/>
          <w:b/>
          <w:bCs/>
          <w:iCs/>
          <w:color w:val="auto"/>
          <w:szCs w:val="20"/>
        </w:rPr>
        <w:t xml:space="preserve">Setup and Training of SuperOffice Marketing (Mailings) </w:t>
      </w:r>
    </w:p>
    <w:p w14:paraId="52AC2DE7" w14:textId="77777777" w:rsidR="00955B7D" w:rsidRPr="00F33653" w:rsidRDefault="00955B7D" w:rsidP="00955B7D">
      <w:pPr>
        <w:spacing w:line="276" w:lineRule="auto"/>
        <w:rPr>
          <w:rFonts w:cs="Arial"/>
          <w:color w:val="auto"/>
          <w:szCs w:val="20"/>
        </w:rPr>
      </w:pPr>
      <w:r w:rsidRPr="00F33653">
        <w:rPr>
          <w:rFonts w:cs="Arial"/>
          <w:color w:val="auto"/>
          <w:szCs w:val="20"/>
        </w:rPr>
        <w:t xml:space="preserve">Setup, run-through, and training. </w:t>
      </w:r>
    </w:p>
    <w:bookmarkEnd w:id="28"/>
    <w:p w14:paraId="3269DCF9" w14:textId="77777777" w:rsidR="00955B7D" w:rsidRDefault="00955B7D" w:rsidP="00955B7D">
      <w:pPr>
        <w:spacing w:line="276" w:lineRule="auto"/>
        <w:rPr>
          <w:rFonts w:cs="Arial"/>
          <w:bCs/>
          <w:color w:val="auto"/>
        </w:rPr>
      </w:pPr>
    </w:p>
    <w:p w14:paraId="224EFF12" w14:textId="5ACA1041" w:rsidR="00955B7D" w:rsidRPr="00FA3FB4" w:rsidRDefault="00955B7D" w:rsidP="00955B7D">
      <w:pPr>
        <w:tabs>
          <w:tab w:val="num" w:pos="0"/>
        </w:tabs>
        <w:spacing w:line="276" w:lineRule="auto"/>
        <w:rPr>
          <w:rFonts w:cs="Arial"/>
          <w:b/>
          <w:bCs/>
          <w:iCs/>
          <w:color w:val="auto"/>
          <w:szCs w:val="20"/>
          <w:lang w:val="nl-NL"/>
        </w:rPr>
      </w:pPr>
      <w:r w:rsidRPr="00FA3FB4">
        <w:rPr>
          <w:rFonts w:cs="Arial"/>
          <w:b/>
          <w:bCs/>
          <w:iCs/>
          <w:color w:val="auto"/>
          <w:szCs w:val="20"/>
          <w:lang w:val="nl-NL"/>
        </w:rPr>
        <w:t>Prototype presentatie</w:t>
      </w:r>
    </w:p>
    <w:p w14:paraId="1E0F154E" w14:textId="77777777" w:rsidR="00955B7D" w:rsidRPr="00FA3FB4" w:rsidRDefault="00955B7D" w:rsidP="00955B7D">
      <w:pPr>
        <w:tabs>
          <w:tab w:val="num" w:pos="0"/>
        </w:tabs>
        <w:spacing w:line="276" w:lineRule="auto"/>
        <w:rPr>
          <w:rFonts w:cs="Arial"/>
          <w:bCs/>
          <w:iCs/>
          <w:color w:val="auto"/>
          <w:szCs w:val="20"/>
          <w:lang w:val="nl-NL"/>
        </w:rPr>
      </w:pPr>
      <w:r w:rsidRPr="00955B7D">
        <w:rPr>
          <w:rFonts w:cs="Arial"/>
          <w:bCs/>
          <w:iCs/>
          <w:color w:val="auto"/>
          <w:szCs w:val="20"/>
          <w:lang w:val="nl-NL"/>
        </w:rPr>
        <w:t xml:space="preserve">De geconfigureerde oplossing wordt voorgelegd aan de projectgroep en de gedefinieerde werkprocessen worden gedemonstreerd. Het doel van deze sessie is goedkeuring verkrijgen van de ontworpen oplossing. </w:t>
      </w:r>
      <w:r w:rsidRPr="00FA3FB4">
        <w:rPr>
          <w:rFonts w:cs="Arial"/>
          <w:bCs/>
          <w:iCs/>
          <w:color w:val="auto"/>
          <w:szCs w:val="20"/>
          <w:lang w:val="nl-NL"/>
        </w:rPr>
        <w:t>Eventuele wijzigingen kunnen worden afgestemd en naderhand worden doorgevoerd.</w:t>
      </w:r>
    </w:p>
    <w:p w14:paraId="7922BF6E" w14:textId="59AEB2D2" w:rsidR="00955B7D" w:rsidRPr="00FA3FB4" w:rsidRDefault="00955B7D" w:rsidP="00955B7D">
      <w:pPr>
        <w:tabs>
          <w:tab w:val="num" w:pos="0"/>
        </w:tabs>
        <w:spacing w:line="276" w:lineRule="auto"/>
        <w:rPr>
          <w:rFonts w:cs="Arial"/>
          <w:color w:val="auto"/>
          <w:lang w:val="nl-NL"/>
        </w:rPr>
      </w:pPr>
      <w:r w:rsidRPr="00FA3FB4">
        <w:rPr>
          <w:rFonts w:cs="Arial"/>
          <w:bCs/>
          <w:iCs/>
          <w:color w:val="auto"/>
          <w:szCs w:val="20"/>
          <w:lang w:val="nl-NL"/>
        </w:rPr>
        <w:br/>
      </w:r>
      <w:r w:rsidRPr="00FA3FB4">
        <w:rPr>
          <w:rFonts w:cs="Arial"/>
          <w:b/>
          <w:bCs/>
          <w:color w:val="auto"/>
          <w:lang w:val="nl-NL"/>
        </w:rPr>
        <w:t xml:space="preserve">Activiteitenmonitoren </w:t>
      </w:r>
      <w:r w:rsidRPr="00FA3FB4">
        <w:rPr>
          <w:rFonts w:cs="Arial"/>
          <w:color w:val="auto"/>
          <w:lang w:val="nl-NL"/>
        </w:rPr>
        <w:t>(SAINT-functie beschikbaar voor SuperOffice Sales Premium/SuperOffice Service Premium of SuperOffice Marketing)</w:t>
      </w:r>
    </w:p>
    <w:p w14:paraId="4516D87F" w14:textId="77777777" w:rsidR="00955B7D" w:rsidRDefault="00955B7D" w:rsidP="00955B7D">
      <w:pPr>
        <w:spacing w:line="276" w:lineRule="auto"/>
        <w:rPr>
          <w:rFonts w:cs="Arial"/>
          <w:color w:val="auto"/>
          <w:lang w:val="nl-NL"/>
        </w:rPr>
      </w:pPr>
      <w:r w:rsidRPr="007F3B28">
        <w:rPr>
          <w:rFonts w:cs="Arial"/>
          <w:color w:val="auto"/>
          <w:lang w:val="nl-NL"/>
        </w:rPr>
        <w:t>SAINT is een sales intelligence tool die je ondersteunt bij het monitoren van ontbrekende activiteiten. Deze dienst omvat de instelling van criteria voor statusmonitoren/grafieken met betrekking tot de verschillende statuten op de klantenkaart. Hij kan worden ingesteld voor het monitoren van activiteiten binnen je Sales-, Service- of Marketingprocessen.</w:t>
      </w:r>
    </w:p>
    <w:p w14:paraId="7D994A5A" w14:textId="187C4B98" w:rsidR="00955B7D" w:rsidRPr="00955B7D" w:rsidRDefault="00955B7D" w:rsidP="00955B7D">
      <w:pPr>
        <w:tabs>
          <w:tab w:val="num" w:pos="0"/>
        </w:tabs>
        <w:spacing w:line="276" w:lineRule="auto"/>
        <w:rPr>
          <w:rFonts w:cs="Arial"/>
          <w:color w:val="auto"/>
          <w:lang w:val="nl-NL"/>
        </w:rPr>
      </w:pPr>
    </w:p>
    <w:p w14:paraId="29CCE329" w14:textId="1450577A" w:rsidR="002460AF" w:rsidRPr="002460AF" w:rsidRDefault="002460AF" w:rsidP="00955B7D">
      <w:pPr>
        <w:spacing w:line="276" w:lineRule="auto"/>
        <w:rPr>
          <w:rFonts w:cs="Arial"/>
          <w:b/>
          <w:color w:val="auto"/>
          <w:szCs w:val="20"/>
          <w:lang w:val="nl-NL"/>
        </w:rPr>
      </w:pPr>
      <w:r w:rsidRPr="002460AF">
        <w:rPr>
          <w:rFonts w:cs="Arial"/>
          <w:b/>
          <w:color w:val="auto"/>
          <w:szCs w:val="20"/>
          <w:lang w:val="nl-NL"/>
        </w:rPr>
        <w:t>Testen van oplossing gebaseerd op bedrijfsproces</w:t>
      </w:r>
    </w:p>
    <w:p w14:paraId="7CC6645D" w14:textId="39A00426" w:rsidR="00955B7D" w:rsidRPr="002460AF" w:rsidRDefault="002460AF" w:rsidP="00955B7D">
      <w:pPr>
        <w:spacing w:line="276" w:lineRule="auto"/>
        <w:rPr>
          <w:rFonts w:cs="Arial"/>
          <w:color w:val="auto"/>
          <w:lang w:val="nl-NL"/>
        </w:rPr>
      </w:pPr>
      <w:r w:rsidRPr="002460AF">
        <w:rPr>
          <w:rFonts w:cs="Arial"/>
          <w:color w:val="auto"/>
          <w:lang w:val="nl-NL"/>
        </w:rPr>
        <w:t>In deze fase zal de oplossing getest worden en mogelijke aanpassingen doorgevoerd om te zorgen voor een optimale ondersteuning van de gedefinieerde werkprocessen</w:t>
      </w:r>
    </w:p>
    <w:p w14:paraId="7F530F8D" w14:textId="4840D9C6" w:rsidR="00955B7D" w:rsidRPr="00FA3FB4" w:rsidRDefault="00955B7D" w:rsidP="00955B7D">
      <w:pPr>
        <w:spacing w:line="276" w:lineRule="auto"/>
        <w:rPr>
          <w:rFonts w:cs="Arial"/>
          <w:b/>
          <w:color w:val="auto"/>
          <w:szCs w:val="20"/>
          <w:lang w:val="nl-NL"/>
        </w:rPr>
      </w:pPr>
      <w:r w:rsidRPr="00FA3FB4">
        <w:rPr>
          <w:rFonts w:cs="Arial"/>
          <w:b/>
          <w:color w:val="auto"/>
          <w:szCs w:val="20"/>
          <w:highlight w:val="yellow"/>
          <w:lang w:val="nl-NL"/>
        </w:rPr>
        <w:br/>
      </w:r>
      <w:r w:rsidR="002460AF" w:rsidRPr="00FA3FB4">
        <w:rPr>
          <w:rFonts w:cs="Arial"/>
          <w:b/>
          <w:color w:val="auto"/>
          <w:szCs w:val="20"/>
          <w:lang w:val="nl-NL"/>
        </w:rPr>
        <w:t>Assistentie</w:t>
      </w:r>
      <w:r w:rsidRPr="00FA3FB4">
        <w:rPr>
          <w:rFonts w:cs="Arial"/>
          <w:b/>
          <w:color w:val="auto"/>
          <w:szCs w:val="20"/>
          <w:lang w:val="nl-NL"/>
        </w:rPr>
        <w:t xml:space="preserve"> </w:t>
      </w:r>
      <w:r w:rsidR="002460AF" w:rsidRPr="00FA3FB4">
        <w:rPr>
          <w:rFonts w:cs="Arial"/>
          <w:b/>
          <w:color w:val="auto"/>
          <w:szCs w:val="20"/>
          <w:lang w:val="nl-NL"/>
        </w:rPr>
        <w:t>bij acceptatie test</w:t>
      </w:r>
    </w:p>
    <w:p w14:paraId="308884C4" w14:textId="59661458" w:rsidR="00955B7D" w:rsidRPr="002460AF" w:rsidRDefault="002460AF" w:rsidP="00955B7D">
      <w:pPr>
        <w:spacing w:line="276" w:lineRule="auto"/>
        <w:rPr>
          <w:rFonts w:cs="Arial"/>
          <w:color w:val="auto"/>
          <w:szCs w:val="20"/>
          <w:lang w:val="nl-NL"/>
        </w:rPr>
      </w:pPr>
      <w:r w:rsidRPr="002460AF">
        <w:rPr>
          <w:rFonts w:cs="Arial"/>
          <w:color w:val="auto"/>
          <w:szCs w:val="20"/>
          <w:lang w:val="nl-NL"/>
        </w:rPr>
        <w:t>Deze fase vindt plaats voordat het project volledig wordt afgetekend. Het is de gelegenheid om ervoor te zorgen dat alle gebruikers tevreden zijn voor het project wordt afgetekend</w:t>
      </w:r>
    </w:p>
    <w:p w14:paraId="005A2674" w14:textId="6AB96C5D" w:rsidR="00955B7D" w:rsidRPr="002460AF" w:rsidRDefault="00955B7D" w:rsidP="00955B7D">
      <w:pPr>
        <w:spacing w:line="276" w:lineRule="auto"/>
        <w:rPr>
          <w:rFonts w:cs="Arial"/>
          <w:b/>
          <w:color w:val="auto"/>
          <w:szCs w:val="20"/>
          <w:lang w:val="nl-NL"/>
        </w:rPr>
      </w:pPr>
      <w:r w:rsidRPr="002460AF">
        <w:rPr>
          <w:rFonts w:cs="Arial"/>
          <w:color w:val="auto"/>
          <w:szCs w:val="20"/>
          <w:highlight w:val="yellow"/>
          <w:lang w:val="nl-NL"/>
        </w:rPr>
        <w:br/>
      </w:r>
      <w:r w:rsidR="002460AF" w:rsidRPr="002460AF">
        <w:rPr>
          <w:rFonts w:cs="Arial"/>
          <w:b/>
          <w:color w:val="auto"/>
          <w:szCs w:val="20"/>
          <w:lang w:val="nl-NL"/>
        </w:rPr>
        <w:t>Assistentie bij opzetten document sjablonen</w:t>
      </w:r>
    </w:p>
    <w:p w14:paraId="667F126F" w14:textId="78243DDE" w:rsidR="002460AF" w:rsidRPr="002460AF" w:rsidRDefault="002460AF" w:rsidP="00955B7D">
      <w:pPr>
        <w:spacing w:line="276" w:lineRule="auto"/>
        <w:rPr>
          <w:rFonts w:cs="Arial"/>
          <w:bCs/>
          <w:color w:val="auto"/>
          <w:szCs w:val="20"/>
          <w:lang w:val="nl-NL"/>
        </w:rPr>
      </w:pPr>
      <w:r w:rsidRPr="002460AF">
        <w:rPr>
          <w:rFonts w:cs="Arial"/>
          <w:bCs/>
          <w:color w:val="auto"/>
          <w:szCs w:val="20"/>
          <w:lang w:val="nl-NL"/>
        </w:rPr>
        <w:t>Het doel is dat we samen kijken naar de sjablonen die jullie mogelijk in SuperOffice willen hebben. Wij assisteren bij het instellen van de sjabloonvariabelen, zodat de informatie automatisch wordt ingevoerd bij het afdrukken van documenten vanuit SuperOffice.</w:t>
      </w:r>
    </w:p>
    <w:p w14:paraId="19E3A323" w14:textId="3FC8CE10" w:rsidR="00955B7D" w:rsidRPr="002460AF" w:rsidRDefault="00955B7D" w:rsidP="00955B7D">
      <w:pPr>
        <w:spacing w:line="276" w:lineRule="auto"/>
        <w:rPr>
          <w:rFonts w:cs="Arial"/>
          <w:b/>
          <w:color w:val="auto"/>
          <w:szCs w:val="20"/>
          <w:lang w:val="nl-NL"/>
        </w:rPr>
      </w:pPr>
      <w:r w:rsidRPr="002460AF">
        <w:rPr>
          <w:rFonts w:cs="Arial"/>
          <w:color w:val="auto"/>
          <w:szCs w:val="20"/>
          <w:lang w:val="nl-NL"/>
        </w:rPr>
        <w:br/>
      </w:r>
      <w:r w:rsidR="002460AF" w:rsidRPr="002460AF">
        <w:rPr>
          <w:rFonts w:cs="Arial"/>
          <w:b/>
          <w:color w:val="auto"/>
          <w:szCs w:val="20"/>
          <w:lang w:val="nl-NL"/>
        </w:rPr>
        <w:t>Import van contacten en personeel</w:t>
      </w:r>
      <w:r w:rsidRPr="002460AF">
        <w:rPr>
          <w:rFonts w:cs="Arial"/>
          <w:b/>
          <w:color w:val="auto"/>
          <w:szCs w:val="20"/>
          <w:lang w:val="nl-NL"/>
        </w:rPr>
        <w:t xml:space="preserve">. </w:t>
      </w:r>
    </w:p>
    <w:p w14:paraId="4CF6315B" w14:textId="343735D5" w:rsidR="00955B7D" w:rsidRPr="002460AF" w:rsidRDefault="002460AF" w:rsidP="00955B7D">
      <w:pPr>
        <w:spacing w:line="276" w:lineRule="auto"/>
        <w:rPr>
          <w:rFonts w:cs="Arial"/>
          <w:bCs/>
          <w:color w:val="auto"/>
          <w:lang w:val="nl-NL"/>
        </w:rPr>
      </w:pPr>
      <w:r w:rsidRPr="002460AF">
        <w:rPr>
          <w:rFonts w:cs="Arial"/>
          <w:bCs/>
          <w:color w:val="auto"/>
          <w:lang w:val="nl-NL"/>
        </w:rPr>
        <w:t>Het doel van deze activiteit is het importeren van jullie contactpersonen en personeel in SuperOffice. Het importeren gebeurd op basis van een Excel-bestand met contactpersonen en personeel, of rechtstreeks vanuit Outlook/ Google Mail.</w:t>
      </w:r>
    </w:p>
    <w:p w14:paraId="34E88B28" w14:textId="77777777" w:rsidR="00955B7D" w:rsidRPr="002460AF" w:rsidRDefault="00955B7D" w:rsidP="00955B7D">
      <w:pPr>
        <w:spacing w:line="276" w:lineRule="auto"/>
        <w:rPr>
          <w:rFonts w:cs="Arial"/>
          <w:b/>
          <w:bCs/>
          <w:color w:val="auto"/>
          <w:lang w:val="nl-NL"/>
        </w:rPr>
      </w:pPr>
      <w:r w:rsidRPr="002460AF">
        <w:rPr>
          <w:rFonts w:cs="Arial"/>
          <w:bCs/>
          <w:color w:val="auto"/>
          <w:lang w:val="nl-NL"/>
        </w:rPr>
        <w:br/>
      </w:r>
    </w:p>
    <w:p w14:paraId="29437FB0" w14:textId="77777777" w:rsidR="00955B7D" w:rsidRPr="002460AF" w:rsidRDefault="00955B7D">
      <w:pPr>
        <w:spacing w:after="200" w:line="276" w:lineRule="auto"/>
        <w:rPr>
          <w:rFonts w:cs="Arial"/>
          <w:b/>
          <w:bCs/>
          <w:color w:val="auto"/>
          <w:lang w:val="nl-NL"/>
        </w:rPr>
      </w:pPr>
      <w:r w:rsidRPr="002460AF">
        <w:rPr>
          <w:rFonts w:cs="Arial"/>
          <w:b/>
          <w:bCs/>
          <w:color w:val="auto"/>
          <w:lang w:val="nl-NL"/>
        </w:rPr>
        <w:br w:type="page"/>
      </w:r>
    </w:p>
    <w:p w14:paraId="1BD06061" w14:textId="50F874F6" w:rsidR="00955B7D" w:rsidRPr="00FA3FB4" w:rsidRDefault="00955B7D" w:rsidP="00955B7D">
      <w:pPr>
        <w:spacing w:line="276" w:lineRule="auto"/>
        <w:rPr>
          <w:rFonts w:cs="Arial"/>
          <w:b/>
          <w:bCs/>
          <w:color w:val="auto"/>
          <w:lang w:val="nl-NL"/>
        </w:rPr>
      </w:pPr>
      <w:r w:rsidRPr="00FA3FB4">
        <w:rPr>
          <w:rFonts w:cs="Arial"/>
          <w:b/>
          <w:bCs/>
          <w:color w:val="auto"/>
          <w:lang w:val="nl-NL"/>
        </w:rPr>
        <w:lastRenderedPageBreak/>
        <w:t>Go-Live assistentie</w:t>
      </w:r>
    </w:p>
    <w:p w14:paraId="4E0B77A8" w14:textId="116A223D" w:rsidR="00955B7D" w:rsidRDefault="00955B7D" w:rsidP="00955B7D">
      <w:pPr>
        <w:spacing w:line="276" w:lineRule="auto"/>
        <w:rPr>
          <w:rFonts w:cs="Arial"/>
          <w:bCs/>
          <w:color w:val="auto"/>
          <w:lang w:val="nl-NL"/>
        </w:rPr>
      </w:pPr>
      <w:r w:rsidRPr="00955B7D">
        <w:rPr>
          <w:rFonts w:cs="Arial"/>
          <w:bCs/>
          <w:color w:val="auto"/>
          <w:lang w:val="nl-NL"/>
        </w:rPr>
        <w:t>Ondersteuning op locatie bij de livegang van de CRM oplossing. Tijdens de livegang kunnen vragen worden beantwoord en eventuele opstartproblemen bij gebruikers direct worden verholpen.</w:t>
      </w:r>
    </w:p>
    <w:p w14:paraId="2FB025A6" w14:textId="77777777" w:rsidR="00955B7D" w:rsidRPr="00955B7D" w:rsidRDefault="00955B7D" w:rsidP="00955B7D">
      <w:pPr>
        <w:spacing w:line="276" w:lineRule="auto"/>
        <w:rPr>
          <w:rFonts w:cs="Arial"/>
          <w:b/>
          <w:color w:val="auto"/>
          <w:lang w:val="nl-NL"/>
        </w:rPr>
      </w:pPr>
    </w:p>
    <w:p w14:paraId="28FA59ED" w14:textId="247B2080" w:rsidR="00955B7D" w:rsidRPr="002460AF" w:rsidRDefault="00955B7D" w:rsidP="00955B7D">
      <w:pPr>
        <w:spacing w:line="276" w:lineRule="auto"/>
        <w:rPr>
          <w:rFonts w:cs="Arial"/>
          <w:b/>
          <w:color w:val="auto"/>
        </w:rPr>
      </w:pPr>
      <w:r w:rsidRPr="002460AF">
        <w:rPr>
          <w:rFonts w:cs="Arial"/>
          <w:b/>
          <w:color w:val="auto"/>
        </w:rPr>
        <w:t xml:space="preserve">Delivery </w:t>
      </w:r>
      <w:proofErr w:type="spellStart"/>
      <w:r w:rsidRPr="002460AF">
        <w:rPr>
          <w:rFonts w:cs="Arial"/>
          <w:b/>
          <w:color w:val="auto"/>
        </w:rPr>
        <w:t>co</w:t>
      </w:r>
      <w:r w:rsidR="002460AF" w:rsidRPr="002460AF">
        <w:rPr>
          <w:rFonts w:cs="Arial"/>
          <w:b/>
          <w:color w:val="auto"/>
        </w:rPr>
        <w:t>ö</w:t>
      </w:r>
      <w:r w:rsidRPr="002460AF">
        <w:rPr>
          <w:rFonts w:cs="Arial"/>
          <w:b/>
          <w:color w:val="auto"/>
        </w:rPr>
        <w:t>rdinati</w:t>
      </w:r>
      <w:r w:rsidR="002460AF" w:rsidRPr="002460AF">
        <w:rPr>
          <w:rFonts w:cs="Arial"/>
          <w:b/>
          <w:color w:val="auto"/>
        </w:rPr>
        <w:t>e</w:t>
      </w:r>
      <w:proofErr w:type="spellEnd"/>
      <w:r w:rsidRPr="002460AF">
        <w:rPr>
          <w:rFonts w:cs="Arial"/>
          <w:b/>
          <w:color w:val="auto"/>
        </w:rPr>
        <w:t>/project management/Sign Off</w:t>
      </w:r>
    </w:p>
    <w:p w14:paraId="37495BDC" w14:textId="77EAA75E" w:rsidR="00955B7D" w:rsidRPr="002460AF" w:rsidRDefault="002460AF" w:rsidP="00955B7D">
      <w:pPr>
        <w:rPr>
          <w:rFonts w:cs="Arial"/>
          <w:color w:val="auto"/>
          <w:lang w:val="nl-NL"/>
        </w:rPr>
      </w:pPr>
      <w:r w:rsidRPr="002460AF">
        <w:rPr>
          <w:rFonts w:cs="Arial"/>
          <w:color w:val="auto"/>
          <w:lang w:val="nl-NL"/>
        </w:rPr>
        <w:t>Coördinatie van de implementatie aan de projectmanager of</w:t>
      </w:r>
      <w:r>
        <w:rPr>
          <w:rFonts w:cs="Arial"/>
          <w:color w:val="auto"/>
          <w:lang w:val="nl-NL"/>
        </w:rPr>
        <w:t xml:space="preserve"> de verantwoordelijke van de klant en het aftekenen als bevestiging dat de implementatie voltooid is.</w:t>
      </w:r>
    </w:p>
    <w:p w14:paraId="3D6E6C95" w14:textId="77777777" w:rsidR="00955B7D" w:rsidRPr="002460AF" w:rsidRDefault="00955B7D" w:rsidP="00955B7D">
      <w:pPr>
        <w:rPr>
          <w:rFonts w:cs="Arial"/>
          <w:color w:val="auto"/>
          <w:lang w:val="nl-NL"/>
        </w:rPr>
      </w:pPr>
    </w:p>
    <w:p w14:paraId="0AE28A86" w14:textId="3010391E" w:rsidR="00955B7D" w:rsidRPr="003F2714" w:rsidRDefault="003F2714" w:rsidP="003F2714">
      <w:pPr>
        <w:spacing w:line="276" w:lineRule="auto"/>
        <w:rPr>
          <w:rFonts w:cs="Arial"/>
          <w:b/>
          <w:color w:val="auto"/>
          <w:lang w:val="nl-NL"/>
        </w:rPr>
      </w:pPr>
      <w:bookmarkStart w:id="29" w:name="_Toc81320334"/>
      <w:r>
        <w:rPr>
          <w:rFonts w:cs="Arial"/>
          <w:b/>
          <w:color w:val="auto"/>
          <w:lang w:val="nl-NL"/>
        </w:rPr>
        <w:t>Diensten gerelateerd aan</w:t>
      </w:r>
      <w:r w:rsidR="00955B7D" w:rsidRPr="003F2714">
        <w:rPr>
          <w:rFonts w:cs="Arial"/>
          <w:b/>
          <w:color w:val="auto"/>
          <w:lang w:val="nl-NL"/>
        </w:rPr>
        <w:t xml:space="preserve"> 3rd party </w:t>
      </w:r>
      <w:r>
        <w:rPr>
          <w:rFonts w:cs="Arial"/>
          <w:b/>
          <w:color w:val="auto"/>
          <w:lang w:val="nl-NL"/>
        </w:rPr>
        <w:t>producten</w:t>
      </w:r>
      <w:r w:rsidR="00955B7D" w:rsidRPr="003F2714">
        <w:rPr>
          <w:rFonts w:cs="Arial"/>
          <w:b/>
          <w:color w:val="auto"/>
          <w:lang w:val="nl-NL"/>
        </w:rPr>
        <w:t>:</w:t>
      </w:r>
      <w:bookmarkEnd w:id="29"/>
      <w:r w:rsidR="00955B7D" w:rsidRPr="003F2714">
        <w:rPr>
          <w:rFonts w:cs="Arial"/>
          <w:b/>
          <w:color w:val="auto"/>
          <w:lang w:val="nl-NL"/>
        </w:rPr>
        <w:t xml:space="preserve"> </w:t>
      </w:r>
    </w:p>
    <w:p w14:paraId="2FE8FA91" w14:textId="085020E4" w:rsidR="00955B7D" w:rsidRPr="003F2714" w:rsidRDefault="00955B7D" w:rsidP="00955B7D">
      <w:pPr>
        <w:spacing w:line="276" w:lineRule="auto"/>
        <w:rPr>
          <w:rFonts w:cs="Arial"/>
          <w:bCs/>
          <w:color w:val="auto"/>
          <w:lang w:val="nl-NL"/>
        </w:rPr>
      </w:pPr>
      <w:r w:rsidRPr="003F2714">
        <w:rPr>
          <w:rFonts w:cs="Arial"/>
          <w:b/>
          <w:color w:val="auto"/>
          <w:highlight w:val="yellow"/>
          <w:lang w:val="nl-NL"/>
        </w:rPr>
        <w:t>(</w:t>
      </w:r>
      <w:r w:rsidR="003F2714">
        <w:rPr>
          <w:rFonts w:cs="Arial"/>
          <w:bCs/>
          <w:color w:val="auto"/>
          <w:highlight w:val="yellow"/>
          <w:lang w:val="nl-NL"/>
        </w:rPr>
        <w:t>Schrap</w:t>
      </w:r>
      <w:r w:rsidRPr="003F2714">
        <w:rPr>
          <w:rFonts w:cs="Arial"/>
          <w:bCs/>
          <w:color w:val="auto"/>
          <w:highlight w:val="yellow"/>
          <w:lang w:val="nl-NL"/>
        </w:rPr>
        <w:t xml:space="preserve"> irrelevant</w:t>
      </w:r>
      <w:r w:rsidR="003F2714">
        <w:rPr>
          <w:rFonts w:cs="Arial"/>
          <w:bCs/>
          <w:color w:val="auto"/>
          <w:highlight w:val="yellow"/>
          <w:lang w:val="nl-NL"/>
        </w:rPr>
        <w:t xml:space="preserve">e </w:t>
      </w:r>
      <w:r w:rsidRPr="003F2714">
        <w:rPr>
          <w:rFonts w:cs="Arial"/>
          <w:bCs/>
          <w:color w:val="auto"/>
          <w:highlight w:val="yellow"/>
          <w:lang w:val="nl-NL"/>
        </w:rPr>
        <w:t xml:space="preserve"> vendors/products)</w:t>
      </w:r>
    </w:p>
    <w:p w14:paraId="17E155E2" w14:textId="0EC7BB57" w:rsidR="00955B7D" w:rsidRDefault="003F2714" w:rsidP="003F2714">
      <w:pPr>
        <w:spacing w:line="276" w:lineRule="auto"/>
        <w:rPr>
          <w:rFonts w:cs="Arial"/>
          <w:bCs/>
          <w:color w:val="auto"/>
          <w:lang w:val="nl-NL"/>
        </w:rPr>
      </w:pPr>
      <w:r>
        <w:rPr>
          <w:rFonts w:cs="Arial"/>
          <w:bCs/>
          <w:color w:val="auto"/>
          <w:lang w:val="nl-NL"/>
        </w:rPr>
        <w:t xml:space="preserve">Alle separate overeenkomsten tussen </w:t>
      </w:r>
      <w:r w:rsidR="008229D7">
        <w:rPr>
          <w:rFonts w:cs="Arial"/>
          <w:bCs/>
          <w:color w:val="auto"/>
          <w:lang w:val="nl-NL"/>
        </w:rPr>
        <w:t xml:space="preserve">{Name} </w:t>
      </w:r>
      <w:r w:rsidRPr="003F2714">
        <w:rPr>
          <w:rFonts w:cs="Arial"/>
          <w:bCs/>
          <w:color w:val="auto"/>
          <w:lang w:val="nl-NL"/>
        </w:rPr>
        <w:t>en 3e partij leveranciers</w:t>
      </w:r>
      <w:r>
        <w:rPr>
          <w:rFonts w:cs="Arial"/>
          <w:bCs/>
          <w:color w:val="auto"/>
          <w:lang w:val="nl-NL"/>
        </w:rPr>
        <w:t xml:space="preserve"> worden rechtstreeks afgesloten. Dit geldt ook voor de te leveren diensten en facturatie.</w:t>
      </w:r>
    </w:p>
    <w:p w14:paraId="3AA88456" w14:textId="77777777" w:rsidR="00955B7D" w:rsidRPr="002460AF" w:rsidRDefault="00955B7D" w:rsidP="00955B7D">
      <w:pPr>
        <w:pStyle w:val="Heading2"/>
        <w:spacing w:line="276" w:lineRule="auto"/>
      </w:pPr>
      <w:bookmarkStart w:id="30" w:name="_Toc81320335"/>
      <w:r w:rsidRPr="002460AF">
        <w:t>Training</w:t>
      </w:r>
      <w:bookmarkEnd w:id="30"/>
      <w:r w:rsidRPr="002460AF">
        <w:t xml:space="preserve"> </w:t>
      </w:r>
    </w:p>
    <w:p w14:paraId="6DE9AAC9" w14:textId="04C09BE1" w:rsidR="00955B7D" w:rsidRPr="002460AF" w:rsidRDefault="00955B7D" w:rsidP="00955B7D">
      <w:pPr>
        <w:spacing w:line="276" w:lineRule="auto"/>
        <w:rPr>
          <w:rFonts w:cs="Arial"/>
          <w:color w:val="auto"/>
          <w:lang w:val="nl-NL"/>
        </w:rPr>
      </w:pPr>
      <w:r w:rsidRPr="002460AF">
        <w:rPr>
          <w:rFonts w:cs="Arial"/>
          <w:color w:val="auto"/>
          <w:highlight w:val="yellow"/>
          <w:lang w:val="nl-NL"/>
        </w:rPr>
        <w:t>(</w:t>
      </w:r>
      <w:r w:rsidR="002460AF" w:rsidRPr="002460AF">
        <w:rPr>
          <w:rFonts w:cs="Arial"/>
          <w:color w:val="auto"/>
          <w:highlight w:val="yellow"/>
          <w:lang w:val="nl-NL"/>
        </w:rPr>
        <w:t xml:space="preserve">Schrap irrelevante onderdelen, moet overeenkomen met de regels </w:t>
      </w:r>
      <w:r w:rsidR="002460AF">
        <w:rPr>
          <w:rFonts w:cs="Arial"/>
          <w:color w:val="auto"/>
          <w:highlight w:val="yellow"/>
          <w:lang w:val="nl-NL"/>
        </w:rPr>
        <w:t>uit calculator</w:t>
      </w:r>
      <w:r w:rsidRPr="002460AF">
        <w:rPr>
          <w:rFonts w:cs="Arial"/>
          <w:color w:val="auto"/>
          <w:highlight w:val="yellow"/>
          <w:lang w:val="nl-NL"/>
        </w:rPr>
        <w:t>)</w:t>
      </w:r>
    </w:p>
    <w:p w14:paraId="3849CF2A" w14:textId="77777777" w:rsidR="00955B7D" w:rsidRPr="002460AF" w:rsidRDefault="00955B7D" w:rsidP="00955B7D">
      <w:pPr>
        <w:spacing w:line="276" w:lineRule="auto"/>
        <w:rPr>
          <w:rFonts w:cs="Arial"/>
          <w:color w:val="auto"/>
          <w:lang w:val="nl-NL"/>
        </w:rPr>
      </w:pPr>
    </w:p>
    <w:p w14:paraId="029D58B3" w14:textId="2B228302" w:rsidR="00955B7D" w:rsidRPr="00404AAD" w:rsidRDefault="002460AF" w:rsidP="00955B7D">
      <w:pPr>
        <w:spacing w:line="276" w:lineRule="auto"/>
        <w:rPr>
          <w:rFonts w:cs="Arial"/>
          <w:color w:val="auto"/>
          <w:lang w:val="nl-NL"/>
        </w:rPr>
      </w:pPr>
      <w:r w:rsidRPr="00404AAD">
        <w:rPr>
          <w:rFonts w:cs="Arial"/>
          <w:color w:val="auto"/>
          <w:lang w:val="nl-NL"/>
        </w:rPr>
        <w:t xml:space="preserve">Wij adviseren dat alle gebruikers ten minste één dag bedrijfsspecifieke training krijgen. Daarnaast adviseren wij een korte </w:t>
      </w:r>
      <w:proofErr w:type="spellStart"/>
      <w:r w:rsidRPr="00404AAD">
        <w:rPr>
          <w:rFonts w:cs="Arial"/>
          <w:color w:val="auto"/>
          <w:lang w:val="nl-NL"/>
        </w:rPr>
        <w:t>opfriscurses</w:t>
      </w:r>
      <w:proofErr w:type="spellEnd"/>
      <w:r w:rsidRPr="00404AAD">
        <w:rPr>
          <w:rFonts w:cs="Arial"/>
          <w:color w:val="auto"/>
          <w:lang w:val="nl-NL"/>
        </w:rPr>
        <w:t xml:space="preserve"> na 3-6 maanden. Dit type training kan worden geleverd als een betaalde service vanuit SuperOffice, of kan worden uitgevoerd door interne ‘superusers’ (de verantwoordelijke voor SuperOffice in jullie bedrijf). Alle superusers moeten een beheerder</w:t>
      </w:r>
      <w:r w:rsidR="00404AAD" w:rsidRPr="00404AAD">
        <w:rPr>
          <w:rFonts w:cs="Arial"/>
          <w:color w:val="auto"/>
          <w:lang w:val="nl-NL"/>
        </w:rPr>
        <w:t>skennis bezitten.</w:t>
      </w:r>
    </w:p>
    <w:p w14:paraId="696087B8" w14:textId="77777777" w:rsidR="00955B7D" w:rsidRPr="002460AF" w:rsidRDefault="00955B7D" w:rsidP="00955B7D">
      <w:pPr>
        <w:spacing w:line="276" w:lineRule="auto"/>
        <w:rPr>
          <w:rFonts w:cs="Arial"/>
          <w:color w:val="auto"/>
          <w:highlight w:val="yellow"/>
          <w:lang w:val="nl-NL"/>
        </w:rPr>
      </w:pPr>
    </w:p>
    <w:p w14:paraId="37437CA2" w14:textId="6F6C0E44" w:rsidR="00955B7D" w:rsidRPr="00404AAD" w:rsidRDefault="00404AAD" w:rsidP="00955B7D">
      <w:pPr>
        <w:pStyle w:val="Bold"/>
        <w:spacing w:line="276" w:lineRule="auto"/>
        <w:rPr>
          <w:rFonts w:cs="Arial"/>
          <w:color w:val="auto"/>
          <w:lang w:val="nl-NL"/>
        </w:rPr>
      </w:pPr>
      <w:r>
        <w:rPr>
          <w:rFonts w:cs="Arial"/>
          <w:color w:val="auto"/>
          <w:lang w:val="nl-NL"/>
        </w:rPr>
        <w:t>Trainingsprogramma op maat</w:t>
      </w:r>
    </w:p>
    <w:p w14:paraId="5960CB46" w14:textId="3C2C1CE4" w:rsidR="00404AAD" w:rsidRPr="00404AAD" w:rsidRDefault="00404AAD" w:rsidP="00955B7D">
      <w:pPr>
        <w:pStyle w:val="Bold"/>
        <w:spacing w:line="276" w:lineRule="auto"/>
        <w:rPr>
          <w:rFonts w:cs="Arial"/>
          <w:b w:val="0"/>
          <w:bCs/>
          <w:color w:val="auto"/>
          <w:lang w:val="nl-NL"/>
        </w:rPr>
      </w:pPr>
      <w:r w:rsidRPr="00404AAD">
        <w:rPr>
          <w:rFonts w:cs="Arial"/>
          <w:b w:val="0"/>
          <w:bCs/>
          <w:color w:val="auto"/>
          <w:lang w:val="nl-NL"/>
        </w:rPr>
        <w:t xml:space="preserve">We </w:t>
      </w:r>
      <w:proofErr w:type="spellStart"/>
      <w:r w:rsidRPr="00404AAD">
        <w:rPr>
          <w:rFonts w:cs="Arial"/>
          <w:b w:val="0"/>
          <w:bCs/>
          <w:color w:val="auto"/>
          <w:lang w:val="nl-NL"/>
        </w:rPr>
        <w:t>advisreren</w:t>
      </w:r>
      <w:proofErr w:type="spellEnd"/>
      <w:r w:rsidRPr="00404AAD">
        <w:rPr>
          <w:rFonts w:cs="Arial"/>
          <w:b w:val="0"/>
          <w:bCs/>
          <w:color w:val="auto"/>
          <w:lang w:val="nl-NL"/>
        </w:rPr>
        <w:t xml:space="preserve"> een </w:t>
      </w:r>
      <w:proofErr w:type="spellStart"/>
      <w:r w:rsidRPr="00404AAD">
        <w:rPr>
          <w:rFonts w:cs="Arial"/>
          <w:b w:val="0"/>
          <w:bCs/>
          <w:color w:val="auto"/>
          <w:lang w:val="nl-NL"/>
        </w:rPr>
        <w:t>trainingprogramma</w:t>
      </w:r>
      <w:proofErr w:type="spellEnd"/>
      <w:r w:rsidRPr="00404AAD">
        <w:rPr>
          <w:rFonts w:cs="Arial"/>
          <w:b w:val="0"/>
          <w:bCs/>
          <w:color w:val="auto"/>
          <w:lang w:val="nl-NL"/>
        </w:rPr>
        <w:t xml:space="preserve"> samen te stellen voor {name}, specifiek voor jullie organisatie. De trainer zal een concepttraining opstellen gebaseerd op jullie </w:t>
      </w:r>
      <w:proofErr w:type="spellStart"/>
      <w:r w:rsidRPr="00404AAD">
        <w:rPr>
          <w:rFonts w:cs="Arial"/>
          <w:b w:val="0"/>
          <w:bCs/>
          <w:color w:val="auto"/>
          <w:lang w:val="nl-NL"/>
        </w:rPr>
        <w:t>requirements</w:t>
      </w:r>
      <w:proofErr w:type="spellEnd"/>
      <w:r w:rsidRPr="00404AAD">
        <w:rPr>
          <w:rFonts w:cs="Arial"/>
          <w:b w:val="0"/>
          <w:bCs/>
          <w:color w:val="auto"/>
          <w:lang w:val="nl-NL"/>
        </w:rPr>
        <w:t>. Onze ervaring leert dat de beste resultaten worden bereikt wanneer de training op jullie database.</w:t>
      </w:r>
    </w:p>
    <w:p w14:paraId="31547D5C" w14:textId="2B5008C3" w:rsidR="00955B7D" w:rsidRPr="00404AAD" w:rsidRDefault="00955B7D" w:rsidP="00955B7D">
      <w:pPr>
        <w:pStyle w:val="Bold"/>
        <w:spacing w:line="276" w:lineRule="auto"/>
        <w:rPr>
          <w:rFonts w:cs="Arial"/>
          <w:color w:val="auto"/>
          <w:lang w:val="nl-NL"/>
        </w:rPr>
      </w:pPr>
      <w:r w:rsidRPr="00404AAD">
        <w:rPr>
          <w:rFonts w:cs="Arial"/>
          <w:color w:val="auto"/>
          <w:lang w:val="nl-NL"/>
        </w:rPr>
        <w:br/>
      </w:r>
      <w:bookmarkStart w:id="31" w:name="OLE_LINK19"/>
      <w:bookmarkStart w:id="32" w:name="OLE_LINK20"/>
      <w:r w:rsidR="00404AAD" w:rsidRPr="00404AAD">
        <w:rPr>
          <w:rFonts w:cs="Arial"/>
          <w:color w:val="auto"/>
          <w:lang w:val="nl-NL"/>
        </w:rPr>
        <w:t>Beheerderstraining</w:t>
      </w:r>
      <w:r w:rsidRPr="00404AAD">
        <w:rPr>
          <w:rFonts w:cs="Arial"/>
          <w:color w:val="auto"/>
          <w:lang w:val="nl-NL"/>
        </w:rPr>
        <w:t xml:space="preserve"> (1/2 </w:t>
      </w:r>
      <w:proofErr w:type="spellStart"/>
      <w:r w:rsidRPr="00404AAD">
        <w:rPr>
          <w:rFonts w:cs="Arial"/>
          <w:color w:val="auto"/>
          <w:lang w:val="nl-NL"/>
        </w:rPr>
        <w:t>day</w:t>
      </w:r>
      <w:proofErr w:type="spellEnd"/>
      <w:r w:rsidRPr="00404AAD">
        <w:rPr>
          <w:rFonts w:cs="Arial"/>
          <w:color w:val="auto"/>
          <w:lang w:val="nl-NL"/>
        </w:rPr>
        <w:t>)</w:t>
      </w:r>
    </w:p>
    <w:p w14:paraId="386CF6C9" w14:textId="6103805E" w:rsidR="00404AAD" w:rsidRPr="00404AAD" w:rsidRDefault="00404AAD" w:rsidP="00955B7D">
      <w:pPr>
        <w:pStyle w:val="Bold"/>
        <w:spacing w:line="276" w:lineRule="auto"/>
        <w:rPr>
          <w:rFonts w:cs="Arial"/>
          <w:b w:val="0"/>
          <w:bCs/>
          <w:color w:val="auto"/>
          <w:lang w:val="nl-NL"/>
        </w:rPr>
      </w:pPr>
      <w:r w:rsidRPr="00404AAD">
        <w:rPr>
          <w:rFonts w:cs="Arial"/>
          <w:b w:val="0"/>
          <w:bCs/>
          <w:color w:val="auto"/>
          <w:lang w:val="nl-NL"/>
        </w:rPr>
        <w:t xml:space="preserve">Een training van een halve dag die inzicht geeft in hoe SuperOffice CRM geconfigureerd kan worden voor optimaal gebruik voor jullie organisatie. Thema’s: Onderhoud, licentie details, rechten, gebruikersinterface, veldaanpassing, import, </w:t>
      </w:r>
      <w:proofErr w:type="spellStart"/>
      <w:r w:rsidRPr="00404AAD">
        <w:rPr>
          <w:rFonts w:cs="Arial"/>
          <w:b w:val="0"/>
          <w:bCs/>
          <w:color w:val="auto"/>
          <w:lang w:val="nl-NL"/>
        </w:rPr>
        <w:t>webpanels</w:t>
      </w:r>
      <w:proofErr w:type="spellEnd"/>
      <w:r w:rsidRPr="00404AAD">
        <w:rPr>
          <w:rFonts w:cs="Arial"/>
          <w:b w:val="0"/>
          <w:bCs/>
          <w:color w:val="auto"/>
          <w:lang w:val="nl-NL"/>
        </w:rPr>
        <w:t>, documentsjablonen.</w:t>
      </w:r>
    </w:p>
    <w:bookmarkEnd w:id="31"/>
    <w:bookmarkEnd w:id="32"/>
    <w:p w14:paraId="1159F3D6" w14:textId="112DE2DC" w:rsidR="00955B7D" w:rsidRPr="00FA3FB4" w:rsidRDefault="00955B7D" w:rsidP="00955B7D">
      <w:pPr>
        <w:spacing w:line="276" w:lineRule="auto"/>
        <w:rPr>
          <w:rFonts w:cs="Arial"/>
          <w:color w:val="auto"/>
          <w:highlight w:val="yellow"/>
          <w:lang w:val="nl-NL"/>
        </w:rPr>
      </w:pPr>
    </w:p>
    <w:p w14:paraId="42EC222C" w14:textId="5A15BA20" w:rsidR="00955B7D" w:rsidRPr="00404AAD" w:rsidRDefault="00404AAD" w:rsidP="00955B7D">
      <w:pPr>
        <w:pStyle w:val="Bold"/>
        <w:spacing w:line="276" w:lineRule="auto"/>
        <w:rPr>
          <w:rFonts w:cs="Arial"/>
          <w:color w:val="auto"/>
          <w:lang w:val="nl-NL"/>
        </w:rPr>
      </w:pPr>
      <w:r w:rsidRPr="00404AAD">
        <w:rPr>
          <w:rFonts w:cs="Arial"/>
          <w:color w:val="auto"/>
          <w:lang w:val="nl-NL"/>
        </w:rPr>
        <w:t>Gebruikerstraining</w:t>
      </w:r>
    </w:p>
    <w:p w14:paraId="77E7CC1F" w14:textId="3421D67A" w:rsidR="00955B7D" w:rsidRPr="00404AAD" w:rsidRDefault="00404AAD" w:rsidP="00955B7D">
      <w:pPr>
        <w:spacing w:line="276" w:lineRule="auto"/>
        <w:rPr>
          <w:rFonts w:cs="Arial"/>
          <w:color w:val="auto"/>
          <w:highlight w:val="yellow"/>
          <w:lang w:val="nl-NL"/>
        </w:rPr>
      </w:pPr>
      <w:r w:rsidRPr="00404AAD">
        <w:rPr>
          <w:rFonts w:cs="Arial"/>
          <w:color w:val="auto"/>
          <w:lang w:val="nl-NL"/>
        </w:rPr>
        <w:t>Training van een hele of halve dag van standaard SuperOffice functionaliteiten. Specifiek worden de onderdelen Verkoop, Service en Marketing getraind.</w:t>
      </w:r>
      <w:r w:rsidR="00955B7D" w:rsidRPr="00404AAD">
        <w:rPr>
          <w:rFonts w:cs="Arial"/>
          <w:color w:val="auto"/>
          <w:highlight w:val="yellow"/>
          <w:lang w:val="nl-NL"/>
        </w:rPr>
        <w:br/>
      </w:r>
    </w:p>
    <w:p w14:paraId="128EAECF" w14:textId="77777777" w:rsidR="00955B7D" w:rsidRPr="00FA3FB4" w:rsidRDefault="00955B7D" w:rsidP="00955B7D">
      <w:pPr>
        <w:spacing w:line="276" w:lineRule="auto"/>
        <w:rPr>
          <w:rFonts w:cs="Arial"/>
          <w:b/>
          <w:color w:val="auto"/>
          <w:lang w:val="nl-NL"/>
        </w:rPr>
      </w:pPr>
      <w:r w:rsidRPr="00FA3FB4">
        <w:rPr>
          <w:rFonts w:cs="Arial"/>
          <w:b/>
          <w:color w:val="auto"/>
          <w:lang w:val="nl-NL"/>
        </w:rPr>
        <w:t xml:space="preserve">Train </w:t>
      </w:r>
      <w:proofErr w:type="spellStart"/>
      <w:r w:rsidRPr="00FA3FB4">
        <w:rPr>
          <w:rFonts w:cs="Arial"/>
          <w:b/>
          <w:color w:val="auto"/>
          <w:lang w:val="nl-NL"/>
        </w:rPr>
        <w:t>the</w:t>
      </w:r>
      <w:proofErr w:type="spellEnd"/>
      <w:r w:rsidRPr="00FA3FB4">
        <w:rPr>
          <w:rFonts w:cs="Arial"/>
          <w:b/>
          <w:color w:val="auto"/>
          <w:lang w:val="nl-NL"/>
        </w:rPr>
        <w:t xml:space="preserve"> Trainer</w:t>
      </w:r>
    </w:p>
    <w:p w14:paraId="06D50442" w14:textId="2915D617" w:rsidR="00955B7D" w:rsidRPr="00404AAD" w:rsidRDefault="00404AAD" w:rsidP="00955B7D">
      <w:pPr>
        <w:spacing w:line="276" w:lineRule="auto"/>
        <w:rPr>
          <w:rFonts w:cs="Arial"/>
          <w:color w:val="auto"/>
          <w:lang w:val="nl-NL"/>
        </w:rPr>
      </w:pPr>
      <w:r w:rsidRPr="00404AAD">
        <w:rPr>
          <w:rFonts w:cs="Arial"/>
          <w:color w:val="auto"/>
          <w:lang w:val="nl-NL"/>
        </w:rPr>
        <w:t>Een training gericht op ‘s</w:t>
      </w:r>
      <w:r>
        <w:rPr>
          <w:rFonts w:cs="Arial"/>
          <w:color w:val="auto"/>
          <w:lang w:val="nl-NL"/>
        </w:rPr>
        <w:t xml:space="preserve">uperusers’ die SuperOffice CRM gebruikers binnen de organisatie gaan trainen. Als resultaat van deze training zullen de deelnemers SuperOffice zo goed kennen dat zij in staat zijn om Best </w:t>
      </w:r>
      <w:proofErr w:type="spellStart"/>
      <w:r>
        <w:rPr>
          <w:rFonts w:cs="Arial"/>
          <w:color w:val="auto"/>
          <w:lang w:val="nl-NL"/>
        </w:rPr>
        <w:t>Practices</w:t>
      </w:r>
      <w:proofErr w:type="spellEnd"/>
      <w:r>
        <w:rPr>
          <w:rFonts w:cs="Arial"/>
          <w:color w:val="auto"/>
          <w:lang w:val="nl-NL"/>
        </w:rPr>
        <w:t xml:space="preserve"> op te zetten voor het geven van trainingen gebaseerd op jullie configuratie en proces. </w:t>
      </w:r>
    </w:p>
    <w:bookmarkEnd w:id="26"/>
    <w:p w14:paraId="2758902C" w14:textId="1455DF91" w:rsidR="00955B7D" w:rsidRPr="00404AAD" w:rsidRDefault="00955B7D" w:rsidP="00955B7D">
      <w:pPr>
        <w:rPr>
          <w:rFonts w:ascii="Times New Roman" w:hAnsi="Times New Roman" w:cs="Times New Roman"/>
          <w:color w:val="auto"/>
          <w:sz w:val="24"/>
          <w:szCs w:val="24"/>
          <w:lang w:val="nl-NL" w:eastAsia="nl-NL"/>
        </w:rPr>
      </w:pPr>
      <w:r w:rsidRPr="00404AAD">
        <w:rPr>
          <w:rFonts w:cs="Arial"/>
          <w:color w:val="auto"/>
          <w:lang w:val="nl-NL"/>
        </w:rPr>
        <w:br/>
      </w:r>
    </w:p>
    <w:p w14:paraId="65001D42" w14:textId="66ABF44E" w:rsidR="007F3B28" w:rsidRPr="00404AAD" w:rsidRDefault="007F3B28" w:rsidP="00955B7D">
      <w:pPr>
        <w:tabs>
          <w:tab w:val="num" w:pos="0"/>
        </w:tabs>
        <w:spacing w:line="276" w:lineRule="auto"/>
        <w:rPr>
          <w:rFonts w:cs="Arial"/>
          <w:color w:val="auto"/>
          <w:lang w:val="nl-NL"/>
        </w:rPr>
      </w:pPr>
      <w:r w:rsidRPr="00404AAD">
        <w:rPr>
          <w:rFonts w:cs="Arial"/>
          <w:color w:val="auto"/>
          <w:szCs w:val="20"/>
          <w:lang w:val="nl-NL"/>
        </w:rPr>
        <w:br/>
      </w:r>
    </w:p>
    <w:p w14:paraId="3660D4D3" w14:textId="3BD16544" w:rsidR="009D6408" w:rsidRPr="00404AAD" w:rsidRDefault="009D6408" w:rsidP="007F3B28">
      <w:pPr>
        <w:spacing w:line="276" w:lineRule="auto"/>
        <w:rPr>
          <w:rFonts w:cs="Arial"/>
          <w:color w:val="auto"/>
          <w:lang w:val="nl-NL"/>
        </w:rPr>
      </w:pPr>
    </w:p>
    <w:p w14:paraId="0D0AD34B" w14:textId="3DDA17DD" w:rsidR="00500C9F" w:rsidRPr="00404AAD" w:rsidRDefault="00500C9F" w:rsidP="004229E7">
      <w:pPr>
        <w:pStyle w:val="Heading1"/>
        <w:rPr>
          <w:bCs w:val="0"/>
          <w:color w:val="0A5E58"/>
          <w:kern w:val="0"/>
          <w:sz w:val="36"/>
          <w:szCs w:val="36"/>
          <w:lang w:val="nl-NL"/>
        </w:rPr>
      </w:pPr>
      <w:bookmarkStart w:id="33" w:name="_Toc534622846"/>
      <w:bookmarkStart w:id="34" w:name="_Toc83105013"/>
      <w:bookmarkEnd w:id="22"/>
      <w:r w:rsidRPr="00404AAD">
        <w:rPr>
          <w:bCs w:val="0"/>
          <w:color w:val="0A5E58"/>
          <w:kern w:val="0"/>
          <w:sz w:val="36"/>
          <w:szCs w:val="36"/>
          <w:lang w:val="nl-NL"/>
        </w:rPr>
        <w:lastRenderedPageBreak/>
        <w:t>Implementatie</w:t>
      </w:r>
      <w:bookmarkEnd w:id="33"/>
      <w:bookmarkEnd w:id="34"/>
    </w:p>
    <w:p w14:paraId="7358A189" w14:textId="77777777" w:rsidR="00500C9F" w:rsidRPr="008B0A93" w:rsidRDefault="00500C9F" w:rsidP="004229E7">
      <w:pPr>
        <w:pStyle w:val="Heading2"/>
      </w:pPr>
      <w:bookmarkStart w:id="35" w:name="_Toc534622847"/>
      <w:bookmarkStart w:id="36" w:name="_Toc83105014"/>
      <w:r w:rsidRPr="008B0A93">
        <w:t>Omschrijving van rollen</w:t>
      </w:r>
      <w:bookmarkEnd w:id="35"/>
      <w:bookmarkEnd w:id="36"/>
    </w:p>
    <w:p w14:paraId="03BC1BC4" w14:textId="77777777" w:rsidR="00C7241F" w:rsidRPr="0042212A" w:rsidRDefault="00C7241F" w:rsidP="00C7241F">
      <w:pPr>
        <w:rPr>
          <w:lang w:val="nl-NL"/>
        </w:rPr>
      </w:pPr>
      <w:r>
        <w:rPr>
          <w:lang w:val="nl-NL"/>
        </w:rPr>
        <w:t>Rollen SuperOffice CRM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6991"/>
      </w:tblGrid>
      <w:tr w:rsidR="00C7241F" w:rsidRPr="00B348F1" w14:paraId="2ECAE908" w14:textId="77777777" w:rsidTr="00B57F0F">
        <w:tc>
          <w:tcPr>
            <w:tcW w:w="2404" w:type="dxa"/>
            <w:shd w:val="clear" w:color="auto" w:fill="0A5E58"/>
          </w:tcPr>
          <w:p w14:paraId="6281D7B6" w14:textId="77777777" w:rsidR="00C7241F" w:rsidRPr="00B348F1" w:rsidRDefault="00C7241F" w:rsidP="00B57F0F">
            <w:pPr>
              <w:rPr>
                <w:rFonts w:cs="Arial"/>
                <w:b/>
                <w:color w:val="FFFFFF" w:themeColor="background1"/>
                <w:lang w:val="nl-NL"/>
              </w:rPr>
            </w:pPr>
            <w:r w:rsidRPr="00B348F1">
              <w:rPr>
                <w:rFonts w:cs="Arial"/>
                <w:b/>
                <w:color w:val="FFFFFF" w:themeColor="background1"/>
                <w:lang w:val="nl-NL"/>
              </w:rPr>
              <w:t>Rol</w:t>
            </w:r>
          </w:p>
        </w:tc>
        <w:tc>
          <w:tcPr>
            <w:tcW w:w="6991" w:type="dxa"/>
            <w:shd w:val="clear" w:color="auto" w:fill="0A5E58"/>
          </w:tcPr>
          <w:p w14:paraId="2A3D5316" w14:textId="77777777" w:rsidR="00C7241F" w:rsidRPr="00B348F1" w:rsidRDefault="00C7241F" w:rsidP="00B57F0F">
            <w:pPr>
              <w:rPr>
                <w:rFonts w:cs="Arial"/>
                <w:b/>
                <w:color w:val="FFFFFF" w:themeColor="background1"/>
                <w:lang w:val="nl-NL"/>
              </w:rPr>
            </w:pPr>
            <w:r w:rsidRPr="00B348F1">
              <w:rPr>
                <w:rFonts w:cs="Arial"/>
                <w:b/>
                <w:color w:val="FFFFFF" w:themeColor="background1"/>
                <w:lang w:val="nl-NL"/>
              </w:rPr>
              <w:t>Beschrijving</w:t>
            </w:r>
          </w:p>
          <w:p w14:paraId="0DA93109" w14:textId="77777777" w:rsidR="00C7241F" w:rsidRPr="00B348F1" w:rsidRDefault="00C7241F" w:rsidP="00B57F0F">
            <w:pPr>
              <w:rPr>
                <w:rFonts w:cs="Arial"/>
                <w:b/>
                <w:color w:val="FFFFFF" w:themeColor="background1"/>
                <w:lang w:val="nl-NL"/>
              </w:rPr>
            </w:pPr>
          </w:p>
        </w:tc>
      </w:tr>
      <w:tr w:rsidR="00C7241F" w:rsidRPr="008229D7" w14:paraId="77519B67" w14:textId="77777777" w:rsidTr="00B57F0F">
        <w:tc>
          <w:tcPr>
            <w:tcW w:w="2404" w:type="dxa"/>
          </w:tcPr>
          <w:p w14:paraId="395AABAD" w14:textId="77777777" w:rsidR="00C7241F" w:rsidRPr="009D6408" w:rsidRDefault="00C7241F" w:rsidP="00B57F0F">
            <w:pPr>
              <w:rPr>
                <w:rFonts w:cs="Arial"/>
                <w:color w:val="auto"/>
                <w:szCs w:val="20"/>
                <w:lang w:val="nl-NL"/>
              </w:rPr>
            </w:pPr>
            <w:r w:rsidRPr="009D6408">
              <w:rPr>
                <w:rFonts w:cs="Arial"/>
                <w:color w:val="auto"/>
                <w:szCs w:val="20"/>
                <w:lang w:val="nl-NL"/>
              </w:rPr>
              <w:t>Project Manager SuperOffice</w:t>
            </w:r>
          </w:p>
          <w:p w14:paraId="6678E888" w14:textId="77777777" w:rsidR="00C7241F" w:rsidRPr="009D6408" w:rsidRDefault="00C7241F" w:rsidP="00B57F0F">
            <w:pPr>
              <w:rPr>
                <w:rFonts w:cs="Arial"/>
                <w:color w:val="auto"/>
                <w:szCs w:val="20"/>
                <w:lang w:val="nl-NL"/>
              </w:rPr>
            </w:pPr>
            <w:r w:rsidRPr="009D6408">
              <w:rPr>
                <w:rFonts w:cs="Arial"/>
                <w:color w:val="auto"/>
                <w:szCs w:val="20"/>
                <w:lang w:val="nl-NL"/>
              </w:rPr>
              <w:t>(PMS)</w:t>
            </w:r>
          </w:p>
        </w:tc>
        <w:tc>
          <w:tcPr>
            <w:tcW w:w="6991" w:type="dxa"/>
          </w:tcPr>
          <w:p w14:paraId="477D9DB2" w14:textId="77777777" w:rsidR="00C7241F" w:rsidRPr="009D6408" w:rsidRDefault="00C7241F" w:rsidP="00B57F0F">
            <w:pPr>
              <w:numPr>
                <w:ilvl w:val="0"/>
                <w:numId w:val="2"/>
              </w:numPr>
              <w:rPr>
                <w:rFonts w:cs="Arial"/>
                <w:color w:val="auto"/>
                <w:szCs w:val="20"/>
                <w:lang w:val="nl-NL"/>
              </w:rPr>
            </w:pPr>
            <w:r w:rsidRPr="009D6408">
              <w:rPr>
                <w:rFonts w:cs="Arial"/>
                <w:color w:val="auto"/>
                <w:szCs w:val="20"/>
                <w:lang w:val="nl-NL"/>
              </w:rPr>
              <w:t xml:space="preserve">De Project Manager heeft een brede ervaring in bedrijfsprocessen, verandermanagement, CRM strategieën en projectimplementaties. </w:t>
            </w:r>
          </w:p>
          <w:p w14:paraId="39178BE8" w14:textId="77777777" w:rsidR="00C7241F" w:rsidRPr="009D6408" w:rsidRDefault="00C7241F" w:rsidP="00B57F0F">
            <w:pPr>
              <w:numPr>
                <w:ilvl w:val="0"/>
                <w:numId w:val="2"/>
              </w:numPr>
              <w:rPr>
                <w:rFonts w:cs="Arial"/>
                <w:color w:val="auto"/>
                <w:szCs w:val="20"/>
                <w:lang w:val="nl-NL"/>
              </w:rPr>
            </w:pPr>
            <w:r w:rsidRPr="009D6408">
              <w:rPr>
                <w:rFonts w:cs="Arial"/>
                <w:color w:val="auto"/>
                <w:szCs w:val="20"/>
                <w:lang w:val="nl-NL"/>
              </w:rPr>
              <w:t>Hij/zij heeft ervaring met support- en serviceprocessen, verandermanagement, servicestrategie en het implementeren van projecten. Bovendien heeft hij/zij meer dan 5 jaar ervaring opgedaan in een vergelijkbare positie.</w:t>
            </w:r>
          </w:p>
          <w:p w14:paraId="575F1FBE" w14:textId="77777777" w:rsidR="00C7241F" w:rsidRPr="009D6408" w:rsidRDefault="00C7241F" w:rsidP="00B57F0F">
            <w:pPr>
              <w:ind w:left="360"/>
              <w:rPr>
                <w:rFonts w:cs="Arial"/>
                <w:color w:val="auto"/>
                <w:szCs w:val="20"/>
                <w:lang w:val="nl-NL"/>
              </w:rPr>
            </w:pPr>
          </w:p>
        </w:tc>
      </w:tr>
      <w:tr w:rsidR="00C7241F" w:rsidRPr="008229D7" w14:paraId="367BE974" w14:textId="77777777" w:rsidTr="00B57F0F">
        <w:tc>
          <w:tcPr>
            <w:tcW w:w="2404" w:type="dxa"/>
          </w:tcPr>
          <w:p w14:paraId="10C3C764" w14:textId="77777777" w:rsidR="00C7241F" w:rsidRPr="000A7C0B" w:rsidRDefault="00C7241F" w:rsidP="00B57F0F">
            <w:pPr>
              <w:rPr>
                <w:rFonts w:cs="Arial"/>
                <w:color w:val="auto"/>
                <w:szCs w:val="20"/>
              </w:rPr>
            </w:pPr>
            <w:r w:rsidRPr="000A7C0B">
              <w:rPr>
                <w:rFonts w:cs="Arial"/>
                <w:color w:val="auto"/>
                <w:szCs w:val="20"/>
              </w:rPr>
              <w:t>CRM Consultant(s)</w:t>
            </w:r>
          </w:p>
          <w:p w14:paraId="41C4FC4D" w14:textId="77777777" w:rsidR="00C7241F" w:rsidRPr="000A7C0B" w:rsidRDefault="00C7241F" w:rsidP="00B57F0F">
            <w:pPr>
              <w:rPr>
                <w:rFonts w:cs="Arial"/>
                <w:color w:val="auto"/>
                <w:szCs w:val="20"/>
              </w:rPr>
            </w:pPr>
            <w:r w:rsidRPr="000A7C0B">
              <w:rPr>
                <w:rFonts w:cs="Arial"/>
                <w:color w:val="auto"/>
                <w:szCs w:val="20"/>
              </w:rPr>
              <w:t>SuperOffice</w:t>
            </w:r>
          </w:p>
          <w:p w14:paraId="3D0FFFEC" w14:textId="77777777" w:rsidR="00C7241F" w:rsidRPr="000A7C0B" w:rsidRDefault="00C7241F" w:rsidP="00B57F0F">
            <w:pPr>
              <w:rPr>
                <w:rFonts w:cs="Arial"/>
                <w:color w:val="auto"/>
                <w:szCs w:val="20"/>
              </w:rPr>
            </w:pPr>
            <w:r w:rsidRPr="000A7C0B">
              <w:rPr>
                <w:rFonts w:cs="Arial"/>
                <w:color w:val="auto"/>
                <w:szCs w:val="20"/>
              </w:rPr>
              <w:t>(CCS)</w:t>
            </w:r>
          </w:p>
        </w:tc>
        <w:tc>
          <w:tcPr>
            <w:tcW w:w="6991" w:type="dxa"/>
          </w:tcPr>
          <w:p w14:paraId="29D9D46E" w14:textId="77777777" w:rsidR="00C7241F" w:rsidRPr="009D6408" w:rsidRDefault="00C7241F" w:rsidP="00B57F0F">
            <w:pPr>
              <w:numPr>
                <w:ilvl w:val="0"/>
                <w:numId w:val="3"/>
              </w:numPr>
              <w:rPr>
                <w:rFonts w:cs="Arial"/>
                <w:color w:val="auto"/>
                <w:szCs w:val="20"/>
                <w:lang w:val="nl-NL"/>
              </w:rPr>
            </w:pPr>
            <w:r w:rsidRPr="009D6408">
              <w:rPr>
                <w:rFonts w:cs="Arial"/>
                <w:color w:val="auto"/>
                <w:szCs w:val="20"/>
                <w:lang w:val="nl-NL"/>
              </w:rPr>
              <w:t>Een CRM Consultant heeft uitgebreide ervaring in grootschalige CRM Projecten.</w:t>
            </w:r>
          </w:p>
          <w:p w14:paraId="24B755AE" w14:textId="77777777" w:rsidR="00C7241F" w:rsidRPr="009D6408" w:rsidRDefault="00C7241F" w:rsidP="00B57F0F">
            <w:pPr>
              <w:numPr>
                <w:ilvl w:val="0"/>
                <w:numId w:val="3"/>
              </w:numPr>
              <w:rPr>
                <w:rFonts w:cs="Arial"/>
                <w:color w:val="auto"/>
                <w:szCs w:val="20"/>
                <w:lang w:val="nl-NL"/>
              </w:rPr>
            </w:pPr>
            <w:r w:rsidRPr="009D6408">
              <w:rPr>
                <w:rFonts w:cs="Arial"/>
                <w:color w:val="auto"/>
                <w:szCs w:val="20"/>
                <w:lang w:val="nl-NL"/>
              </w:rPr>
              <w:t>Zij zijn specialist in SuperOffice Software en hebben ervaring met de inzet en gebruik van de oplossing bij diverse klanten.</w:t>
            </w:r>
          </w:p>
          <w:p w14:paraId="285EC642" w14:textId="77777777" w:rsidR="00C7241F" w:rsidRPr="009D6408" w:rsidRDefault="00C7241F" w:rsidP="00B57F0F">
            <w:pPr>
              <w:numPr>
                <w:ilvl w:val="0"/>
                <w:numId w:val="3"/>
              </w:numPr>
              <w:rPr>
                <w:rFonts w:cs="Arial"/>
                <w:color w:val="auto"/>
                <w:szCs w:val="20"/>
                <w:lang w:val="nl-NL"/>
              </w:rPr>
            </w:pPr>
            <w:r w:rsidRPr="009D6408">
              <w:rPr>
                <w:rFonts w:cs="Arial"/>
                <w:color w:val="auto"/>
                <w:szCs w:val="20"/>
                <w:lang w:val="nl-NL"/>
              </w:rPr>
              <w:t>Minimaal 2 jaar ervaring in een vergelijkbare positie.</w:t>
            </w:r>
          </w:p>
          <w:p w14:paraId="56E8A7D8" w14:textId="77777777" w:rsidR="00C7241F" w:rsidRPr="009D6408" w:rsidRDefault="00C7241F" w:rsidP="00B57F0F">
            <w:pPr>
              <w:ind w:left="360"/>
              <w:rPr>
                <w:rFonts w:cs="Arial"/>
                <w:color w:val="auto"/>
                <w:szCs w:val="20"/>
                <w:lang w:val="nl-NL"/>
              </w:rPr>
            </w:pPr>
          </w:p>
        </w:tc>
      </w:tr>
      <w:tr w:rsidR="00C7241F" w:rsidRPr="008229D7" w14:paraId="1F4CF7A1" w14:textId="77777777" w:rsidTr="00B57F0F">
        <w:tc>
          <w:tcPr>
            <w:tcW w:w="2404" w:type="dxa"/>
          </w:tcPr>
          <w:p w14:paraId="4AB7D4C4" w14:textId="77777777" w:rsidR="00C7241F" w:rsidRPr="009D6408" w:rsidRDefault="00C7241F" w:rsidP="00B57F0F">
            <w:pPr>
              <w:rPr>
                <w:rFonts w:cs="Arial"/>
                <w:color w:val="auto"/>
                <w:szCs w:val="20"/>
                <w:lang w:val="nl-NL"/>
              </w:rPr>
            </w:pPr>
            <w:r w:rsidRPr="009D6408">
              <w:rPr>
                <w:rFonts w:cs="Arial"/>
                <w:color w:val="auto"/>
                <w:szCs w:val="20"/>
                <w:lang w:val="nl-NL"/>
              </w:rPr>
              <w:t>Technisch Consultant</w:t>
            </w:r>
          </w:p>
          <w:p w14:paraId="096A43F0" w14:textId="77777777" w:rsidR="00C7241F" w:rsidRPr="009D6408" w:rsidRDefault="00C7241F" w:rsidP="00B57F0F">
            <w:pPr>
              <w:rPr>
                <w:rFonts w:cs="Arial"/>
                <w:color w:val="auto"/>
                <w:szCs w:val="20"/>
                <w:lang w:val="nl-NL"/>
              </w:rPr>
            </w:pPr>
            <w:r w:rsidRPr="009D6408">
              <w:rPr>
                <w:rFonts w:cs="Arial"/>
                <w:color w:val="auto"/>
                <w:szCs w:val="20"/>
                <w:lang w:val="nl-NL"/>
              </w:rPr>
              <w:t>(TCS)</w:t>
            </w:r>
          </w:p>
        </w:tc>
        <w:tc>
          <w:tcPr>
            <w:tcW w:w="6991" w:type="dxa"/>
          </w:tcPr>
          <w:p w14:paraId="4CBD14C5" w14:textId="77777777" w:rsidR="00C7241F" w:rsidRPr="009D6408" w:rsidRDefault="00C7241F" w:rsidP="00B57F0F">
            <w:pPr>
              <w:numPr>
                <w:ilvl w:val="0"/>
                <w:numId w:val="4"/>
              </w:numPr>
              <w:rPr>
                <w:rFonts w:cs="Arial"/>
                <w:color w:val="auto"/>
                <w:szCs w:val="20"/>
                <w:lang w:val="nl-NL"/>
              </w:rPr>
            </w:pPr>
            <w:r w:rsidRPr="009D6408">
              <w:rPr>
                <w:rFonts w:cs="Arial"/>
                <w:color w:val="auto"/>
                <w:szCs w:val="20"/>
                <w:lang w:val="nl-NL"/>
              </w:rPr>
              <w:t>Ervaring met gelijkwaardige projecten.</w:t>
            </w:r>
          </w:p>
          <w:p w14:paraId="0CD2A774" w14:textId="77777777" w:rsidR="00C7241F" w:rsidRPr="009D6408" w:rsidRDefault="00C7241F" w:rsidP="00B57F0F">
            <w:pPr>
              <w:numPr>
                <w:ilvl w:val="0"/>
                <w:numId w:val="4"/>
              </w:numPr>
              <w:rPr>
                <w:rFonts w:cs="Arial"/>
                <w:color w:val="auto"/>
                <w:szCs w:val="20"/>
                <w:lang w:val="nl-NL"/>
              </w:rPr>
            </w:pPr>
            <w:r w:rsidRPr="009D6408">
              <w:rPr>
                <w:rFonts w:cs="Arial"/>
                <w:color w:val="auto"/>
                <w:szCs w:val="20"/>
                <w:lang w:val="nl-NL"/>
              </w:rPr>
              <w:t>Zij zijn specialist in SuperOffice Software en hebben ervaring met de inzet en gebruik van de oplossing bij diverse klanten.</w:t>
            </w:r>
          </w:p>
          <w:p w14:paraId="086ED779" w14:textId="77777777" w:rsidR="00C7241F" w:rsidRPr="009D6408" w:rsidRDefault="00C7241F" w:rsidP="00B57F0F">
            <w:pPr>
              <w:ind w:left="360"/>
              <w:rPr>
                <w:rFonts w:cs="Arial"/>
                <w:color w:val="auto"/>
                <w:szCs w:val="20"/>
                <w:lang w:val="nl-NL"/>
              </w:rPr>
            </w:pPr>
          </w:p>
        </w:tc>
      </w:tr>
      <w:tr w:rsidR="00C7241F" w:rsidRPr="007C0F05" w14:paraId="4C9205BE" w14:textId="77777777" w:rsidTr="00B57F0F">
        <w:tc>
          <w:tcPr>
            <w:tcW w:w="2404" w:type="dxa"/>
          </w:tcPr>
          <w:p w14:paraId="66C49794" w14:textId="77777777" w:rsidR="00C7241F" w:rsidRPr="009D6408" w:rsidRDefault="00C7241F" w:rsidP="00B57F0F">
            <w:pPr>
              <w:rPr>
                <w:rFonts w:cs="Arial"/>
                <w:color w:val="auto"/>
                <w:szCs w:val="20"/>
                <w:lang w:val="nl-NL"/>
              </w:rPr>
            </w:pPr>
            <w:r w:rsidRPr="009D6408">
              <w:rPr>
                <w:rFonts w:cs="Arial"/>
                <w:color w:val="auto"/>
                <w:szCs w:val="20"/>
                <w:lang w:val="nl-NL"/>
              </w:rPr>
              <w:t>Accountmanager SuperOffice</w:t>
            </w:r>
          </w:p>
          <w:p w14:paraId="1EF7FC88" w14:textId="77777777" w:rsidR="00C7241F" w:rsidRPr="009D6408" w:rsidRDefault="00C7241F" w:rsidP="00B57F0F">
            <w:pPr>
              <w:rPr>
                <w:rFonts w:cs="Arial"/>
                <w:color w:val="auto"/>
                <w:szCs w:val="20"/>
                <w:lang w:val="nl-NL"/>
              </w:rPr>
            </w:pPr>
            <w:r w:rsidRPr="009D6408">
              <w:rPr>
                <w:rFonts w:cs="Arial"/>
                <w:color w:val="auto"/>
                <w:szCs w:val="20"/>
                <w:lang w:val="nl-NL"/>
              </w:rPr>
              <w:t>(AMS)</w:t>
            </w:r>
          </w:p>
        </w:tc>
        <w:tc>
          <w:tcPr>
            <w:tcW w:w="6991" w:type="dxa"/>
          </w:tcPr>
          <w:p w14:paraId="2A9FB93C" w14:textId="77777777" w:rsidR="00C7241F" w:rsidRPr="009D6408" w:rsidRDefault="00C7241F" w:rsidP="00B57F0F">
            <w:pPr>
              <w:numPr>
                <w:ilvl w:val="0"/>
                <w:numId w:val="4"/>
              </w:numPr>
              <w:rPr>
                <w:rFonts w:cs="Arial"/>
                <w:color w:val="auto"/>
                <w:szCs w:val="20"/>
                <w:lang w:val="nl-NL"/>
              </w:rPr>
            </w:pPr>
            <w:r w:rsidRPr="009D6408">
              <w:rPr>
                <w:rFonts w:cs="Arial"/>
                <w:color w:val="auto"/>
                <w:szCs w:val="20"/>
                <w:lang w:val="nl-NL"/>
              </w:rPr>
              <w:t>De Accountmanager zal beschikbaar zijn voor escalaties/ veranderingen gedurende de implementatie. Tijdens de implementatie zullen de eerste contacten lopen via de PMS en CCS. Uiteraard blijft de AMS volledig op de hoogte.</w:t>
            </w:r>
          </w:p>
        </w:tc>
      </w:tr>
    </w:tbl>
    <w:p w14:paraId="18F326CA" w14:textId="77777777" w:rsidR="00C7241F" w:rsidRDefault="00C7241F" w:rsidP="00C7241F">
      <w:pPr>
        <w:rPr>
          <w:rFonts w:cs="Arial"/>
          <w:color w:val="595959" w:themeColor="text1" w:themeTint="A6"/>
          <w:lang w:val="nl-NL"/>
        </w:rPr>
      </w:pPr>
    </w:p>
    <w:p w14:paraId="4323C1EA" w14:textId="62EE82BB" w:rsidR="00C7241F" w:rsidRPr="0042212A" w:rsidRDefault="00C7241F" w:rsidP="00C7241F">
      <w:pPr>
        <w:rPr>
          <w:lang w:val="de-DE"/>
        </w:rPr>
      </w:pPr>
      <w:r w:rsidRPr="0042212A">
        <w:rPr>
          <w:lang w:val="de-DE"/>
        </w:rPr>
        <w:t xml:space="preserve">Rollen </w:t>
      </w:r>
      <w:r>
        <w:rPr>
          <w:lang w:val="de-DE"/>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6991"/>
      </w:tblGrid>
      <w:tr w:rsidR="00C7241F" w:rsidRPr="00B348F1" w14:paraId="0994A5F5" w14:textId="77777777" w:rsidTr="00B57F0F">
        <w:tc>
          <w:tcPr>
            <w:tcW w:w="2404" w:type="dxa"/>
            <w:shd w:val="clear" w:color="auto" w:fill="0A5E58"/>
          </w:tcPr>
          <w:p w14:paraId="4DD30021" w14:textId="77777777" w:rsidR="00C7241F" w:rsidRPr="00B348F1" w:rsidRDefault="00C7241F" w:rsidP="00B57F0F">
            <w:pPr>
              <w:rPr>
                <w:rFonts w:cs="Arial"/>
                <w:b/>
                <w:color w:val="FFFFFF" w:themeColor="background1"/>
                <w:lang w:val="nl-NL"/>
              </w:rPr>
            </w:pPr>
            <w:r w:rsidRPr="00B348F1">
              <w:rPr>
                <w:rFonts w:cs="Arial"/>
                <w:b/>
                <w:color w:val="FFFFFF" w:themeColor="background1"/>
                <w:lang w:val="nl-NL"/>
              </w:rPr>
              <w:t>Rol</w:t>
            </w:r>
          </w:p>
        </w:tc>
        <w:tc>
          <w:tcPr>
            <w:tcW w:w="6991" w:type="dxa"/>
            <w:shd w:val="clear" w:color="auto" w:fill="0A5E58"/>
          </w:tcPr>
          <w:p w14:paraId="32B8CED3" w14:textId="77777777" w:rsidR="00C7241F" w:rsidRPr="00B348F1" w:rsidRDefault="00C7241F" w:rsidP="00B57F0F">
            <w:pPr>
              <w:rPr>
                <w:rFonts w:cs="Arial"/>
                <w:b/>
                <w:color w:val="FFFFFF" w:themeColor="background1"/>
                <w:lang w:val="nl-NL"/>
              </w:rPr>
            </w:pPr>
            <w:r w:rsidRPr="00B348F1">
              <w:rPr>
                <w:rFonts w:cs="Arial"/>
                <w:b/>
                <w:color w:val="FFFFFF" w:themeColor="background1"/>
                <w:lang w:val="nl-NL"/>
              </w:rPr>
              <w:t>Beschrijving</w:t>
            </w:r>
          </w:p>
          <w:p w14:paraId="76E35083" w14:textId="77777777" w:rsidR="00C7241F" w:rsidRPr="00B348F1" w:rsidRDefault="00C7241F" w:rsidP="00B57F0F">
            <w:pPr>
              <w:rPr>
                <w:rFonts w:cs="Arial"/>
                <w:b/>
                <w:color w:val="FFFFFF" w:themeColor="background1"/>
                <w:lang w:val="nl-NL"/>
              </w:rPr>
            </w:pPr>
          </w:p>
        </w:tc>
      </w:tr>
      <w:tr w:rsidR="00C7241F" w:rsidRPr="008229D7" w14:paraId="29132E17" w14:textId="77777777" w:rsidTr="00B57F0F">
        <w:tc>
          <w:tcPr>
            <w:tcW w:w="2404" w:type="dxa"/>
          </w:tcPr>
          <w:p w14:paraId="26AF5EEE" w14:textId="77777777" w:rsidR="00C7241F" w:rsidRPr="009D6408" w:rsidRDefault="00C7241F" w:rsidP="00B57F0F">
            <w:pPr>
              <w:rPr>
                <w:rFonts w:cs="Arial"/>
                <w:color w:val="auto"/>
                <w:szCs w:val="20"/>
                <w:lang w:val="nl-NL"/>
              </w:rPr>
            </w:pPr>
            <w:r w:rsidRPr="009D6408">
              <w:rPr>
                <w:rFonts w:cs="Arial"/>
                <w:color w:val="auto"/>
                <w:szCs w:val="20"/>
                <w:lang w:val="nl-NL"/>
              </w:rPr>
              <w:t>Project Manager</w:t>
            </w:r>
          </w:p>
          <w:p w14:paraId="30D98968" w14:textId="77777777" w:rsidR="00C7241F" w:rsidRPr="009D6408" w:rsidRDefault="00C7241F" w:rsidP="00B57F0F">
            <w:pPr>
              <w:rPr>
                <w:rFonts w:cs="Arial"/>
                <w:color w:val="auto"/>
                <w:szCs w:val="20"/>
                <w:lang w:val="nl-NL"/>
              </w:rPr>
            </w:pPr>
            <w:r w:rsidRPr="009D6408">
              <w:rPr>
                <w:rFonts w:cs="Arial"/>
                <w:color w:val="auto"/>
                <w:szCs w:val="20"/>
                <w:lang w:val="nl-NL"/>
              </w:rPr>
              <w:t>(PM)</w:t>
            </w:r>
          </w:p>
        </w:tc>
        <w:tc>
          <w:tcPr>
            <w:tcW w:w="6991" w:type="dxa"/>
          </w:tcPr>
          <w:p w14:paraId="2479366C" w14:textId="77777777" w:rsidR="00C7241F" w:rsidRPr="009D6408" w:rsidRDefault="00C7241F" w:rsidP="00B57F0F">
            <w:pPr>
              <w:numPr>
                <w:ilvl w:val="0"/>
                <w:numId w:val="2"/>
              </w:numPr>
              <w:rPr>
                <w:rFonts w:cs="Arial"/>
                <w:color w:val="auto"/>
                <w:szCs w:val="20"/>
                <w:lang w:val="nl-NL"/>
              </w:rPr>
            </w:pPr>
            <w:r w:rsidRPr="009D6408">
              <w:rPr>
                <w:rFonts w:cs="Arial"/>
                <w:color w:val="auto"/>
                <w:szCs w:val="20"/>
                <w:lang w:val="nl-NL"/>
              </w:rPr>
              <w:t>De Projectmanager zal het eerste aanspreekpunt zijn binnen dit project en zorg dragen voor de verantwoordelijkheden welke vanuit SuperOffice gevraagd worden.</w:t>
            </w:r>
          </w:p>
          <w:p w14:paraId="59298654" w14:textId="77777777" w:rsidR="00C7241F" w:rsidRPr="009D6408" w:rsidRDefault="00C7241F" w:rsidP="00B57F0F">
            <w:pPr>
              <w:ind w:left="360"/>
              <w:rPr>
                <w:rFonts w:cs="Arial"/>
                <w:color w:val="auto"/>
                <w:szCs w:val="20"/>
                <w:lang w:val="nl-NL"/>
              </w:rPr>
            </w:pPr>
          </w:p>
        </w:tc>
      </w:tr>
      <w:tr w:rsidR="00C7241F" w:rsidRPr="008B0A93" w14:paraId="77A78F91" w14:textId="77777777" w:rsidTr="00B57F0F">
        <w:tc>
          <w:tcPr>
            <w:tcW w:w="2404" w:type="dxa"/>
          </w:tcPr>
          <w:p w14:paraId="5FDBFF92" w14:textId="77777777" w:rsidR="00C7241F" w:rsidRPr="009D6408" w:rsidRDefault="00C7241F" w:rsidP="00B57F0F">
            <w:pPr>
              <w:rPr>
                <w:rFonts w:cs="Arial"/>
                <w:color w:val="auto"/>
                <w:szCs w:val="20"/>
                <w:lang w:val="nl-NL"/>
              </w:rPr>
            </w:pPr>
            <w:r w:rsidRPr="009D6408">
              <w:rPr>
                <w:rFonts w:cs="Arial"/>
                <w:color w:val="auto"/>
                <w:szCs w:val="20"/>
                <w:lang w:val="nl-NL"/>
              </w:rPr>
              <w:t>Project Groep</w:t>
            </w:r>
          </w:p>
          <w:p w14:paraId="15E86E5D" w14:textId="77777777" w:rsidR="00C7241F" w:rsidRPr="009D6408" w:rsidRDefault="00C7241F" w:rsidP="00B57F0F">
            <w:pPr>
              <w:rPr>
                <w:rFonts w:cs="Arial"/>
                <w:color w:val="auto"/>
                <w:szCs w:val="20"/>
                <w:lang w:val="nl-NL"/>
              </w:rPr>
            </w:pPr>
            <w:r w:rsidRPr="009D6408">
              <w:rPr>
                <w:rFonts w:cs="Arial"/>
                <w:color w:val="auto"/>
                <w:szCs w:val="20"/>
                <w:lang w:val="nl-NL"/>
              </w:rPr>
              <w:t>(PG)</w:t>
            </w:r>
          </w:p>
          <w:p w14:paraId="10DEB5F6" w14:textId="77777777" w:rsidR="00C7241F" w:rsidRPr="009D6408" w:rsidRDefault="00C7241F" w:rsidP="00B57F0F">
            <w:pPr>
              <w:rPr>
                <w:rFonts w:cs="Arial"/>
                <w:color w:val="auto"/>
                <w:szCs w:val="20"/>
                <w:lang w:val="nl-NL"/>
              </w:rPr>
            </w:pPr>
          </w:p>
        </w:tc>
        <w:tc>
          <w:tcPr>
            <w:tcW w:w="6991" w:type="dxa"/>
          </w:tcPr>
          <w:p w14:paraId="4AF75F7B" w14:textId="77777777" w:rsidR="00C7241F" w:rsidRPr="009D6408" w:rsidRDefault="00C7241F" w:rsidP="00B57F0F">
            <w:pPr>
              <w:numPr>
                <w:ilvl w:val="0"/>
                <w:numId w:val="3"/>
              </w:numPr>
              <w:rPr>
                <w:rFonts w:cs="Arial"/>
                <w:color w:val="auto"/>
                <w:szCs w:val="20"/>
                <w:lang w:val="nl-NL"/>
              </w:rPr>
            </w:pPr>
            <w:r w:rsidRPr="009D6408">
              <w:rPr>
                <w:rFonts w:cs="Arial"/>
                <w:color w:val="auto"/>
                <w:szCs w:val="20"/>
                <w:lang w:val="nl-NL"/>
              </w:rPr>
              <w:t>De Projectgroep bestaat uit personen afkomstig van verschillende onderdelen binnen de organisatie welke kunnen beslissen over de te implementeren processen. Voornamelijk tijdens de workshops is deze groep essentieel.</w:t>
            </w:r>
          </w:p>
          <w:p w14:paraId="0F16C59B" w14:textId="77777777" w:rsidR="00C7241F" w:rsidRPr="009D6408" w:rsidRDefault="00C7241F" w:rsidP="00B57F0F">
            <w:pPr>
              <w:ind w:left="360"/>
              <w:rPr>
                <w:rFonts w:cs="Arial"/>
                <w:color w:val="auto"/>
                <w:szCs w:val="20"/>
                <w:lang w:val="nl-NL"/>
              </w:rPr>
            </w:pPr>
          </w:p>
        </w:tc>
      </w:tr>
      <w:tr w:rsidR="00C7241F" w:rsidRPr="008229D7" w14:paraId="2D9B4575" w14:textId="77777777" w:rsidTr="00B57F0F">
        <w:tc>
          <w:tcPr>
            <w:tcW w:w="2404" w:type="dxa"/>
          </w:tcPr>
          <w:p w14:paraId="723B99B8" w14:textId="77777777" w:rsidR="00C7241F" w:rsidRPr="009D6408" w:rsidRDefault="00C7241F" w:rsidP="00B57F0F">
            <w:pPr>
              <w:rPr>
                <w:rFonts w:cs="Arial"/>
                <w:color w:val="auto"/>
                <w:szCs w:val="20"/>
                <w:lang w:val="nl-NL"/>
              </w:rPr>
            </w:pPr>
            <w:r w:rsidRPr="009D6408">
              <w:rPr>
                <w:rFonts w:cs="Arial"/>
                <w:color w:val="auto"/>
                <w:szCs w:val="20"/>
                <w:lang w:val="nl-NL"/>
              </w:rPr>
              <w:t>IT Contactpersoon/ beheerder</w:t>
            </w:r>
          </w:p>
          <w:p w14:paraId="73852559" w14:textId="77777777" w:rsidR="00C7241F" w:rsidRPr="009D6408" w:rsidRDefault="00C7241F" w:rsidP="00B57F0F">
            <w:pPr>
              <w:rPr>
                <w:rFonts w:cs="Arial"/>
                <w:color w:val="auto"/>
                <w:szCs w:val="20"/>
                <w:lang w:val="nl-NL"/>
              </w:rPr>
            </w:pPr>
            <w:r w:rsidRPr="009D6408">
              <w:rPr>
                <w:rFonts w:cs="Arial"/>
                <w:color w:val="auto"/>
                <w:szCs w:val="20"/>
                <w:lang w:val="nl-NL"/>
              </w:rPr>
              <w:t>(IC)</w:t>
            </w:r>
          </w:p>
          <w:p w14:paraId="55F6AAC3" w14:textId="77777777" w:rsidR="00C7241F" w:rsidRPr="009D6408" w:rsidRDefault="00C7241F" w:rsidP="00B57F0F">
            <w:pPr>
              <w:rPr>
                <w:rFonts w:cs="Arial"/>
                <w:color w:val="auto"/>
                <w:szCs w:val="20"/>
                <w:lang w:val="nl-NL"/>
              </w:rPr>
            </w:pPr>
          </w:p>
        </w:tc>
        <w:tc>
          <w:tcPr>
            <w:tcW w:w="6991" w:type="dxa"/>
          </w:tcPr>
          <w:p w14:paraId="7301D62D" w14:textId="77777777" w:rsidR="00C7241F" w:rsidRPr="009D6408" w:rsidRDefault="00C7241F" w:rsidP="00B57F0F">
            <w:pPr>
              <w:numPr>
                <w:ilvl w:val="0"/>
                <w:numId w:val="4"/>
              </w:numPr>
              <w:rPr>
                <w:rFonts w:cs="Arial"/>
                <w:color w:val="auto"/>
                <w:szCs w:val="20"/>
                <w:lang w:val="nl-NL"/>
              </w:rPr>
            </w:pPr>
            <w:r w:rsidRPr="009D6408">
              <w:rPr>
                <w:rFonts w:cs="Arial"/>
                <w:color w:val="auto"/>
                <w:szCs w:val="20"/>
                <w:lang w:val="nl-NL"/>
              </w:rPr>
              <w:t>Voor technische ondersteuning of begeleiding voor bijvoorbeeld de integratie is het van belang een contactpersoon te hebben met ICT kennis en verantwoordelijkheid.</w:t>
            </w:r>
          </w:p>
          <w:p w14:paraId="2882664C" w14:textId="77777777" w:rsidR="00C7241F" w:rsidRPr="009D6408" w:rsidRDefault="00C7241F" w:rsidP="00B57F0F">
            <w:pPr>
              <w:ind w:left="360"/>
              <w:rPr>
                <w:rFonts w:cs="Arial"/>
                <w:color w:val="auto"/>
                <w:szCs w:val="20"/>
                <w:lang w:val="nl-NL"/>
              </w:rPr>
            </w:pPr>
          </w:p>
        </w:tc>
      </w:tr>
      <w:tr w:rsidR="00C7241F" w:rsidRPr="008229D7" w14:paraId="3514DF11" w14:textId="77777777" w:rsidTr="00B57F0F">
        <w:tc>
          <w:tcPr>
            <w:tcW w:w="2404" w:type="dxa"/>
          </w:tcPr>
          <w:p w14:paraId="38C456CC" w14:textId="77777777" w:rsidR="00C7241F" w:rsidRPr="009D6408" w:rsidRDefault="00C7241F" w:rsidP="00B57F0F">
            <w:pPr>
              <w:rPr>
                <w:rFonts w:cs="Arial"/>
                <w:color w:val="auto"/>
                <w:szCs w:val="20"/>
                <w:lang w:val="nl-NL"/>
              </w:rPr>
            </w:pPr>
            <w:proofErr w:type="spellStart"/>
            <w:r w:rsidRPr="009D6408">
              <w:rPr>
                <w:rFonts w:cs="Arial"/>
                <w:color w:val="auto"/>
                <w:szCs w:val="20"/>
                <w:lang w:val="nl-NL"/>
              </w:rPr>
              <w:t>Key</w:t>
            </w:r>
            <w:proofErr w:type="spellEnd"/>
            <w:r w:rsidRPr="009D6408">
              <w:rPr>
                <w:rFonts w:cs="Arial"/>
                <w:color w:val="auto"/>
                <w:szCs w:val="20"/>
                <w:lang w:val="nl-NL"/>
              </w:rPr>
              <w:t xml:space="preserve"> users</w:t>
            </w:r>
          </w:p>
          <w:p w14:paraId="5F4299EA" w14:textId="77777777" w:rsidR="00C7241F" w:rsidRPr="009D6408" w:rsidRDefault="00C7241F" w:rsidP="00B57F0F">
            <w:pPr>
              <w:rPr>
                <w:rFonts w:cs="Arial"/>
                <w:color w:val="auto"/>
                <w:szCs w:val="20"/>
                <w:lang w:val="nl-NL"/>
              </w:rPr>
            </w:pPr>
            <w:r w:rsidRPr="009D6408">
              <w:rPr>
                <w:rFonts w:cs="Arial"/>
                <w:color w:val="auto"/>
                <w:szCs w:val="20"/>
                <w:lang w:val="nl-NL"/>
              </w:rPr>
              <w:t>(KU)</w:t>
            </w:r>
          </w:p>
        </w:tc>
        <w:tc>
          <w:tcPr>
            <w:tcW w:w="6991" w:type="dxa"/>
          </w:tcPr>
          <w:p w14:paraId="19177CA1" w14:textId="77777777" w:rsidR="00C7241F" w:rsidRPr="009D6408" w:rsidRDefault="00C7241F" w:rsidP="00B57F0F">
            <w:pPr>
              <w:numPr>
                <w:ilvl w:val="0"/>
                <w:numId w:val="4"/>
              </w:numPr>
              <w:rPr>
                <w:rFonts w:cs="Arial"/>
                <w:color w:val="auto"/>
                <w:szCs w:val="20"/>
                <w:lang w:val="nl-NL"/>
              </w:rPr>
            </w:pPr>
            <w:r w:rsidRPr="009D6408">
              <w:rPr>
                <w:rFonts w:cs="Arial"/>
                <w:color w:val="auto"/>
                <w:szCs w:val="20"/>
                <w:lang w:val="nl-NL"/>
              </w:rPr>
              <w:t>Deze groep zal voornamelijk ingezet worden voor het onderdeel Train-de-Trainer en als test panel fungeren gedurende de acceptatie fase.</w:t>
            </w:r>
          </w:p>
        </w:tc>
      </w:tr>
    </w:tbl>
    <w:p w14:paraId="6A3F53A5" w14:textId="7F3A3DBE" w:rsidR="00500C9F" w:rsidRPr="008B0A93" w:rsidRDefault="00500C9F" w:rsidP="00500C9F">
      <w:pPr>
        <w:spacing w:after="200" w:line="276" w:lineRule="auto"/>
        <w:rPr>
          <w:rFonts w:cs="Arial"/>
          <w:b/>
          <w:bCs/>
          <w:iCs/>
          <w:color w:val="595959" w:themeColor="text1" w:themeTint="A6"/>
          <w:szCs w:val="28"/>
          <w:lang w:val="nl-NL"/>
        </w:rPr>
      </w:pPr>
    </w:p>
    <w:p w14:paraId="5610B33F" w14:textId="77777777" w:rsidR="00C7241F" w:rsidRPr="00D3418A" w:rsidRDefault="00C7241F">
      <w:pPr>
        <w:spacing w:after="200" w:line="276" w:lineRule="auto"/>
        <w:rPr>
          <w:rFonts w:cs="Arial"/>
          <w:b/>
          <w:bCs/>
          <w:color w:val="595959" w:themeColor="text1" w:themeTint="A6"/>
          <w:kern w:val="32"/>
          <w:sz w:val="32"/>
          <w:szCs w:val="32"/>
          <w:lang w:val="nl-NL"/>
        </w:rPr>
      </w:pPr>
      <w:bookmarkStart w:id="37" w:name="_Toc534622848"/>
      <w:r w:rsidRPr="00D3418A">
        <w:rPr>
          <w:lang w:val="nl-NL"/>
        </w:rPr>
        <w:br w:type="page"/>
      </w:r>
    </w:p>
    <w:p w14:paraId="1A48E06F" w14:textId="4DA376DB" w:rsidR="00611309" w:rsidRPr="00C7241F" w:rsidRDefault="00611309" w:rsidP="004229E7">
      <w:pPr>
        <w:pStyle w:val="Heading2"/>
      </w:pPr>
      <w:bookmarkStart w:id="38" w:name="_Toc83105015"/>
      <w:bookmarkEnd w:id="37"/>
      <w:r w:rsidRPr="00C7241F">
        <w:lastRenderedPageBreak/>
        <w:t>Voorbeeld tijdslijn</w:t>
      </w:r>
      <w:bookmarkEnd w:id="38"/>
    </w:p>
    <w:p w14:paraId="61429D0C" w14:textId="77777777" w:rsidR="00611309" w:rsidRPr="009D6408" w:rsidRDefault="00611309" w:rsidP="00611309">
      <w:pPr>
        <w:spacing w:after="200" w:line="276" w:lineRule="auto"/>
        <w:rPr>
          <w:rFonts w:cs="Arial"/>
          <w:color w:val="auto"/>
          <w:lang w:val="nl-NL"/>
        </w:rPr>
      </w:pPr>
      <w:r w:rsidRPr="009D6408">
        <w:rPr>
          <w:rFonts w:cs="Arial"/>
          <w:color w:val="auto"/>
          <w:lang w:val="nl-NL"/>
        </w:rPr>
        <w:t>Onderstaand is een voorbeeld te zien van de tijdslijn van een gemiddelde SuperOffice implementatie. Uiteraard is de uiteindelijke tijdslijn afhankelijk van verschillende factoren zoals complexiteit en beschikbaarheid van interne en externe resources.</w:t>
      </w:r>
    </w:p>
    <w:p w14:paraId="538FB9FD" w14:textId="03904A45" w:rsidR="00611309" w:rsidRPr="0090784A" w:rsidRDefault="001F1785" w:rsidP="00611309">
      <w:pPr>
        <w:spacing w:after="200" w:line="276" w:lineRule="auto"/>
        <w:rPr>
          <w:rFonts w:cs="Arial"/>
          <w:color w:val="595959" w:themeColor="text1" w:themeTint="A6"/>
          <w:szCs w:val="20"/>
          <w:lang w:val="nl-NL"/>
        </w:rPr>
      </w:pPr>
      <w:r>
        <w:rPr>
          <w:noProof/>
        </w:rPr>
        <w:drawing>
          <wp:inline distT="0" distB="0" distL="0" distR="0" wp14:anchorId="517DE63F" wp14:editId="36B804D9">
            <wp:extent cx="5972175" cy="2413635"/>
            <wp:effectExtent l="0" t="0" r="952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2175" cy="2413635"/>
                    </a:xfrm>
                    <a:prstGeom prst="rect">
                      <a:avLst/>
                    </a:prstGeom>
                  </pic:spPr>
                </pic:pic>
              </a:graphicData>
            </a:graphic>
          </wp:inline>
        </w:drawing>
      </w:r>
    </w:p>
    <w:p w14:paraId="54EC4818" w14:textId="77777777" w:rsidR="00C7241F" w:rsidRPr="00C7241F" w:rsidRDefault="00C7241F" w:rsidP="004229E7">
      <w:pPr>
        <w:pStyle w:val="Heading2"/>
      </w:pPr>
      <w:bookmarkStart w:id="39" w:name="_Toc31301631"/>
      <w:bookmarkStart w:id="40" w:name="_Toc45027763"/>
      <w:bookmarkStart w:id="41" w:name="_Toc83105016"/>
      <w:r w:rsidRPr="00C7241F">
        <w:t>Advies beheer traject</w:t>
      </w:r>
      <w:bookmarkEnd w:id="39"/>
      <w:bookmarkEnd w:id="40"/>
      <w:bookmarkEnd w:id="41"/>
    </w:p>
    <w:p w14:paraId="0796A4E7" w14:textId="77777777" w:rsidR="00C7241F" w:rsidRPr="009D6408" w:rsidRDefault="00C7241F" w:rsidP="00C7241F">
      <w:pPr>
        <w:spacing w:after="200" w:line="276" w:lineRule="auto"/>
        <w:rPr>
          <w:rFonts w:cs="Arial"/>
          <w:color w:val="auto"/>
          <w:lang w:val="nl-NL"/>
        </w:rPr>
      </w:pPr>
      <w:r w:rsidRPr="009D6408">
        <w:rPr>
          <w:rFonts w:cs="Arial"/>
          <w:color w:val="auto"/>
          <w:lang w:val="nl-NL"/>
        </w:rPr>
        <w:t>Een zeer belangrijk onderdeel bij het slagen van een implementatie is het beheer van het traject. De implementatie en uitrol van een traject kent verschillende fases.</w:t>
      </w:r>
    </w:p>
    <w:p w14:paraId="3940DFC6" w14:textId="77777777" w:rsidR="00C7241F" w:rsidRPr="009D6408" w:rsidRDefault="00C7241F" w:rsidP="00C7241F">
      <w:pPr>
        <w:pStyle w:val="ListParagraph"/>
        <w:numPr>
          <w:ilvl w:val="0"/>
          <w:numId w:val="30"/>
        </w:numPr>
        <w:spacing w:after="200" w:line="276" w:lineRule="auto"/>
        <w:rPr>
          <w:rFonts w:cs="Arial"/>
          <w:color w:val="auto"/>
          <w:szCs w:val="20"/>
          <w:lang w:val="nl-NL"/>
        </w:rPr>
      </w:pPr>
      <w:r w:rsidRPr="009D6408">
        <w:rPr>
          <w:rFonts w:cs="Arial"/>
          <w:color w:val="auto"/>
          <w:szCs w:val="20"/>
          <w:lang w:val="nl-NL"/>
        </w:rPr>
        <w:t>Verkoopfase</w:t>
      </w:r>
    </w:p>
    <w:p w14:paraId="08D58F11" w14:textId="77777777" w:rsidR="00C7241F" w:rsidRPr="009D6408" w:rsidRDefault="00C7241F" w:rsidP="00C7241F">
      <w:pPr>
        <w:pStyle w:val="ListParagraph"/>
        <w:numPr>
          <w:ilvl w:val="0"/>
          <w:numId w:val="30"/>
        </w:numPr>
        <w:spacing w:after="200" w:line="276" w:lineRule="auto"/>
        <w:rPr>
          <w:rFonts w:cs="Arial"/>
          <w:color w:val="auto"/>
          <w:szCs w:val="20"/>
          <w:lang w:val="nl-NL"/>
        </w:rPr>
      </w:pPr>
      <w:r w:rsidRPr="009D6408">
        <w:rPr>
          <w:rFonts w:cs="Arial"/>
          <w:color w:val="auto"/>
          <w:szCs w:val="20"/>
          <w:lang w:val="nl-NL"/>
        </w:rPr>
        <w:t>Implementatie fase</w:t>
      </w:r>
    </w:p>
    <w:p w14:paraId="03DE3461" w14:textId="77777777" w:rsidR="00C7241F" w:rsidRPr="009D6408" w:rsidRDefault="00C7241F" w:rsidP="00C7241F">
      <w:pPr>
        <w:pStyle w:val="ListParagraph"/>
        <w:numPr>
          <w:ilvl w:val="0"/>
          <w:numId w:val="30"/>
        </w:numPr>
        <w:spacing w:after="200" w:line="276" w:lineRule="auto"/>
        <w:rPr>
          <w:rFonts w:cs="Arial"/>
          <w:color w:val="auto"/>
          <w:szCs w:val="20"/>
          <w:lang w:val="nl-NL"/>
        </w:rPr>
      </w:pPr>
      <w:r w:rsidRPr="009D6408">
        <w:rPr>
          <w:rFonts w:cs="Arial"/>
          <w:color w:val="auto"/>
          <w:szCs w:val="20"/>
          <w:lang w:val="nl-NL"/>
        </w:rPr>
        <w:t>Go Live fase</w:t>
      </w:r>
    </w:p>
    <w:p w14:paraId="7E8C1F5D" w14:textId="77777777" w:rsidR="00C7241F" w:rsidRPr="009D6408" w:rsidRDefault="00C7241F" w:rsidP="00C7241F">
      <w:pPr>
        <w:pStyle w:val="ListParagraph"/>
        <w:numPr>
          <w:ilvl w:val="0"/>
          <w:numId w:val="30"/>
        </w:numPr>
        <w:spacing w:after="200" w:line="276" w:lineRule="auto"/>
        <w:rPr>
          <w:rFonts w:cs="Arial"/>
          <w:color w:val="auto"/>
          <w:szCs w:val="20"/>
          <w:lang w:val="nl-NL"/>
        </w:rPr>
      </w:pPr>
      <w:r w:rsidRPr="009D6408">
        <w:rPr>
          <w:rFonts w:cs="Arial"/>
          <w:color w:val="auto"/>
          <w:szCs w:val="20"/>
          <w:lang w:val="nl-NL"/>
        </w:rPr>
        <w:t>Nazorg fase implementatie</w:t>
      </w:r>
    </w:p>
    <w:p w14:paraId="609C207A" w14:textId="27C4F034" w:rsidR="00C7241F" w:rsidRPr="009D6408" w:rsidRDefault="00C7241F" w:rsidP="00C7241F">
      <w:pPr>
        <w:pStyle w:val="ListParagraph"/>
        <w:numPr>
          <w:ilvl w:val="0"/>
          <w:numId w:val="30"/>
        </w:numPr>
        <w:spacing w:after="200" w:line="276" w:lineRule="auto"/>
        <w:rPr>
          <w:rFonts w:cs="Arial"/>
          <w:color w:val="auto"/>
          <w:szCs w:val="20"/>
          <w:lang w:val="nl-NL"/>
        </w:rPr>
      </w:pPr>
      <w:r w:rsidRPr="009D6408">
        <w:rPr>
          <w:rFonts w:cs="Arial"/>
          <w:color w:val="auto"/>
          <w:szCs w:val="20"/>
          <w:lang w:val="nl-NL"/>
        </w:rPr>
        <w:t>Functioneel beheer door {name}</w:t>
      </w:r>
    </w:p>
    <w:p w14:paraId="6096E586" w14:textId="77777777" w:rsidR="00C7241F" w:rsidRDefault="00C7241F" w:rsidP="00C7241F">
      <w:pPr>
        <w:pStyle w:val="ListParagraph"/>
        <w:spacing w:after="200" w:line="276" w:lineRule="auto"/>
        <w:rPr>
          <w:rFonts w:cs="Arial"/>
          <w:color w:val="595959" w:themeColor="text1" w:themeTint="A6"/>
          <w:szCs w:val="20"/>
          <w:lang w:val="nl-NL"/>
        </w:rPr>
      </w:pPr>
    </w:p>
    <w:p w14:paraId="17F03387" w14:textId="77777777" w:rsidR="00C7241F" w:rsidRPr="009D6408" w:rsidRDefault="00C7241F" w:rsidP="00C7241F">
      <w:pPr>
        <w:spacing w:after="200" w:line="276" w:lineRule="auto"/>
        <w:rPr>
          <w:rFonts w:cs="Arial"/>
          <w:color w:val="auto"/>
          <w:lang w:val="nl-NL"/>
        </w:rPr>
      </w:pPr>
      <w:r w:rsidRPr="009D6408">
        <w:rPr>
          <w:rFonts w:cs="Arial"/>
          <w:color w:val="auto"/>
          <w:lang w:val="nl-NL"/>
        </w:rPr>
        <w:t>Na het afronden van de verkoopfase start de implementatiefase. De implementatiefase in dit project is uitgebreid besproken in voorgaande hoofdstukken. Uiteraard is de kans van slagen van dit traject het meest groot indien beide partijen de gevraagde rollen en uren op de juiste manier uitvoert. De rollen zoals toegelicht bij de implementatie zijn hierin essentieel. Door de juiste resources op de juiste momenten in te zetten zal de implementatie op een gestructureerde en beheersbare wijze verlopen.</w:t>
      </w:r>
    </w:p>
    <w:p w14:paraId="74F58075" w14:textId="7A8BAB8E" w:rsidR="00C7241F" w:rsidRPr="009D6408" w:rsidRDefault="00C7241F" w:rsidP="00C7241F">
      <w:pPr>
        <w:spacing w:after="200" w:line="276" w:lineRule="auto"/>
        <w:rPr>
          <w:rFonts w:cs="Arial"/>
          <w:color w:val="auto"/>
          <w:lang w:val="nl-NL"/>
        </w:rPr>
      </w:pPr>
      <w:r w:rsidRPr="009D6408">
        <w:rPr>
          <w:rFonts w:cs="Arial"/>
          <w:color w:val="auto"/>
          <w:lang w:val="nl-NL"/>
        </w:rPr>
        <w:t>De beheersbaarheid en kans van succes is met name afhankelijk van de laatste 2 fases. Hierbij onderscheiden we Nazorg fase en Functioneel beheer door {</w:t>
      </w:r>
      <w:r w:rsidRPr="009D6408">
        <w:rPr>
          <w:rFonts w:cs="Arial"/>
          <w:color w:val="auto"/>
          <w:highlight w:val="yellow"/>
          <w:lang w:val="nl-NL"/>
        </w:rPr>
        <w:t>name</w:t>
      </w:r>
      <w:r w:rsidRPr="009D6408">
        <w:rPr>
          <w:rFonts w:cs="Arial"/>
          <w:color w:val="auto"/>
          <w:lang w:val="nl-NL"/>
        </w:rPr>
        <w:t xml:space="preserve">}. </w:t>
      </w:r>
    </w:p>
    <w:p w14:paraId="2BCF2A36" w14:textId="77777777" w:rsidR="00C7241F" w:rsidRDefault="00C7241F">
      <w:pPr>
        <w:spacing w:after="200" w:line="276" w:lineRule="auto"/>
        <w:rPr>
          <w:rFonts w:cs="Arial"/>
          <w:b/>
          <w:bCs/>
          <w:color w:val="595959" w:themeColor="text1" w:themeTint="A6"/>
          <w:sz w:val="24"/>
          <w:szCs w:val="24"/>
          <w:lang w:val="nl-NL"/>
        </w:rPr>
      </w:pPr>
      <w:r>
        <w:rPr>
          <w:rFonts w:cs="Arial"/>
          <w:b/>
          <w:bCs/>
          <w:color w:val="595959" w:themeColor="text1" w:themeTint="A6"/>
          <w:sz w:val="24"/>
          <w:szCs w:val="24"/>
          <w:lang w:val="nl-NL"/>
        </w:rPr>
        <w:br w:type="page"/>
      </w:r>
    </w:p>
    <w:p w14:paraId="722C3EE4" w14:textId="08AB39A5" w:rsidR="00C7241F" w:rsidRPr="004229E7" w:rsidRDefault="00C7241F" w:rsidP="00C7241F">
      <w:pPr>
        <w:pStyle w:val="NoSpacing"/>
        <w:rPr>
          <w:rFonts w:cs="Arial"/>
          <w:b/>
          <w:bCs/>
          <w:sz w:val="24"/>
          <w:szCs w:val="24"/>
          <w:lang w:val="nl-NL"/>
        </w:rPr>
      </w:pPr>
      <w:r w:rsidRPr="004229E7">
        <w:rPr>
          <w:rFonts w:cs="Arial"/>
          <w:b/>
          <w:bCs/>
          <w:sz w:val="24"/>
          <w:szCs w:val="24"/>
          <w:lang w:val="nl-NL"/>
        </w:rPr>
        <w:lastRenderedPageBreak/>
        <w:t>Functioneel beheer door {name}</w:t>
      </w:r>
    </w:p>
    <w:p w14:paraId="2675B0E2" w14:textId="0D581F08" w:rsidR="00C7241F" w:rsidRPr="009D6408" w:rsidRDefault="00C7241F" w:rsidP="00C7241F">
      <w:pPr>
        <w:pStyle w:val="NoSpacing"/>
        <w:rPr>
          <w:rFonts w:cs="Arial"/>
          <w:lang w:val="nl-NL"/>
        </w:rPr>
      </w:pPr>
      <w:r w:rsidRPr="009D6408">
        <w:rPr>
          <w:rFonts w:cs="Arial"/>
          <w:lang w:val="nl-NL"/>
        </w:rPr>
        <w:t>Na de nazorg fase zal het beheer stapsgewijs meer verschuiven richting {name}. Dit betekent dat er een juiste overdracht zal moeten zijn tussen de medewerkers van SuperOffice en de projectmanagers binnen {name}. Uiteraard is het belang van het slagen van een dergelijk project voor beide partijen groot. SuperOffice heeft dan ook allerlei middelen klaar staan om te voldoen in een juiste ontwikkeling van het traject.</w:t>
      </w:r>
    </w:p>
    <w:p w14:paraId="0C0F91EA" w14:textId="77777777" w:rsidR="00C7241F" w:rsidRDefault="00C7241F" w:rsidP="00C7241F">
      <w:pPr>
        <w:pStyle w:val="NoSpacing"/>
        <w:rPr>
          <w:rFonts w:cs="Arial"/>
          <w:color w:val="595959" w:themeColor="text1" w:themeTint="A6"/>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6991"/>
      </w:tblGrid>
      <w:tr w:rsidR="00C7241F" w:rsidRPr="00B348F1" w14:paraId="37970AF8" w14:textId="77777777" w:rsidTr="00B57F0F">
        <w:tc>
          <w:tcPr>
            <w:tcW w:w="2404" w:type="dxa"/>
            <w:shd w:val="clear" w:color="auto" w:fill="0A5E58"/>
          </w:tcPr>
          <w:p w14:paraId="4C5D803E" w14:textId="77777777" w:rsidR="00C7241F" w:rsidRPr="00B348F1" w:rsidRDefault="00C7241F" w:rsidP="00B57F0F">
            <w:pPr>
              <w:rPr>
                <w:rFonts w:cs="Arial"/>
                <w:b/>
                <w:color w:val="FFFFFF" w:themeColor="background1"/>
                <w:lang w:val="nl-NL"/>
              </w:rPr>
            </w:pPr>
            <w:r>
              <w:rPr>
                <w:rFonts w:cs="Arial"/>
                <w:b/>
                <w:color w:val="FFFFFF" w:themeColor="background1"/>
                <w:lang w:val="nl-NL"/>
              </w:rPr>
              <w:t>Kanaal</w:t>
            </w:r>
          </w:p>
        </w:tc>
        <w:tc>
          <w:tcPr>
            <w:tcW w:w="6991" w:type="dxa"/>
            <w:shd w:val="clear" w:color="auto" w:fill="0A5E58"/>
          </w:tcPr>
          <w:p w14:paraId="3A0DBA3E" w14:textId="77777777" w:rsidR="00C7241F" w:rsidRPr="00B348F1" w:rsidRDefault="00C7241F" w:rsidP="00B57F0F">
            <w:pPr>
              <w:rPr>
                <w:rFonts w:cs="Arial"/>
                <w:b/>
                <w:color w:val="FFFFFF" w:themeColor="background1"/>
                <w:lang w:val="nl-NL"/>
              </w:rPr>
            </w:pPr>
            <w:r w:rsidRPr="00B348F1">
              <w:rPr>
                <w:rFonts w:cs="Arial"/>
                <w:b/>
                <w:color w:val="FFFFFF" w:themeColor="background1"/>
                <w:lang w:val="nl-NL"/>
              </w:rPr>
              <w:t>Beschrijving</w:t>
            </w:r>
          </w:p>
          <w:p w14:paraId="3BAEAFB2" w14:textId="77777777" w:rsidR="00C7241F" w:rsidRPr="00B348F1" w:rsidRDefault="00C7241F" w:rsidP="00B57F0F">
            <w:pPr>
              <w:rPr>
                <w:rFonts w:cs="Arial"/>
                <w:b/>
                <w:color w:val="FFFFFF" w:themeColor="background1"/>
                <w:lang w:val="nl-NL"/>
              </w:rPr>
            </w:pPr>
          </w:p>
        </w:tc>
      </w:tr>
      <w:tr w:rsidR="00C7241F" w:rsidRPr="008229D7" w14:paraId="50AFD26E" w14:textId="77777777" w:rsidTr="00B57F0F">
        <w:tc>
          <w:tcPr>
            <w:tcW w:w="2404" w:type="dxa"/>
          </w:tcPr>
          <w:p w14:paraId="388C94A0" w14:textId="77777777" w:rsidR="00C7241F" w:rsidRPr="009D6408" w:rsidRDefault="00C7241F" w:rsidP="009D6408">
            <w:pPr>
              <w:pStyle w:val="NoSpacing"/>
              <w:rPr>
                <w:rFonts w:cs="Arial"/>
                <w:lang w:val="nl-NL"/>
              </w:rPr>
            </w:pPr>
            <w:r w:rsidRPr="009D6408">
              <w:rPr>
                <w:rFonts w:cs="Arial"/>
                <w:lang w:val="nl-NL"/>
              </w:rPr>
              <w:t>Kennisoverdracht</w:t>
            </w:r>
          </w:p>
        </w:tc>
        <w:tc>
          <w:tcPr>
            <w:tcW w:w="6991" w:type="dxa"/>
          </w:tcPr>
          <w:p w14:paraId="042E9160" w14:textId="77777777" w:rsidR="00C7241F" w:rsidRPr="009D6408" w:rsidRDefault="00C7241F" w:rsidP="009D6408">
            <w:pPr>
              <w:pStyle w:val="NoSpacing"/>
              <w:rPr>
                <w:rFonts w:cs="Arial"/>
                <w:lang w:val="nl-NL"/>
              </w:rPr>
            </w:pPr>
            <w:r w:rsidRPr="009D6408">
              <w:rPr>
                <w:rFonts w:cs="Arial"/>
                <w:lang w:val="nl-NL"/>
              </w:rPr>
              <w:t>Een belangrijk onderdeel binnen de SuperOffice implementatie is kennisoverdracht. Dit betekent dat SuperOffice streeft naar een situatie waarbij de klant de kennis beheerst van de oplossing SuperOffice, zowel voor het gebruik als voor het beheer. Belangrijke reden hiervoor is, is dat de klant in staat is op een (kosten)efficiënte wijze procesmatige aanpassingen kan doen en de oplossing gedegen meegroeit met de organisatie.</w:t>
            </w:r>
          </w:p>
          <w:p w14:paraId="098BBBC9" w14:textId="77777777" w:rsidR="00C7241F" w:rsidRPr="009D6408" w:rsidRDefault="00C7241F" w:rsidP="009D6408">
            <w:pPr>
              <w:pStyle w:val="NoSpacing"/>
              <w:rPr>
                <w:rFonts w:cs="Arial"/>
                <w:lang w:val="nl-NL"/>
              </w:rPr>
            </w:pPr>
          </w:p>
        </w:tc>
      </w:tr>
      <w:tr w:rsidR="00C7241F" w:rsidRPr="008229D7" w14:paraId="680981C6" w14:textId="77777777" w:rsidTr="00B57F0F">
        <w:tc>
          <w:tcPr>
            <w:tcW w:w="2404" w:type="dxa"/>
          </w:tcPr>
          <w:p w14:paraId="04289996" w14:textId="77777777" w:rsidR="00C7241F" w:rsidRPr="009D6408" w:rsidRDefault="00C7241F" w:rsidP="009D6408">
            <w:pPr>
              <w:pStyle w:val="NoSpacing"/>
              <w:rPr>
                <w:rFonts w:cs="Arial"/>
                <w:lang w:val="nl-NL"/>
              </w:rPr>
            </w:pPr>
            <w:r w:rsidRPr="009D6408">
              <w:rPr>
                <w:rFonts w:cs="Arial"/>
                <w:lang w:val="nl-NL"/>
              </w:rPr>
              <w:t>Support</w:t>
            </w:r>
          </w:p>
          <w:p w14:paraId="2498B7E1" w14:textId="77777777" w:rsidR="00C7241F" w:rsidRPr="009D6408" w:rsidRDefault="00C7241F" w:rsidP="009D6408">
            <w:pPr>
              <w:pStyle w:val="NoSpacing"/>
              <w:rPr>
                <w:rFonts w:cs="Arial"/>
                <w:lang w:val="nl-NL"/>
              </w:rPr>
            </w:pPr>
          </w:p>
        </w:tc>
        <w:tc>
          <w:tcPr>
            <w:tcW w:w="6991" w:type="dxa"/>
          </w:tcPr>
          <w:p w14:paraId="11D308E9" w14:textId="77777777" w:rsidR="00C7241F" w:rsidRPr="009D6408" w:rsidRDefault="00C7241F" w:rsidP="009D6408">
            <w:pPr>
              <w:pStyle w:val="NoSpacing"/>
              <w:rPr>
                <w:rFonts w:cs="Arial"/>
                <w:lang w:val="nl-NL"/>
              </w:rPr>
            </w:pPr>
            <w:r w:rsidRPr="009D6408">
              <w:rPr>
                <w:rFonts w:cs="Arial"/>
                <w:lang w:val="nl-NL"/>
              </w:rPr>
              <w:t>Inbegrepen in het contract zit support. De support afdeling van SuperOffice heeft ca. 45 gekwalificeerde medewerkers. Deze afdeling is 24/7 per mail bereikbaar. Daarnaast is de support afdeling tijdens kantooruren van maandag t/m vrijdag geopend en hierbij ook telefonisch bereikbaar. Deze afdeling is de eerstelijns ondersteuning bij functionele en/of technische vragen. Uiteraard biedt SuperOffice medewerkers welke de Nederlandse taal spreken/ beheersen.</w:t>
            </w:r>
          </w:p>
        </w:tc>
      </w:tr>
      <w:tr w:rsidR="00C7241F" w:rsidRPr="008229D7" w14:paraId="4D92BB21" w14:textId="77777777" w:rsidTr="00B57F0F">
        <w:tc>
          <w:tcPr>
            <w:tcW w:w="2404" w:type="dxa"/>
          </w:tcPr>
          <w:p w14:paraId="4FC46C6F" w14:textId="77777777" w:rsidR="00C7241F" w:rsidRPr="009D6408" w:rsidRDefault="00C7241F" w:rsidP="009D6408">
            <w:pPr>
              <w:pStyle w:val="NoSpacing"/>
              <w:rPr>
                <w:rFonts w:cs="Arial"/>
                <w:lang w:val="nl-NL"/>
              </w:rPr>
            </w:pPr>
            <w:r w:rsidRPr="009D6408">
              <w:rPr>
                <w:rFonts w:cs="Arial"/>
                <w:lang w:val="nl-NL"/>
              </w:rPr>
              <w:t>Community</w:t>
            </w:r>
          </w:p>
          <w:p w14:paraId="3D80C08E" w14:textId="77777777" w:rsidR="00C7241F" w:rsidRPr="009D6408" w:rsidRDefault="00C7241F" w:rsidP="009D6408">
            <w:pPr>
              <w:pStyle w:val="NoSpacing"/>
              <w:rPr>
                <w:rFonts w:cs="Arial"/>
                <w:lang w:val="nl-NL"/>
              </w:rPr>
            </w:pPr>
          </w:p>
        </w:tc>
        <w:tc>
          <w:tcPr>
            <w:tcW w:w="6991" w:type="dxa"/>
          </w:tcPr>
          <w:p w14:paraId="0F67E673" w14:textId="77777777" w:rsidR="00C7241F" w:rsidRPr="009D6408" w:rsidRDefault="00C7241F" w:rsidP="009D6408">
            <w:pPr>
              <w:pStyle w:val="NoSpacing"/>
              <w:rPr>
                <w:rFonts w:cs="Arial"/>
                <w:lang w:val="nl-NL"/>
              </w:rPr>
            </w:pPr>
            <w:r w:rsidRPr="009D6408">
              <w:rPr>
                <w:rFonts w:cs="Arial"/>
                <w:lang w:val="nl-NL"/>
              </w:rPr>
              <w:t xml:space="preserve">SuperOffice kent een zeer uitgebreide Community welke beschikbaar is voor meerdere entiteiten binnen een organisatie. Denk hierbij aan functionele ondersteuning, technische ondersteuning maar ook ondersteuning voor developers. De Community bevat zeer veel informatie in de vorm van artikelen, forums, video’s om het gebruik van SuperOffice te verbeteren of het kennisniveau op welk onderdeel dan ook te vergroten. </w:t>
            </w:r>
          </w:p>
          <w:p w14:paraId="20007B9B" w14:textId="77777777" w:rsidR="00C7241F" w:rsidRPr="009D6408" w:rsidRDefault="00C7241F" w:rsidP="009D6408">
            <w:pPr>
              <w:pStyle w:val="NoSpacing"/>
              <w:rPr>
                <w:rFonts w:cs="Arial"/>
                <w:lang w:val="nl-NL"/>
              </w:rPr>
            </w:pPr>
          </w:p>
        </w:tc>
      </w:tr>
      <w:tr w:rsidR="00C7241F" w:rsidRPr="008229D7" w14:paraId="442FE63D" w14:textId="77777777" w:rsidTr="00B57F0F">
        <w:tc>
          <w:tcPr>
            <w:tcW w:w="2404" w:type="dxa"/>
          </w:tcPr>
          <w:p w14:paraId="1121C851" w14:textId="77777777" w:rsidR="00C7241F" w:rsidRPr="009D6408" w:rsidRDefault="00C7241F" w:rsidP="009D6408">
            <w:pPr>
              <w:pStyle w:val="NoSpacing"/>
              <w:rPr>
                <w:rFonts w:cs="Arial"/>
                <w:lang w:val="nl-NL"/>
              </w:rPr>
            </w:pPr>
            <w:r w:rsidRPr="009D6408">
              <w:rPr>
                <w:rFonts w:cs="Arial"/>
                <w:lang w:val="nl-NL"/>
              </w:rPr>
              <w:t>Consultancy op afroep</w:t>
            </w:r>
          </w:p>
        </w:tc>
        <w:tc>
          <w:tcPr>
            <w:tcW w:w="6991" w:type="dxa"/>
          </w:tcPr>
          <w:p w14:paraId="580E9168" w14:textId="6ED6F779" w:rsidR="00C7241F" w:rsidRPr="009D6408" w:rsidRDefault="00C7241F" w:rsidP="009D6408">
            <w:pPr>
              <w:pStyle w:val="NoSpacing"/>
              <w:rPr>
                <w:rFonts w:cs="Arial"/>
                <w:lang w:val="nl-NL"/>
              </w:rPr>
            </w:pPr>
            <w:r w:rsidRPr="009D6408">
              <w:rPr>
                <w:rFonts w:cs="Arial"/>
                <w:lang w:val="nl-NL"/>
              </w:rPr>
              <w:t>Na de afloop van het project en de nazorg heeft SuperOffice uiteraard een consultancy team beschikbaar voor het begeleiden en/of inrichten van specifieke vraagstukken vanuit {name}. Uiteraard is het ook mogelijk om aan het einde van de nazorg fase een plan per jaar op te stellen zodat begeleiding op een juiste manier verloopt. SuperOffice zoekt hierin altijd een passende oplossing voor beide partijen.</w:t>
            </w:r>
          </w:p>
          <w:p w14:paraId="41ED35A6" w14:textId="77777777" w:rsidR="00C7241F" w:rsidRPr="009D6408" w:rsidRDefault="00C7241F" w:rsidP="009D6408">
            <w:pPr>
              <w:pStyle w:val="NoSpacing"/>
              <w:rPr>
                <w:rFonts w:cs="Arial"/>
                <w:lang w:val="nl-NL"/>
              </w:rPr>
            </w:pPr>
          </w:p>
        </w:tc>
      </w:tr>
      <w:tr w:rsidR="00C7241F" w:rsidRPr="008229D7" w14:paraId="47768B25" w14:textId="77777777" w:rsidTr="00B57F0F">
        <w:tc>
          <w:tcPr>
            <w:tcW w:w="2404" w:type="dxa"/>
          </w:tcPr>
          <w:p w14:paraId="7CA09031" w14:textId="77777777" w:rsidR="00C7241F" w:rsidRPr="009D6408" w:rsidRDefault="00C7241F" w:rsidP="009D6408">
            <w:pPr>
              <w:pStyle w:val="NoSpacing"/>
              <w:rPr>
                <w:rFonts w:cs="Arial"/>
                <w:lang w:val="nl-NL"/>
              </w:rPr>
            </w:pPr>
            <w:r w:rsidRPr="009D6408">
              <w:rPr>
                <w:rFonts w:cs="Arial"/>
                <w:lang w:val="nl-NL"/>
              </w:rPr>
              <w:t>Accountmanager</w:t>
            </w:r>
          </w:p>
          <w:p w14:paraId="36C8A66E" w14:textId="77777777" w:rsidR="00C7241F" w:rsidRPr="009D6408" w:rsidRDefault="00C7241F" w:rsidP="009D6408">
            <w:pPr>
              <w:pStyle w:val="NoSpacing"/>
              <w:rPr>
                <w:rFonts w:cs="Arial"/>
                <w:lang w:val="nl-NL"/>
              </w:rPr>
            </w:pPr>
          </w:p>
        </w:tc>
        <w:tc>
          <w:tcPr>
            <w:tcW w:w="6991" w:type="dxa"/>
          </w:tcPr>
          <w:p w14:paraId="4AA5A2E7" w14:textId="118EAABF" w:rsidR="00C7241F" w:rsidRPr="009D6408" w:rsidRDefault="00C7241F" w:rsidP="009D6408">
            <w:pPr>
              <w:pStyle w:val="NoSpacing"/>
              <w:rPr>
                <w:rFonts w:cs="Arial"/>
                <w:lang w:val="nl-NL"/>
              </w:rPr>
            </w:pPr>
            <w:r w:rsidRPr="009D6408">
              <w:rPr>
                <w:rFonts w:cs="Arial"/>
                <w:lang w:val="nl-NL"/>
              </w:rPr>
              <w:t>Naast bovenstaande ondersteuning kent SuperOffice ook een zeer uitgebreid Accountmanagement. Oftewel, {name}. krijgt een accountmanager toegewezen welke als doelstelling heeft de klant op een juiste wijze te begeleiden in het proces. SuperOffice heeft hiervoor, op basis van 30 jaar ervaring, de SuperOffice Customer Experience Method opgesteld om de klant op de juiste manier te bedienen.</w:t>
            </w:r>
          </w:p>
          <w:p w14:paraId="4F6742B2" w14:textId="77777777" w:rsidR="00C7241F" w:rsidRPr="009D6408" w:rsidRDefault="00C7241F" w:rsidP="009D6408">
            <w:pPr>
              <w:pStyle w:val="NoSpacing"/>
              <w:rPr>
                <w:rFonts w:cs="Arial"/>
                <w:lang w:val="nl-NL"/>
              </w:rPr>
            </w:pPr>
          </w:p>
        </w:tc>
      </w:tr>
    </w:tbl>
    <w:p w14:paraId="29C4D42C" w14:textId="77777777" w:rsidR="00C7241F" w:rsidRPr="009D6408" w:rsidRDefault="00C7241F" w:rsidP="00C7241F">
      <w:pPr>
        <w:pStyle w:val="NoSpacing"/>
        <w:rPr>
          <w:rFonts w:cs="Arial"/>
          <w:lang w:val="nl-NL"/>
        </w:rPr>
      </w:pPr>
    </w:p>
    <w:p w14:paraId="7F0C6BA1" w14:textId="77777777" w:rsidR="00C7241F" w:rsidRPr="009D6408" w:rsidRDefault="00C7241F" w:rsidP="00C7241F">
      <w:pPr>
        <w:pStyle w:val="NoSpacing"/>
        <w:rPr>
          <w:rFonts w:cs="Arial"/>
          <w:lang w:val="nl-NL"/>
        </w:rPr>
      </w:pPr>
      <w:r w:rsidRPr="009D6408">
        <w:rPr>
          <w:rFonts w:cs="Arial"/>
          <w:lang w:val="nl-NL"/>
        </w:rPr>
        <w:t>Let op, bovenstaande kanalen vallen volledig onder SuperOffice. Hier worden geen andere partijen/ organisaties bij betrokken. Binnen elk kanaal is direct contact met de eindleverancier.</w:t>
      </w:r>
    </w:p>
    <w:p w14:paraId="2265B682" w14:textId="39645B27" w:rsidR="004229E7" w:rsidRDefault="00500C9F">
      <w:pPr>
        <w:spacing w:after="200" w:line="276" w:lineRule="auto"/>
        <w:rPr>
          <w:rFonts w:cs="Arial"/>
          <w:color w:val="595959" w:themeColor="text1" w:themeTint="A6"/>
          <w:szCs w:val="20"/>
          <w:lang w:val="nl-NL"/>
        </w:rPr>
      </w:pPr>
      <w:r w:rsidRPr="008B0A93">
        <w:rPr>
          <w:rFonts w:cs="Arial"/>
          <w:color w:val="595959" w:themeColor="text1" w:themeTint="A6"/>
          <w:szCs w:val="20"/>
          <w:lang w:val="nl-NL"/>
        </w:rPr>
        <w:br w:type="page"/>
      </w:r>
    </w:p>
    <w:p w14:paraId="1ACC0099" w14:textId="0BD500B8" w:rsidR="004229E7" w:rsidRPr="00404AAD" w:rsidRDefault="004229E7" w:rsidP="004229E7">
      <w:pPr>
        <w:pStyle w:val="Heading1"/>
        <w:rPr>
          <w:bCs w:val="0"/>
          <w:color w:val="0A5E58"/>
          <w:kern w:val="0"/>
          <w:sz w:val="36"/>
          <w:szCs w:val="36"/>
          <w:lang w:val="nl-NL"/>
        </w:rPr>
      </w:pPr>
      <w:bookmarkStart w:id="42" w:name="_Toc83105017"/>
      <w:r w:rsidRPr="00404AAD">
        <w:rPr>
          <w:bCs w:val="0"/>
          <w:color w:val="0A5E58"/>
          <w:kern w:val="0"/>
          <w:sz w:val="36"/>
          <w:szCs w:val="36"/>
          <w:lang w:val="nl-NL"/>
        </w:rPr>
        <w:lastRenderedPageBreak/>
        <w:t>Milestones</w:t>
      </w:r>
      <w:bookmarkEnd w:id="42"/>
    </w:p>
    <w:p w14:paraId="1F3FBB6F" w14:textId="77777777" w:rsidR="004229E7" w:rsidRPr="0055538A" w:rsidRDefault="004229E7" w:rsidP="004229E7">
      <w:pPr>
        <w:spacing w:line="276" w:lineRule="auto"/>
        <w:rPr>
          <w:color w:val="595959" w:themeColor="text1" w:themeTint="A6"/>
          <w:highlight w:val="yellow"/>
        </w:rPr>
      </w:pPr>
    </w:p>
    <w:p w14:paraId="6B066099" w14:textId="77777777" w:rsidR="004229E7" w:rsidRPr="0055538A" w:rsidRDefault="004229E7" w:rsidP="004229E7">
      <w:pPr>
        <w:spacing w:line="276" w:lineRule="auto"/>
        <w:rPr>
          <w:rFonts w:cs="Arial"/>
          <w:color w:val="595959" w:themeColor="text1" w:themeTint="A6"/>
          <w:szCs w:val="20"/>
        </w:rPr>
      </w:pPr>
      <w:bookmarkStart w:id="43" w:name="_Hlk481583877"/>
      <w:r w:rsidRPr="0055538A">
        <w:rPr>
          <w:rFonts w:cs="Arial"/>
          <w:color w:val="595959" w:themeColor="text1" w:themeTint="A6"/>
          <w:szCs w:val="20"/>
          <w:highlight w:val="yellow"/>
        </w:rPr>
        <w:t>Change according to delivery</w:t>
      </w:r>
      <w:r w:rsidRPr="0055538A">
        <w:rPr>
          <w:rFonts w:cs="Arial"/>
          <w:color w:val="595959" w:themeColor="text1" w:themeTint="A6"/>
          <w:szCs w:val="20"/>
        </w:rPr>
        <w:br/>
      </w:r>
      <w:bookmarkEnd w:id="43"/>
    </w:p>
    <w:tbl>
      <w:tblPr>
        <w:tblW w:w="50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682"/>
        <w:gridCol w:w="1159"/>
        <w:gridCol w:w="3588"/>
      </w:tblGrid>
      <w:tr w:rsidR="004229E7" w:rsidRPr="00F579E2" w14:paraId="3ACBE32C" w14:textId="77777777" w:rsidTr="00296DDF">
        <w:trPr>
          <w:cantSplit/>
        </w:trPr>
        <w:tc>
          <w:tcPr>
            <w:tcW w:w="4304" w:type="dxa"/>
            <w:tcBorders>
              <w:bottom w:val="single" w:sz="4" w:space="0" w:color="auto"/>
            </w:tcBorders>
            <w:shd w:val="clear" w:color="auto" w:fill="0A5E58"/>
          </w:tcPr>
          <w:p w14:paraId="6EB4AE29" w14:textId="77777777" w:rsidR="004229E7" w:rsidRPr="00F579E2" w:rsidRDefault="004229E7" w:rsidP="00296DDF">
            <w:pPr>
              <w:spacing w:line="276" w:lineRule="auto"/>
              <w:rPr>
                <w:rFonts w:cs="Arial"/>
                <w:b/>
                <w:color w:val="FFFFFF" w:themeColor="background1"/>
              </w:rPr>
            </w:pPr>
            <w:r w:rsidRPr="00F579E2">
              <w:rPr>
                <w:rFonts w:cs="Arial"/>
                <w:b/>
                <w:color w:val="FFFFFF" w:themeColor="background1"/>
              </w:rPr>
              <w:t>Milestones and activities</w:t>
            </w:r>
          </w:p>
          <w:p w14:paraId="248A6058" w14:textId="77777777" w:rsidR="004229E7" w:rsidRPr="00F579E2" w:rsidRDefault="004229E7" w:rsidP="00296DDF">
            <w:pPr>
              <w:spacing w:line="276" w:lineRule="auto"/>
              <w:rPr>
                <w:rFonts w:cs="Arial"/>
                <w:b/>
                <w:color w:val="FFFFFF" w:themeColor="background1"/>
              </w:rPr>
            </w:pPr>
          </w:p>
        </w:tc>
        <w:tc>
          <w:tcPr>
            <w:tcW w:w="1065" w:type="dxa"/>
            <w:tcBorders>
              <w:bottom w:val="single" w:sz="4" w:space="0" w:color="auto"/>
            </w:tcBorders>
            <w:shd w:val="clear" w:color="auto" w:fill="0A5E58"/>
          </w:tcPr>
          <w:p w14:paraId="6B9ED6C6" w14:textId="77777777" w:rsidR="004229E7" w:rsidRPr="00F579E2" w:rsidRDefault="004229E7" w:rsidP="00296DDF">
            <w:pPr>
              <w:spacing w:line="276" w:lineRule="auto"/>
              <w:rPr>
                <w:rFonts w:cs="Arial"/>
                <w:b/>
                <w:color w:val="FFFFFF" w:themeColor="background1"/>
              </w:rPr>
            </w:pPr>
            <w:r w:rsidRPr="00F579E2">
              <w:rPr>
                <w:rFonts w:cs="Arial"/>
                <w:b/>
                <w:color w:val="FFFFFF" w:themeColor="background1"/>
              </w:rPr>
              <w:t>Week</w:t>
            </w:r>
          </w:p>
        </w:tc>
        <w:tc>
          <w:tcPr>
            <w:tcW w:w="3298" w:type="dxa"/>
            <w:tcBorders>
              <w:bottom w:val="single" w:sz="4" w:space="0" w:color="auto"/>
            </w:tcBorders>
            <w:shd w:val="clear" w:color="auto" w:fill="0A5E58"/>
          </w:tcPr>
          <w:p w14:paraId="47A25CB8" w14:textId="77777777" w:rsidR="004229E7" w:rsidRPr="00F579E2" w:rsidRDefault="004229E7" w:rsidP="00296DDF">
            <w:pPr>
              <w:spacing w:line="276" w:lineRule="auto"/>
              <w:rPr>
                <w:rFonts w:cs="Arial"/>
                <w:b/>
                <w:color w:val="FFFFFF" w:themeColor="background1"/>
              </w:rPr>
            </w:pPr>
            <w:r w:rsidRPr="00F579E2">
              <w:rPr>
                <w:rFonts w:cs="Arial"/>
                <w:b/>
                <w:color w:val="FFFFFF" w:themeColor="background1"/>
              </w:rPr>
              <w:t>Responsible</w:t>
            </w:r>
          </w:p>
        </w:tc>
      </w:tr>
      <w:tr w:rsidR="004229E7" w:rsidRPr="00F579E2" w14:paraId="1A44663B" w14:textId="77777777" w:rsidTr="00296DDF">
        <w:trPr>
          <w:cantSplit/>
        </w:trPr>
        <w:tc>
          <w:tcPr>
            <w:tcW w:w="4304" w:type="dxa"/>
            <w:shd w:val="clear" w:color="auto" w:fill="auto"/>
          </w:tcPr>
          <w:p w14:paraId="3AD6F124" w14:textId="47B9BDFE" w:rsidR="004229E7" w:rsidRPr="00F579E2" w:rsidRDefault="004229E7" w:rsidP="00296DDF">
            <w:pPr>
              <w:spacing w:line="276" w:lineRule="auto"/>
              <w:rPr>
                <w:rFonts w:cs="Arial"/>
                <w:color w:val="auto"/>
              </w:rPr>
            </w:pPr>
            <w:r>
              <w:rPr>
                <w:rFonts w:cs="Arial"/>
                <w:color w:val="auto"/>
              </w:rPr>
              <w:t xml:space="preserve">Contract </w:t>
            </w:r>
            <w:proofErr w:type="spellStart"/>
            <w:r>
              <w:rPr>
                <w:rFonts w:cs="Arial"/>
                <w:color w:val="auto"/>
              </w:rPr>
              <w:t>getekend</w:t>
            </w:r>
            <w:proofErr w:type="spellEnd"/>
          </w:p>
        </w:tc>
        <w:tc>
          <w:tcPr>
            <w:tcW w:w="1065" w:type="dxa"/>
            <w:shd w:val="clear" w:color="auto" w:fill="auto"/>
          </w:tcPr>
          <w:p w14:paraId="62EDC9F8"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shd w:val="clear" w:color="auto" w:fill="auto"/>
          </w:tcPr>
          <w:p w14:paraId="576A0B68"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3FB65E2E" w14:textId="77777777" w:rsidTr="00296DDF">
        <w:trPr>
          <w:cantSplit/>
        </w:trPr>
        <w:tc>
          <w:tcPr>
            <w:tcW w:w="4304" w:type="dxa"/>
            <w:shd w:val="clear" w:color="auto" w:fill="auto"/>
          </w:tcPr>
          <w:p w14:paraId="4D12A9EB" w14:textId="68945540" w:rsidR="004229E7" w:rsidRPr="00F579E2" w:rsidRDefault="004229E7" w:rsidP="00296DDF">
            <w:pPr>
              <w:spacing w:line="276" w:lineRule="auto"/>
              <w:rPr>
                <w:rFonts w:cs="Arial"/>
                <w:color w:val="auto"/>
              </w:rPr>
            </w:pPr>
            <w:r>
              <w:rPr>
                <w:rFonts w:cs="Arial"/>
                <w:color w:val="auto"/>
              </w:rPr>
              <w:t xml:space="preserve">Start </w:t>
            </w:r>
            <w:proofErr w:type="spellStart"/>
            <w:r>
              <w:rPr>
                <w:rFonts w:cs="Arial"/>
                <w:color w:val="auto"/>
              </w:rPr>
              <w:t>implementatie</w:t>
            </w:r>
            <w:proofErr w:type="spellEnd"/>
            <w:r w:rsidRPr="00F579E2">
              <w:rPr>
                <w:rFonts w:cs="Arial"/>
                <w:color w:val="auto"/>
              </w:rPr>
              <w:t xml:space="preserve"> </w:t>
            </w:r>
          </w:p>
        </w:tc>
        <w:tc>
          <w:tcPr>
            <w:tcW w:w="1065" w:type="dxa"/>
            <w:shd w:val="clear" w:color="auto" w:fill="auto"/>
          </w:tcPr>
          <w:p w14:paraId="600D76F5"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shd w:val="clear" w:color="auto" w:fill="auto"/>
          </w:tcPr>
          <w:p w14:paraId="7F9985FE"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41594544" w14:textId="77777777" w:rsidTr="00296DDF">
        <w:trPr>
          <w:cantSplit/>
        </w:trPr>
        <w:tc>
          <w:tcPr>
            <w:tcW w:w="4304" w:type="dxa"/>
            <w:shd w:val="clear" w:color="auto" w:fill="auto"/>
          </w:tcPr>
          <w:p w14:paraId="5247DCC2" w14:textId="386AED6B" w:rsidR="004229E7" w:rsidRPr="00F579E2" w:rsidRDefault="004229E7" w:rsidP="00296DDF">
            <w:pPr>
              <w:spacing w:line="276" w:lineRule="auto"/>
              <w:rPr>
                <w:rFonts w:cs="Arial"/>
                <w:color w:val="auto"/>
              </w:rPr>
            </w:pPr>
            <w:proofErr w:type="spellStart"/>
            <w:r>
              <w:rPr>
                <w:rFonts w:cs="Arial"/>
                <w:color w:val="auto"/>
              </w:rPr>
              <w:t>Definitie</w:t>
            </w:r>
            <w:proofErr w:type="spellEnd"/>
            <w:r>
              <w:rPr>
                <w:rFonts w:cs="Arial"/>
                <w:color w:val="auto"/>
              </w:rPr>
              <w:t xml:space="preserve"> van scope</w:t>
            </w:r>
          </w:p>
        </w:tc>
        <w:tc>
          <w:tcPr>
            <w:tcW w:w="1065" w:type="dxa"/>
            <w:shd w:val="clear" w:color="auto" w:fill="auto"/>
          </w:tcPr>
          <w:p w14:paraId="29ECD459"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shd w:val="clear" w:color="auto" w:fill="auto"/>
          </w:tcPr>
          <w:p w14:paraId="7D9B13F3"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267F2FF9" w14:textId="77777777" w:rsidTr="00296DDF">
        <w:trPr>
          <w:cantSplit/>
        </w:trPr>
        <w:tc>
          <w:tcPr>
            <w:tcW w:w="4304" w:type="dxa"/>
            <w:shd w:val="clear" w:color="auto" w:fill="auto"/>
          </w:tcPr>
          <w:p w14:paraId="18C32270" w14:textId="78EE0725" w:rsidR="004229E7" w:rsidRPr="00F579E2" w:rsidRDefault="004229E7" w:rsidP="00296DDF">
            <w:pPr>
              <w:spacing w:line="276" w:lineRule="auto"/>
              <w:rPr>
                <w:rFonts w:cs="Arial"/>
                <w:color w:val="auto"/>
              </w:rPr>
            </w:pPr>
            <w:r>
              <w:rPr>
                <w:rFonts w:cs="Arial"/>
                <w:color w:val="auto"/>
              </w:rPr>
              <w:t xml:space="preserve">Start </w:t>
            </w:r>
            <w:proofErr w:type="spellStart"/>
            <w:r>
              <w:rPr>
                <w:rFonts w:cs="Arial"/>
                <w:color w:val="auto"/>
              </w:rPr>
              <w:t>realiseren</w:t>
            </w:r>
            <w:proofErr w:type="spellEnd"/>
            <w:r>
              <w:rPr>
                <w:rFonts w:cs="Arial"/>
                <w:color w:val="auto"/>
              </w:rPr>
              <w:t xml:space="preserve"> </w:t>
            </w:r>
            <w:proofErr w:type="spellStart"/>
            <w:r>
              <w:rPr>
                <w:rFonts w:cs="Arial"/>
                <w:color w:val="auto"/>
              </w:rPr>
              <w:t>configuratie</w:t>
            </w:r>
            <w:proofErr w:type="spellEnd"/>
          </w:p>
        </w:tc>
        <w:tc>
          <w:tcPr>
            <w:tcW w:w="1065" w:type="dxa"/>
            <w:shd w:val="clear" w:color="auto" w:fill="auto"/>
          </w:tcPr>
          <w:p w14:paraId="110CE946"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shd w:val="clear" w:color="auto" w:fill="auto"/>
          </w:tcPr>
          <w:p w14:paraId="375DD9F4"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1999397A" w14:textId="77777777" w:rsidTr="00296DDF">
        <w:trPr>
          <w:cantSplit/>
        </w:trPr>
        <w:tc>
          <w:tcPr>
            <w:tcW w:w="4304" w:type="dxa"/>
            <w:shd w:val="clear" w:color="auto" w:fill="auto"/>
          </w:tcPr>
          <w:p w14:paraId="78601E1F" w14:textId="7896E63E" w:rsidR="004229E7" w:rsidRPr="00F579E2" w:rsidRDefault="004229E7" w:rsidP="00296DDF">
            <w:pPr>
              <w:spacing w:line="276" w:lineRule="auto"/>
              <w:rPr>
                <w:rFonts w:cs="Arial"/>
                <w:color w:val="auto"/>
              </w:rPr>
            </w:pPr>
            <w:proofErr w:type="spellStart"/>
            <w:r>
              <w:rPr>
                <w:rFonts w:cs="Arial"/>
                <w:color w:val="auto"/>
              </w:rPr>
              <w:t>Configuratie</w:t>
            </w:r>
            <w:proofErr w:type="spellEnd"/>
            <w:r>
              <w:rPr>
                <w:rFonts w:cs="Arial"/>
                <w:color w:val="auto"/>
              </w:rPr>
              <w:t xml:space="preserve"> SuperOffice</w:t>
            </w:r>
          </w:p>
        </w:tc>
        <w:tc>
          <w:tcPr>
            <w:tcW w:w="1065" w:type="dxa"/>
            <w:shd w:val="clear" w:color="auto" w:fill="auto"/>
          </w:tcPr>
          <w:p w14:paraId="1A709415" w14:textId="77777777" w:rsidR="004229E7" w:rsidRPr="00F579E2" w:rsidRDefault="004229E7" w:rsidP="00296DDF">
            <w:pPr>
              <w:spacing w:line="276" w:lineRule="auto"/>
              <w:rPr>
                <w:rFonts w:cs="Arial"/>
                <w:color w:val="auto"/>
              </w:rPr>
            </w:pPr>
          </w:p>
        </w:tc>
        <w:tc>
          <w:tcPr>
            <w:tcW w:w="3298" w:type="dxa"/>
            <w:shd w:val="clear" w:color="auto" w:fill="auto"/>
          </w:tcPr>
          <w:p w14:paraId="6BEDB72D"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5CABCED9" w14:textId="77777777" w:rsidTr="00296DDF">
        <w:trPr>
          <w:cantSplit/>
        </w:trPr>
        <w:tc>
          <w:tcPr>
            <w:tcW w:w="4304" w:type="dxa"/>
            <w:shd w:val="clear" w:color="auto" w:fill="auto"/>
          </w:tcPr>
          <w:p w14:paraId="263EC82D" w14:textId="1152E5B6" w:rsidR="004229E7" w:rsidRPr="00F579E2" w:rsidRDefault="004229E7" w:rsidP="00296DDF">
            <w:pPr>
              <w:spacing w:line="276" w:lineRule="auto"/>
              <w:rPr>
                <w:rFonts w:cs="Arial"/>
                <w:color w:val="auto"/>
              </w:rPr>
            </w:pPr>
            <w:r>
              <w:rPr>
                <w:rFonts w:cs="Arial"/>
                <w:color w:val="auto"/>
              </w:rPr>
              <w:t xml:space="preserve">Prototype </w:t>
            </w:r>
            <w:proofErr w:type="spellStart"/>
            <w:r>
              <w:rPr>
                <w:rFonts w:cs="Arial"/>
                <w:color w:val="auto"/>
              </w:rPr>
              <w:t>presentatie</w:t>
            </w:r>
            <w:proofErr w:type="spellEnd"/>
          </w:p>
        </w:tc>
        <w:tc>
          <w:tcPr>
            <w:tcW w:w="1065" w:type="dxa"/>
            <w:shd w:val="clear" w:color="auto" w:fill="auto"/>
          </w:tcPr>
          <w:p w14:paraId="51922B6E"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shd w:val="clear" w:color="auto" w:fill="auto"/>
          </w:tcPr>
          <w:p w14:paraId="6F9906EE"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62BE6226" w14:textId="77777777" w:rsidTr="00296DDF">
        <w:trPr>
          <w:cantSplit/>
        </w:trPr>
        <w:tc>
          <w:tcPr>
            <w:tcW w:w="4304" w:type="dxa"/>
            <w:shd w:val="clear" w:color="auto" w:fill="auto"/>
          </w:tcPr>
          <w:p w14:paraId="462B345F" w14:textId="13F165A0" w:rsidR="004229E7" w:rsidRPr="004229E7" w:rsidRDefault="004229E7" w:rsidP="00296DDF">
            <w:pPr>
              <w:spacing w:line="276" w:lineRule="auto"/>
              <w:rPr>
                <w:rFonts w:cs="Arial"/>
                <w:color w:val="auto"/>
                <w:lang w:val="nl-NL"/>
              </w:rPr>
            </w:pPr>
            <w:r w:rsidRPr="004229E7">
              <w:rPr>
                <w:rFonts w:cs="Arial"/>
                <w:color w:val="auto"/>
                <w:lang w:val="nl-NL"/>
              </w:rPr>
              <w:t>SuperOffice oplossing klaar voor gebruik {name}</w:t>
            </w:r>
          </w:p>
        </w:tc>
        <w:tc>
          <w:tcPr>
            <w:tcW w:w="1065" w:type="dxa"/>
            <w:shd w:val="clear" w:color="auto" w:fill="auto"/>
          </w:tcPr>
          <w:p w14:paraId="0284FCAD" w14:textId="77777777" w:rsidR="004229E7" w:rsidRPr="00F579E2" w:rsidRDefault="004229E7" w:rsidP="00296DDF">
            <w:pPr>
              <w:spacing w:line="276" w:lineRule="auto"/>
              <w:rPr>
                <w:rFonts w:cs="Arial"/>
                <w:color w:val="auto"/>
              </w:rPr>
            </w:pPr>
            <w:r w:rsidRPr="00F579E2">
              <w:rPr>
                <w:rFonts w:cs="Arial"/>
                <w:color w:val="auto"/>
              </w:rPr>
              <w:t>Before week</w:t>
            </w:r>
          </w:p>
        </w:tc>
        <w:tc>
          <w:tcPr>
            <w:tcW w:w="3298" w:type="dxa"/>
            <w:shd w:val="clear" w:color="auto" w:fill="auto"/>
          </w:tcPr>
          <w:p w14:paraId="42DE3C5C" w14:textId="77777777" w:rsidR="004229E7" w:rsidRPr="00F579E2" w:rsidRDefault="004229E7" w:rsidP="00296DDF">
            <w:pPr>
              <w:spacing w:line="276" w:lineRule="auto"/>
              <w:rPr>
                <w:rFonts w:cs="Arial"/>
                <w:color w:val="auto"/>
              </w:rPr>
            </w:pPr>
            <w:r w:rsidRPr="00F579E2">
              <w:rPr>
                <w:rFonts w:cs="Arial"/>
                <w:color w:val="auto"/>
              </w:rPr>
              <w:t>SuperOffice/{name}</w:t>
            </w:r>
          </w:p>
        </w:tc>
      </w:tr>
      <w:tr w:rsidR="004229E7" w:rsidRPr="00F579E2" w14:paraId="1B020E13" w14:textId="77777777" w:rsidTr="00296DDF">
        <w:trPr>
          <w:cantSplit/>
        </w:trPr>
        <w:tc>
          <w:tcPr>
            <w:tcW w:w="4304" w:type="dxa"/>
            <w:shd w:val="clear" w:color="auto" w:fill="auto"/>
          </w:tcPr>
          <w:p w14:paraId="3CC83CA6" w14:textId="06B1A6FA" w:rsidR="004229E7" w:rsidRPr="00F579E2" w:rsidRDefault="004229E7" w:rsidP="00296DDF">
            <w:pPr>
              <w:spacing w:line="276" w:lineRule="auto"/>
              <w:rPr>
                <w:rFonts w:cs="Arial"/>
                <w:color w:val="auto"/>
              </w:rPr>
            </w:pPr>
            <w:proofErr w:type="spellStart"/>
            <w:r>
              <w:rPr>
                <w:rFonts w:cs="Arial"/>
                <w:color w:val="auto"/>
              </w:rPr>
              <w:t>Acceptatie</w:t>
            </w:r>
            <w:proofErr w:type="spellEnd"/>
            <w:r>
              <w:rPr>
                <w:rFonts w:cs="Arial"/>
                <w:color w:val="auto"/>
              </w:rPr>
              <w:t xml:space="preserve"> test</w:t>
            </w:r>
          </w:p>
        </w:tc>
        <w:tc>
          <w:tcPr>
            <w:tcW w:w="1065" w:type="dxa"/>
            <w:shd w:val="clear" w:color="auto" w:fill="auto"/>
          </w:tcPr>
          <w:p w14:paraId="68CB74E8"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shd w:val="clear" w:color="auto" w:fill="auto"/>
          </w:tcPr>
          <w:p w14:paraId="6050E8DB" w14:textId="77777777" w:rsidR="004229E7" w:rsidRPr="00F579E2" w:rsidRDefault="004229E7" w:rsidP="00296DDF">
            <w:pPr>
              <w:spacing w:line="276" w:lineRule="auto"/>
              <w:rPr>
                <w:rFonts w:cs="Arial"/>
                <w:color w:val="auto"/>
              </w:rPr>
            </w:pPr>
            <w:r w:rsidRPr="00F579E2">
              <w:rPr>
                <w:rFonts w:cs="Arial"/>
                <w:color w:val="auto"/>
              </w:rPr>
              <w:t>{name}</w:t>
            </w:r>
          </w:p>
        </w:tc>
      </w:tr>
      <w:tr w:rsidR="004229E7" w:rsidRPr="00F579E2" w14:paraId="5D458E55" w14:textId="77777777" w:rsidTr="00296DDF">
        <w:trPr>
          <w:cantSplit/>
        </w:trPr>
        <w:tc>
          <w:tcPr>
            <w:tcW w:w="4304" w:type="dxa"/>
            <w:tcBorders>
              <w:bottom w:val="single" w:sz="4" w:space="0" w:color="auto"/>
            </w:tcBorders>
            <w:shd w:val="clear" w:color="auto" w:fill="auto"/>
          </w:tcPr>
          <w:p w14:paraId="38E2B3B0" w14:textId="685F77D8" w:rsidR="004229E7" w:rsidRPr="00F579E2" w:rsidRDefault="004229E7" w:rsidP="00296DDF">
            <w:pPr>
              <w:spacing w:line="276" w:lineRule="auto"/>
              <w:rPr>
                <w:rFonts w:cs="Arial"/>
                <w:color w:val="auto"/>
              </w:rPr>
            </w:pPr>
            <w:r w:rsidRPr="00F579E2">
              <w:rPr>
                <w:rFonts w:cs="Arial"/>
                <w:color w:val="auto"/>
              </w:rPr>
              <w:t xml:space="preserve">Sign-off </w:t>
            </w:r>
          </w:p>
        </w:tc>
        <w:tc>
          <w:tcPr>
            <w:tcW w:w="1065" w:type="dxa"/>
            <w:tcBorders>
              <w:bottom w:val="single" w:sz="4" w:space="0" w:color="auto"/>
            </w:tcBorders>
            <w:shd w:val="clear" w:color="auto" w:fill="auto"/>
          </w:tcPr>
          <w:p w14:paraId="6C143709" w14:textId="77777777" w:rsidR="004229E7" w:rsidRPr="00F579E2" w:rsidRDefault="004229E7" w:rsidP="00296DDF">
            <w:pPr>
              <w:spacing w:line="276" w:lineRule="auto"/>
              <w:rPr>
                <w:rFonts w:cs="Arial"/>
                <w:color w:val="auto"/>
              </w:rPr>
            </w:pPr>
            <w:r w:rsidRPr="00F579E2">
              <w:rPr>
                <w:rFonts w:cs="Arial"/>
                <w:color w:val="auto"/>
              </w:rPr>
              <w:t>Week</w:t>
            </w:r>
          </w:p>
        </w:tc>
        <w:tc>
          <w:tcPr>
            <w:tcW w:w="3298" w:type="dxa"/>
            <w:tcBorders>
              <w:bottom w:val="single" w:sz="4" w:space="0" w:color="auto"/>
            </w:tcBorders>
            <w:shd w:val="clear" w:color="auto" w:fill="auto"/>
          </w:tcPr>
          <w:p w14:paraId="5E9034C7" w14:textId="77777777" w:rsidR="004229E7" w:rsidRPr="00F579E2" w:rsidRDefault="004229E7" w:rsidP="00296DDF">
            <w:pPr>
              <w:spacing w:line="276" w:lineRule="auto"/>
              <w:rPr>
                <w:rFonts w:cs="Arial"/>
                <w:color w:val="auto"/>
              </w:rPr>
            </w:pPr>
            <w:r w:rsidRPr="00F579E2">
              <w:rPr>
                <w:rFonts w:cs="Arial"/>
                <w:color w:val="auto"/>
              </w:rPr>
              <w:t>SuperOffice</w:t>
            </w:r>
          </w:p>
        </w:tc>
      </w:tr>
    </w:tbl>
    <w:p w14:paraId="50723D20" w14:textId="77777777" w:rsidR="004229E7" w:rsidRPr="0055538A" w:rsidRDefault="004229E7" w:rsidP="004229E7">
      <w:pPr>
        <w:spacing w:after="200" w:line="276" w:lineRule="auto"/>
        <w:rPr>
          <w:rFonts w:cs="Arial"/>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D4DE"/>
        <w:tblLook w:val="04A0" w:firstRow="1" w:lastRow="0" w:firstColumn="1" w:lastColumn="0" w:noHBand="0" w:noVBand="1"/>
      </w:tblPr>
      <w:tblGrid>
        <w:gridCol w:w="9395"/>
      </w:tblGrid>
      <w:tr w:rsidR="004229E7" w:rsidRPr="008229D7" w14:paraId="16021767" w14:textId="77777777" w:rsidTr="00296DDF">
        <w:tc>
          <w:tcPr>
            <w:tcW w:w="9395" w:type="dxa"/>
            <w:shd w:val="clear" w:color="auto" w:fill="A7D4DE"/>
          </w:tcPr>
          <w:p w14:paraId="499FE431" w14:textId="77978A8F" w:rsidR="004229E7" w:rsidRPr="00435BAE" w:rsidRDefault="004229E7" w:rsidP="00296DDF">
            <w:pPr>
              <w:spacing w:after="200" w:line="276" w:lineRule="auto"/>
              <w:jc w:val="center"/>
              <w:rPr>
                <w:rFonts w:cs="Arial"/>
                <w:color w:val="595959" w:themeColor="text1" w:themeTint="A6"/>
                <w:lang w:val="nl-NL"/>
              </w:rPr>
            </w:pPr>
            <w:r w:rsidRPr="00435BAE">
              <w:rPr>
                <w:rFonts w:cs="Arial"/>
                <w:color w:val="595959" w:themeColor="text1" w:themeTint="A6"/>
                <w:lang w:val="nl-NL"/>
              </w:rPr>
              <w:br/>
            </w:r>
            <w:proofErr w:type="spellStart"/>
            <w:r w:rsidRPr="00435BAE">
              <w:rPr>
                <w:rFonts w:cs="Arial"/>
                <w:color w:val="auto"/>
                <w:lang w:val="nl-NL"/>
              </w:rPr>
              <w:t>Note</w:t>
            </w:r>
            <w:proofErr w:type="spellEnd"/>
            <w:r w:rsidRPr="00435BAE">
              <w:rPr>
                <w:rFonts w:cs="Arial"/>
                <w:color w:val="auto"/>
                <w:lang w:val="nl-NL"/>
              </w:rPr>
              <w:t xml:space="preserve">: Alle 3rd party producten worden rechtstreeks afgenomen via de SuperOffice App Store, </w:t>
            </w:r>
            <w:r w:rsidR="00435BAE" w:rsidRPr="00435BAE">
              <w:rPr>
                <w:rFonts w:cs="Arial"/>
                <w:color w:val="auto"/>
                <w:lang w:val="nl-NL"/>
              </w:rPr>
              <w:t>en</w:t>
            </w:r>
            <w:r w:rsidRPr="00435BAE">
              <w:rPr>
                <w:rFonts w:cs="Arial"/>
                <w:color w:val="auto"/>
                <w:lang w:val="nl-NL"/>
              </w:rPr>
              <w:t xml:space="preserve"> </w:t>
            </w:r>
            <w:r w:rsidR="00435BAE" w:rsidRPr="00435BAE">
              <w:rPr>
                <w:rFonts w:cs="Arial"/>
                <w:color w:val="auto"/>
                <w:lang w:val="nl-NL"/>
              </w:rPr>
              <w:t xml:space="preserve">overeenkomsten daarvoor </w:t>
            </w:r>
            <w:r w:rsidR="00435BAE">
              <w:rPr>
                <w:rFonts w:cs="Arial"/>
                <w:color w:val="auto"/>
                <w:lang w:val="nl-NL"/>
              </w:rPr>
              <w:t xml:space="preserve">komen overeen </w:t>
            </w:r>
            <w:r w:rsidR="00435BAE" w:rsidRPr="00435BAE">
              <w:rPr>
                <w:rFonts w:cs="Arial"/>
                <w:color w:val="auto"/>
                <w:lang w:val="nl-NL"/>
              </w:rPr>
              <w:t xml:space="preserve">door de betreffende leverancier en </w:t>
            </w:r>
            <w:r w:rsidRPr="00435BAE">
              <w:rPr>
                <w:rFonts w:cs="Arial"/>
                <w:color w:val="auto"/>
                <w:lang w:val="nl-NL"/>
              </w:rPr>
              <w:t>{name}.</w:t>
            </w:r>
          </w:p>
        </w:tc>
      </w:tr>
    </w:tbl>
    <w:p w14:paraId="7538B02F" w14:textId="77777777" w:rsidR="00500C9F" w:rsidRPr="00435BAE" w:rsidRDefault="00500C9F" w:rsidP="00500C9F">
      <w:pPr>
        <w:spacing w:after="200" w:line="276" w:lineRule="auto"/>
        <w:rPr>
          <w:rFonts w:cs="Arial"/>
          <w:color w:val="595959" w:themeColor="text1" w:themeTint="A6"/>
          <w:szCs w:val="20"/>
          <w:lang w:val="nl-NL"/>
        </w:rPr>
      </w:pPr>
    </w:p>
    <w:p w14:paraId="4BD22770" w14:textId="77777777" w:rsidR="00435BAE" w:rsidRPr="000A7C0B" w:rsidRDefault="00435BAE">
      <w:pPr>
        <w:spacing w:after="200" w:line="276" w:lineRule="auto"/>
        <w:rPr>
          <w:rFonts w:cs="Arial"/>
          <w:b/>
          <w:bCs/>
          <w:color w:val="auto"/>
          <w:kern w:val="32"/>
          <w:sz w:val="32"/>
          <w:szCs w:val="32"/>
          <w:lang w:val="nl-NL"/>
        </w:rPr>
      </w:pPr>
      <w:r w:rsidRPr="000A7C0B">
        <w:rPr>
          <w:lang w:val="nl-NL"/>
        </w:rPr>
        <w:br w:type="page"/>
      </w:r>
    </w:p>
    <w:p w14:paraId="33175B64" w14:textId="0BAB75C8" w:rsidR="00500C9F" w:rsidRPr="00404AAD" w:rsidRDefault="00500C9F" w:rsidP="004229E7">
      <w:pPr>
        <w:pStyle w:val="Heading1"/>
        <w:rPr>
          <w:bCs w:val="0"/>
          <w:color w:val="0A5E58"/>
          <w:kern w:val="0"/>
          <w:sz w:val="36"/>
          <w:szCs w:val="36"/>
          <w:lang w:val="nl-NL"/>
        </w:rPr>
      </w:pPr>
      <w:bookmarkStart w:id="44" w:name="_Toc83105018"/>
      <w:r w:rsidRPr="00404AAD">
        <w:rPr>
          <w:bCs w:val="0"/>
          <w:color w:val="0A5E58"/>
          <w:kern w:val="0"/>
          <w:sz w:val="36"/>
          <w:szCs w:val="36"/>
          <w:lang w:val="nl-NL"/>
        </w:rPr>
        <w:lastRenderedPageBreak/>
        <w:t>Investering</w:t>
      </w:r>
      <w:bookmarkEnd w:id="44"/>
    </w:p>
    <w:p w14:paraId="2219CDB7" w14:textId="2B6AF88F" w:rsidR="00500C9F" w:rsidRDefault="00500C9F" w:rsidP="004229E7">
      <w:pPr>
        <w:pStyle w:val="Heading2"/>
      </w:pPr>
      <w:bookmarkStart w:id="45" w:name="_Toc534622850"/>
      <w:bookmarkStart w:id="46" w:name="_Toc83105019"/>
      <w:r w:rsidRPr="008B0A93">
        <w:t>Software licentiekosten</w:t>
      </w:r>
      <w:bookmarkEnd w:id="45"/>
      <w:bookmarkEnd w:id="46"/>
    </w:p>
    <w:p w14:paraId="6FF85361" w14:textId="1153B88C" w:rsidR="00500C9F" w:rsidRDefault="00500C9F" w:rsidP="007B7862">
      <w:pPr>
        <w:rPr>
          <w:rFonts w:cs="Arial"/>
          <w:color w:val="595959" w:themeColor="text1" w:themeTint="A6"/>
          <w:lang w:val="nl-NL"/>
        </w:rPr>
      </w:pPr>
    </w:p>
    <w:p w14:paraId="2B43FA4F" w14:textId="77777777" w:rsidR="00411C72" w:rsidRPr="00411C72" w:rsidRDefault="00411C72" w:rsidP="00411C72">
      <w:pPr>
        <w:rPr>
          <w:rFonts w:cs="Arial"/>
          <w:color w:val="auto"/>
          <w:lang w:val="en-US"/>
        </w:rPr>
      </w:pPr>
      <w:r w:rsidRPr="00411C72">
        <w:rPr>
          <w:rFonts w:cs="Arial"/>
          <w:color w:val="auto"/>
          <w:lang w:val="en-US"/>
        </w:rPr>
        <w:fldChar w:fldCharType="begin"/>
      </w:r>
      <w:r w:rsidRPr="00411C72">
        <w:rPr>
          <w:rFonts w:cs="Arial"/>
          <w:color w:val="auto"/>
          <w:lang w:val="en-US"/>
        </w:rPr>
        <w:instrText xml:space="preserve"> MERGEFIELD  QuoteDetails  \* MERGEFORMAT </w:instrText>
      </w:r>
      <w:r w:rsidRPr="00411C72">
        <w:rPr>
          <w:rFonts w:cs="Arial"/>
          <w:color w:val="auto"/>
          <w:lang w:val="en-US"/>
        </w:rPr>
        <w:fldChar w:fldCharType="separate"/>
      </w:r>
      <w:r w:rsidRPr="00411C72">
        <w:rPr>
          <w:rFonts w:cs="Arial"/>
          <w:noProof/>
          <w:color w:val="auto"/>
          <w:lang w:val="en-US"/>
        </w:rPr>
        <w:t>«QuoteDetails»</w:t>
      </w:r>
      <w:r w:rsidRPr="00411C72">
        <w:rPr>
          <w:rFonts w:cs="Arial"/>
          <w:color w:val="auto"/>
          <w:lang w:val="en-US"/>
        </w:rPr>
        <w:fldChar w:fldCharType="end"/>
      </w:r>
    </w:p>
    <w:p w14:paraId="53DB9DDD" w14:textId="77777777" w:rsidR="00411C72" w:rsidRPr="008B0A93" w:rsidRDefault="00411C72" w:rsidP="007B7862">
      <w:pPr>
        <w:rPr>
          <w:rFonts w:cs="Arial"/>
          <w:color w:val="595959" w:themeColor="text1" w:themeTint="A6"/>
          <w:lang w:val="nl-NL"/>
        </w:rPr>
      </w:pPr>
    </w:p>
    <w:p w14:paraId="09F0BDDF" w14:textId="77777777" w:rsidR="009D6408" w:rsidRPr="009D6408" w:rsidRDefault="009D6408" w:rsidP="004229E7">
      <w:pPr>
        <w:pStyle w:val="Heading2"/>
      </w:pPr>
      <w:bookmarkStart w:id="47" w:name="_Toc81320341"/>
      <w:bookmarkStart w:id="48" w:name="_Toc29540993"/>
      <w:bookmarkStart w:id="49" w:name="_Toc83105020"/>
      <w:bookmarkStart w:id="50" w:name="_Toc534622851"/>
      <w:r w:rsidRPr="009D6408">
        <w:t>Prijzen van (meet) diensten met betaling-per-gebruik</w:t>
      </w:r>
      <w:bookmarkEnd w:id="47"/>
      <w:bookmarkEnd w:id="48"/>
      <w:bookmarkEnd w:id="49"/>
    </w:p>
    <w:p w14:paraId="73B0D905" w14:textId="77777777" w:rsidR="009D6408" w:rsidRPr="00972797" w:rsidRDefault="009D6408" w:rsidP="009D6408">
      <w:pPr>
        <w:spacing w:line="259" w:lineRule="auto"/>
      </w:pPr>
      <w:r w:rsidRPr="009D6408">
        <w:rPr>
          <w:lang w:val="nl-NL"/>
        </w:rPr>
        <w:t xml:space="preserve">Let op: meetdiensten worden elke maand achteraf gefactureerd. </w:t>
      </w:r>
      <w:r w:rsidRPr="00972797">
        <w:rPr>
          <w:highlight w:val="yellow"/>
          <w:lang w:val="en"/>
        </w:rPr>
        <w:t xml:space="preserve">Er </w:t>
      </w:r>
      <w:proofErr w:type="spellStart"/>
      <w:r w:rsidRPr="00972797">
        <w:rPr>
          <w:highlight w:val="yellow"/>
          <w:lang w:val="en"/>
        </w:rPr>
        <w:t>gelden</w:t>
      </w:r>
      <w:proofErr w:type="spellEnd"/>
      <w:r w:rsidRPr="00972797">
        <w:rPr>
          <w:highlight w:val="yellow"/>
          <w:lang w:val="en"/>
        </w:rPr>
        <w:t xml:space="preserve"> </w:t>
      </w:r>
      <w:proofErr w:type="spellStart"/>
      <w:r w:rsidRPr="00972797">
        <w:rPr>
          <w:highlight w:val="yellow"/>
          <w:lang w:val="en"/>
        </w:rPr>
        <w:t>overeengekomen</w:t>
      </w:r>
      <w:proofErr w:type="spellEnd"/>
      <w:r w:rsidRPr="00972797">
        <w:rPr>
          <w:highlight w:val="yellow"/>
          <w:lang w:val="en"/>
        </w:rPr>
        <w:t xml:space="preserve"> </w:t>
      </w:r>
      <w:proofErr w:type="spellStart"/>
      <w:r w:rsidRPr="00972797">
        <w:rPr>
          <w:highlight w:val="yellow"/>
          <w:lang w:val="en"/>
        </w:rPr>
        <w:t>kortingen</w:t>
      </w:r>
      <w:proofErr w:type="spellEnd"/>
      <w:r w:rsidRPr="00972797">
        <w:rPr>
          <w:highlight w:val="yellow"/>
          <w:lang w:val="en"/>
        </w:rPr>
        <w:t>.</w:t>
      </w:r>
      <w:r w:rsidRPr="00972797">
        <w:rPr>
          <w:lang w:val="en"/>
        </w:rPr>
        <w:t xml:space="preserve"> </w:t>
      </w:r>
    </w:p>
    <w:p w14:paraId="628279D1" w14:textId="77777777" w:rsidR="009D6408" w:rsidRPr="00972797" w:rsidRDefault="009D6408" w:rsidP="009D6408">
      <w:pPr>
        <w:spacing w:line="259" w:lineRule="auto"/>
      </w:pPr>
    </w:p>
    <w:p w14:paraId="4288416F" w14:textId="77777777" w:rsidR="009D6408" w:rsidRPr="00972797" w:rsidRDefault="009D6408" w:rsidP="009D6408">
      <w:pPr>
        <w:spacing w:line="259" w:lineRule="auto"/>
      </w:pPr>
    </w:p>
    <w:tbl>
      <w:tblPr>
        <w:tblW w:w="9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5"/>
        <w:gridCol w:w="2167"/>
        <w:gridCol w:w="890"/>
        <w:gridCol w:w="822"/>
        <w:gridCol w:w="673"/>
        <w:gridCol w:w="673"/>
        <w:gridCol w:w="673"/>
        <w:gridCol w:w="851"/>
        <w:gridCol w:w="931"/>
      </w:tblGrid>
      <w:tr w:rsidR="009D6408" w:rsidRPr="00972797" w14:paraId="38D5E970" w14:textId="77777777" w:rsidTr="00296DDF">
        <w:tc>
          <w:tcPr>
            <w:tcW w:w="1705" w:type="dxa"/>
            <w:tcBorders>
              <w:top w:val="single" w:sz="6" w:space="0" w:color="auto"/>
              <w:left w:val="single" w:sz="6" w:space="0" w:color="auto"/>
              <w:bottom w:val="single" w:sz="6" w:space="0" w:color="auto"/>
              <w:right w:val="single" w:sz="6" w:space="0" w:color="auto"/>
            </w:tcBorders>
            <w:shd w:val="clear" w:color="auto" w:fill="0A5E58"/>
            <w:hideMark/>
          </w:tcPr>
          <w:p w14:paraId="0043187E" w14:textId="77777777" w:rsidR="009D6408" w:rsidRPr="00972797" w:rsidRDefault="009D6408" w:rsidP="00296DDF">
            <w:pPr>
              <w:jc w:val="center"/>
              <w:rPr>
                <w:rFonts w:eastAsia="Times New Roman" w:cs="Times New Roman"/>
                <w:color w:val="FFFFFF" w:themeColor="background1"/>
                <w:sz w:val="16"/>
                <w:szCs w:val="18"/>
              </w:rPr>
            </w:pPr>
          </w:p>
        </w:tc>
        <w:tc>
          <w:tcPr>
            <w:tcW w:w="2167" w:type="dxa"/>
            <w:tcBorders>
              <w:top w:val="single" w:sz="6" w:space="0" w:color="auto"/>
              <w:left w:val="nil"/>
              <w:bottom w:val="single" w:sz="6" w:space="0" w:color="auto"/>
              <w:right w:val="single" w:sz="6" w:space="0" w:color="auto"/>
            </w:tcBorders>
            <w:shd w:val="clear" w:color="auto" w:fill="0A5E58"/>
            <w:hideMark/>
          </w:tcPr>
          <w:p w14:paraId="290F5318"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Description</w:t>
            </w:r>
          </w:p>
        </w:tc>
        <w:tc>
          <w:tcPr>
            <w:tcW w:w="890" w:type="dxa"/>
            <w:tcBorders>
              <w:top w:val="single" w:sz="6" w:space="0" w:color="auto"/>
              <w:left w:val="nil"/>
              <w:bottom w:val="single" w:sz="6" w:space="0" w:color="auto"/>
              <w:right w:val="single" w:sz="6" w:space="0" w:color="auto"/>
            </w:tcBorders>
            <w:shd w:val="clear" w:color="auto" w:fill="0A5E58"/>
            <w:hideMark/>
          </w:tcPr>
          <w:p w14:paraId="4BF397D6"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Included</w:t>
            </w:r>
          </w:p>
          <w:p w14:paraId="5B14C5FB"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1-50 users</w:t>
            </w:r>
          </w:p>
        </w:tc>
        <w:tc>
          <w:tcPr>
            <w:tcW w:w="822" w:type="dxa"/>
            <w:tcBorders>
              <w:top w:val="single" w:sz="6" w:space="0" w:color="auto"/>
              <w:left w:val="nil"/>
              <w:bottom w:val="single" w:sz="6" w:space="0" w:color="auto"/>
              <w:right w:val="single" w:sz="6" w:space="0" w:color="auto"/>
            </w:tcBorders>
            <w:shd w:val="clear" w:color="auto" w:fill="0A5E58"/>
            <w:hideMark/>
          </w:tcPr>
          <w:p w14:paraId="46FC14D6"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Included</w:t>
            </w:r>
          </w:p>
          <w:p w14:paraId="4FB829BC"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51-150 users</w:t>
            </w:r>
          </w:p>
        </w:tc>
        <w:tc>
          <w:tcPr>
            <w:tcW w:w="673" w:type="dxa"/>
            <w:tcBorders>
              <w:top w:val="single" w:sz="6" w:space="0" w:color="auto"/>
              <w:left w:val="nil"/>
              <w:bottom w:val="single" w:sz="6" w:space="0" w:color="auto"/>
              <w:right w:val="single" w:sz="6" w:space="0" w:color="auto"/>
            </w:tcBorders>
            <w:shd w:val="clear" w:color="auto" w:fill="0A5E58"/>
            <w:hideMark/>
          </w:tcPr>
          <w:p w14:paraId="672602E3"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Included</w:t>
            </w:r>
          </w:p>
          <w:p w14:paraId="3849A664"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151-250</w:t>
            </w:r>
          </w:p>
          <w:p w14:paraId="7C8121B1"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users</w:t>
            </w:r>
          </w:p>
        </w:tc>
        <w:tc>
          <w:tcPr>
            <w:tcW w:w="673" w:type="dxa"/>
            <w:tcBorders>
              <w:top w:val="single" w:sz="6" w:space="0" w:color="auto"/>
              <w:left w:val="nil"/>
              <w:bottom w:val="single" w:sz="6" w:space="0" w:color="auto"/>
              <w:right w:val="single" w:sz="6" w:space="0" w:color="auto"/>
            </w:tcBorders>
            <w:shd w:val="clear" w:color="auto" w:fill="0A5E58"/>
            <w:hideMark/>
          </w:tcPr>
          <w:p w14:paraId="00F67B91"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Included</w:t>
            </w:r>
          </w:p>
          <w:p w14:paraId="0AEF0B52"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251-500 users</w:t>
            </w:r>
          </w:p>
        </w:tc>
        <w:tc>
          <w:tcPr>
            <w:tcW w:w="673" w:type="dxa"/>
            <w:tcBorders>
              <w:top w:val="single" w:sz="6" w:space="0" w:color="auto"/>
              <w:left w:val="nil"/>
              <w:bottom w:val="single" w:sz="6" w:space="0" w:color="auto"/>
              <w:right w:val="single" w:sz="6" w:space="0" w:color="auto"/>
            </w:tcBorders>
            <w:shd w:val="clear" w:color="auto" w:fill="0A5E58"/>
            <w:hideMark/>
          </w:tcPr>
          <w:p w14:paraId="0F9211A0"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Included</w:t>
            </w:r>
          </w:p>
          <w:p w14:paraId="71BAD504"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500+ users</w:t>
            </w:r>
          </w:p>
        </w:tc>
        <w:tc>
          <w:tcPr>
            <w:tcW w:w="851" w:type="dxa"/>
            <w:tcBorders>
              <w:top w:val="single" w:sz="6" w:space="0" w:color="auto"/>
              <w:left w:val="nil"/>
              <w:bottom w:val="single" w:sz="6" w:space="0" w:color="auto"/>
              <w:right w:val="single" w:sz="6" w:space="0" w:color="auto"/>
            </w:tcBorders>
            <w:shd w:val="clear" w:color="auto" w:fill="0A5E58"/>
            <w:hideMark/>
          </w:tcPr>
          <w:p w14:paraId="278AF141"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Extra package size/month</w:t>
            </w:r>
          </w:p>
        </w:tc>
        <w:tc>
          <w:tcPr>
            <w:tcW w:w="931" w:type="dxa"/>
            <w:tcBorders>
              <w:top w:val="single" w:sz="6" w:space="0" w:color="auto"/>
              <w:left w:val="nil"/>
              <w:bottom w:val="single" w:sz="6" w:space="0" w:color="auto"/>
              <w:right w:val="single" w:sz="6" w:space="0" w:color="auto"/>
            </w:tcBorders>
            <w:shd w:val="clear" w:color="auto" w:fill="0A5E58"/>
            <w:hideMark/>
          </w:tcPr>
          <w:p w14:paraId="185610F9" w14:textId="77777777" w:rsidR="009D6408" w:rsidRPr="00972797" w:rsidRDefault="009D6408" w:rsidP="00296DDF">
            <w:pPr>
              <w:jc w:val="center"/>
              <w:rPr>
                <w:rFonts w:eastAsia="Times New Roman" w:cs="Times New Roman"/>
                <w:color w:val="FFFFFF" w:themeColor="background1"/>
                <w:sz w:val="16"/>
                <w:szCs w:val="18"/>
              </w:rPr>
            </w:pPr>
            <w:r w:rsidRPr="00972797">
              <w:rPr>
                <w:rFonts w:eastAsia="Times New Roman" w:cs="Times New Roman"/>
                <w:b/>
                <w:bCs/>
                <w:color w:val="FFFFFF" w:themeColor="background1"/>
                <w:sz w:val="16"/>
                <w:szCs w:val="18"/>
              </w:rPr>
              <w:t>Extra package price/month</w:t>
            </w:r>
          </w:p>
        </w:tc>
      </w:tr>
      <w:tr w:rsidR="009D6408" w:rsidRPr="00972797" w14:paraId="46D644ED" w14:textId="77777777" w:rsidTr="00296DDF">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01694462"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Storage </w:t>
            </w:r>
          </w:p>
        </w:tc>
        <w:tc>
          <w:tcPr>
            <w:tcW w:w="2167" w:type="dxa"/>
            <w:tcBorders>
              <w:top w:val="nil"/>
              <w:left w:val="nil"/>
              <w:bottom w:val="single" w:sz="6" w:space="0" w:color="auto"/>
              <w:right w:val="single" w:sz="6" w:space="0" w:color="auto"/>
            </w:tcBorders>
            <w:shd w:val="clear" w:color="auto" w:fill="auto"/>
            <w:hideMark/>
          </w:tcPr>
          <w:p w14:paraId="3E711D26"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Data and document storage. </w:t>
            </w:r>
          </w:p>
        </w:tc>
        <w:tc>
          <w:tcPr>
            <w:tcW w:w="890" w:type="dxa"/>
            <w:tcBorders>
              <w:top w:val="nil"/>
              <w:left w:val="nil"/>
              <w:bottom w:val="single" w:sz="6" w:space="0" w:color="auto"/>
              <w:right w:val="single" w:sz="6" w:space="0" w:color="auto"/>
            </w:tcBorders>
            <w:shd w:val="clear" w:color="auto" w:fill="auto"/>
            <w:hideMark/>
          </w:tcPr>
          <w:p w14:paraId="14780177"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50 GB</w:t>
            </w:r>
          </w:p>
        </w:tc>
        <w:tc>
          <w:tcPr>
            <w:tcW w:w="822" w:type="dxa"/>
            <w:tcBorders>
              <w:top w:val="nil"/>
              <w:left w:val="nil"/>
              <w:bottom w:val="single" w:sz="6" w:space="0" w:color="auto"/>
              <w:right w:val="single" w:sz="6" w:space="0" w:color="auto"/>
            </w:tcBorders>
            <w:shd w:val="clear" w:color="auto" w:fill="auto"/>
            <w:hideMark/>
          </w:tcPr>
          <w:p w14:paraId="5ADCFC2F"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 GB </w:t>
            </w:r>
          </w:p>
        </w:tc>
        <w:tc>
          <w:tcPr>
            <w:tcW w:w="673" w:type="dxa"/>
            <w:tcBorders>
              <w:top w:val="nil"/>
              <w:left w:val="nil"/>
              <w:bottom w:val="single" w:sz="6" w:space="0" w:color="auto"/>
              <w:right w:val="single" w:sz="6" w:space="0" w:color="auto"/>
            </w:tcBorders>
            <w:shd w:val="clear" w:color="auto" w:fill="auto"/>
            <w:hideMark/>
          </w:tcPr>
          <w:p w14:paraId="6AC37BA0"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200 GB </w:t>
            </w:r>
          </w:p>
        </w:tc>
        <w:tc>
          <w:tcPr>
            <w:tcW w:w="673" w:type="dxa"/>
            <w:tcBorders>
              <w:top w:val="nil"/>
              <w:left w:val="nil"/>
              <w:bottom w:val="single" w:sz="6" w:space="0" w:color="auto"/>
              <w:right w:val="single" w:sz="6" w:space="0" w:color="auto"/>
            </w:tcBorders>
            <w:shd w:val="clear" w:color="auto" w:fill="auto"/>
            <w:hideMark/>
          </w:tcPr>
          <w:p w14:paraId="686AA02F"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400 GB </w:t>
            </w:r>
          </w:p>
        </w:tc>
        <w:tc>
          <w:tcPr>
            <w:tcW w:w="673" w:type="dxa"/>
            <w:tcBorders>
              <w:top w:val="nil"/>
              <w:left w:val="nil"/>
              <w:bottom w:val="single" w:sz="6" w:space="0" w:color="auto"/>
              <w:right w:val="single" w:sz="6" w:space="0" w:color="auto"/>
            </w:tcBorders>
            <w:shd w:val="clear" w:color="auto" w:fill="auto"/>
            <w:hideMark/>
          </w:tcPr>
          <w:p w14:paraId="5D901CF7"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600 GB </w:t>
            </w:r>
          </w:p>
        </w:tc>
        <w:tc>
          <w:tcPr>
            <w:tcW w:w="851" w:type="dxa"/>
            <w:tcBorders>
              <w:top w:val="nil"/>
              <w:left w:val="nil"/>
              <w:bottom w:val="single" w:sz="6" w:space="0" w:color="auto"/>
              <w:right w:val="single" w:sz="6" w:space="0" w:color="auto"/>
            </w:tcBorders>
            <w:shd w:val="clear" w:color="auto" w:fill="auto"/>
            <w:hideMark/>
          </w:tcPr>
          <w:p w14:paraId="7CB40D2A"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50 GB </w:t>
            </w:r>
          </w:p>
        </w:tc>
        <w:tc>
          <w:tcPr>
            <w:tcW w:w="931" w:type="dxa"/>
            <w:tcBorders>
              <w:top w:val="nil"/>
              <w:left w:val="nil"/>
              <w:bottom w:val="single" w:sz="6" w:space="0" w:color="auto"/>
              <w:right w:val="single" w:sz="6" w:space="0" w:color="auto"/>
            </w:tcBorders>
            <w:shd w:val="clear" w:color="auto" w:fill="auto"/>
            <w:hideMark/>
          </w:tcPr>
          <w:p w14:paraId="2269F181"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32,92 </w:t>
            </w:r>
          </w:p>
          <w:p w14:paraId="5562B568"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Cs w:val="20"/>
              </w:rPr>
              <w:t> </w:t>
            </w:r>
          </w:p>
        </w:tc>
      </w:tr>
      <w:tr w:rsidR="009D6408" w:rsidRPr="00972797" w14:paraId="480B18F5" w14:textId="77777777" w:rsidTr="00296DDF">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251F1263"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Mailings </w:t>
            </w:r>
          </w:p>
        </w:tc>
        <w:tc>
          <w:tcPr>
            <w:tcW w:w="2167" w:type="dxa"/>
            <w:tcBorders>
              <w:top w:val="nil"/>
              <w:left w:val="nil"/>
              <w:bottom w:val="single" w:sz="6" w:space="0" w:color="auto"/>
              <w:right w:val="single" w:sz="6" w:space="0" w:color="auto"/>
            </w:tcBorders>
            <w:shd w:val="clear" w:color="auto" w:fill="auto"/>
            <w:hideMark/>
          </w:tcPr>
          <w:p w14:paraId="34113516"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Number of campaign email volume per month. </w:t>
            </w:r>
          </w:p>
        </w:tc>
        <w:tc>
          <w:tcPr>
            <w:tcW w:w="890" w:type="dxa"/>
            <w:tcBorders>
              <w:top w:val="nil"/>
              <w:left w:val="nil"/>
              <w:bottom w:val="single" w:sz="6" w:space="0" w:color="auto"/>
              <w:right w:val="single" w:sz="6" w:space="0" w:color="auto"/>
            </w:tcBorders>
            <w:shd w:val="clear" w:color="auto" w:fill="auto"/>
            <w:hideMark/>
          </w:tcPr>
          <w:p w14:paraId="132E4DA9"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10.000</w:t>
            </w:r>
          </w:p>
        </w:tc>
        <w:tc>
          <w:tcPr>
            <w:tcW w:w="822" w:type="dxa"/>
            <w:tcBorders>
              <w:top w:val="nil"/>
              <w:left w:val="nil"/>
              <w:bottom w:val="single" w:sz="6" w:space="0" w:color="auto"/>
              <w:right w:val="single" w:sz="6" w:space="0" w:color="auto"/>
            </w:tcBorders>
            <w:shd w:val="clear" w:color="auto" w:fill="auto"/>
            <w:hideMark/>
          </w:tcPr>
          <w:p w14:paraId="7265F680"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10.000 </w:t>
            </w:r>
          </w:p>
        </w:tc>
        <w:tc>
          <w:tcPr>
            <w:tcW w:w="673" w:type="dxa"/>
            <w:tcBorders>
              <w:top w:val="nil"/>
              <w:left w:val="nil"/>
              <w:bottom w:val="single" w:sz="6" w:space="0" w:color="auto"/>
              <w:right w:val="single" w:sz="6" w:space="0" w:color="auto"/>
            </w:tcBorders>
            <w:shd w:val="clear" w:color="auto" w:fill="auto"/>
            <w:hideMark/>
          </w:tcPr>
          <w:p w14:paraId="4CAE8FD9"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10.000 </w:t>
            </w:r>
          </w:p>
        </w:tc>
        <w:tc>
          <w:tcPr>
            <w:tcW w:w="673" w:type="dxa"/>
            <w:tcBorders>
              <w:top w:val="nil"/>
              <w:left w:val="nil"/>
              <w:bottom w:val="single" w:sz="6" w:space="0" w:color="auto"/>
              <w:right w:val="single" w:sz="6" w:space="0" w:color="auto"/>
            </w:tcBorders>
            <w:shd w:val="clear" w:color="auto" w:fill="auto"/>
            <w:hideMark/>
          </w:tcPr>
          <w:p w14:paraId="5FD161B4"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10.000 </w:t>
            </w:r>
          </w:p>
        </w:tc>
        <w:tc>
          <w:tcPr>
            <w:tcW w:w="673" w:type="dxa"/>
            <w:tcBorders>
              <w:top w:val="nil"/>
              <w:left w:val="nil"/>
              <w:bottom w:val="single" w:sz="6" w:space="0" w:color="auto"/>
              <w:right w:val="single" w:sz="6" w:space="0" w:color="auto"/>
            </w:tcBorders>
            <w:shd w:val="clear" w:color="auto" w:fill="auto"/>
            <w:hideMark/>
          </w:tcPr>
          <w:p w14:paraId="7E9E297A"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10.000 </w:t>
            </w:r>
          </w:p>
        </w:tc>
        <w:tc>
          <w:tcPr>
            <w:tcW w:w="851" w:type="dxa"/>
            <w:tcBorders>
              <w:top w:val="nil"/>
              <w:left w:val="nil"/>
              <w:bottom w:val="single" w:sz="6" w:space="0" w:color="auto"/>
              <w:right w:val="single" w:sz="6" w:space="0" w:color="auto"/>
            </w:tcBorders>
            <w:shd w:val="clear" w:color="auto" w:fill="auto"/>
            <w:hideMark/>
          </w:tcPr>
          <w:p w14:paraId="14AA2D87"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10.000 </w:t>
            </w:r>
          </w:p>
        </w:tc>
        <w:tc>
          <w:tcPr>
            <w:tcW w:w="931" w:type="dxa"/>
            <w:tcBorders>
              <w:top w:val="nil"/>
              <w:left w:val="nil"/>
              <w:bottom w:val="single" w:sz="6" w:space="0" w:color="auto"/>
              <w:right w:val="single" w:sz="6" w:space="0" w:color="auto"/>
            </w:tcBorders>
            <w:shd w:val="clear" w:color="auto" w:fill="auto"/>
            <w:hideMark/>
          </w:tcPr>
          <w:p w14:paraId="5FA13F6D"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55.80 </w:t>
            </w:r>
          </w:p>
        </w:tc>
      </w:tr>
      <w:tr w:rsidR="009D6408" w:rsidRPr="00972797" w14:paraId="041C6D60" w14:textId="77777777" w:rsidTr="00296DDF">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6CC9391B" w14:textId="77777777" w:rsidR="009D6408" w:rsidRPr="009D6408" w:rsidRDefault="009D6408" w:rsidP="00296DDF">
            <w:pPr>
              <w:textAlignment w:val="baseline"/>
              <w:rPr>
                <w:rFonts w:ascii="Segoe UI" w:eastAsia="Times New Roman" w:hAnsi="Segoe UI" w:cs="Segoe UI"/>
                <w:color w:val="auto"/>
                <w:sz w:val="18"/>
                <w:szCs w:val="18"/>
                <w:lang w:val="de-DE"/>
              </w:rPr>
            </w:pPr>
            <w:r w:rsidRPr="009D6408">
              <w:rPr>
                <w:rFonts w:eastAsia="Times New Roman" w:cs="Arial"/>
                <w:sz w:val="16"/>
                <w:szCs w:val="16"/>
                <w:lang w:val="de-DE"/>
              </w:rPr>
              <w:t xml:space="preserve">Customer Engagement </w:t>
            </w:r>
            <w:proofErr w:type="spellStart"/>
            <w:r w:rsidRPr="009D6408">
              <w:rPr>
                <w:rFonts w:eastAsia="Times New Roman" w:cs="Arial"/>
                <w:sz w:val="16"/>
                <w:szCs w:val="16"/>
                <w:lang w:val="de-DE"/>
              </w:rPr>
              <w:t>Platform</w:t>
            </w:r>
            <w:proofErr w:type="spellEnd"/>
            <w:r w:rsidRPr="009D6408">
              <w:rPr>
                <w:rFonts w:eastAsia="Times New Roman" w:cs="Arial"/>
                <w:sz w:val="16"/>
                <w:szCs w:val="16"/>
                <w:lang w:val="de-DE"/>
              </w:rPr>
              <w:t xml:space="preserve"> </w:t>
            </w:r>
            <w:proofErr w:type="spellStart"/>
            <w:r w:rsidRPr="009D6408">
              <w:rPr>
                <w:rFonts w:eastAsia="Times New Roman" w:cs="Arial"/>
                <w:sz w:val="16"/>
                <w:szCs w:val="16"/>
                <w:lang w:val="de-DE"/>
              </w:rPr>
              <w:t>log-ins</w:t>
            </w:r>
            <w:proofErr w:type="spellEnd"/>
            <w:r w:rsidRPr="009D6408">
              <w:rPr>
                <w:rFonts w:eastAsia="Times New Roman" w:cs="Arial"/>
                <w:sz w:val="16"/>
                <w:szCs w:val="16"/>
                <w:lang w:val="de-DE"/>
              </w:rPr>
              <w:t> </w:t>
            </w:r>
          </w:p>
        </w:tc>
        <w:tc>
          <w:tcPr>
            <w:tcW w:w="2167" w:type="dxa"/>
            <w:tcBorders>
              <w:top w:val="nil"/>
              <w:left w:val="nil"/>
              <w:bottom w:val="single" w:sz="6" w:space="0" w:color="auto"/>
              <w:right w:val="single" w:sz="6" w:space="0" w:color="auto"/>
            </w:tcBorders>
            <w:shd w:val="clear" w:color="auto" w:fill="auto"/>
            <w:hideMark/>
          </w:tcPr>
          <w:p w14:paraId="7EA0B34C"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Number of customer logins to the Customer </w:t>
            </w:r>
            <w:proofErr w:type="spellStart"/>
            <w:r w:rsidRPr="00972797">
              <w:rPr>
                <w:rFonts w:eastAsia="Times New Roman" w:cs="Arial"/>
                <w:sz w:val="16"/>
                <w:szCs w:val="16"/>
              </w:rPr>
              <w:t>center</w:t>
            </w:r>
            <w:proofErr w:type="spellEnd"/>
            <w:r w:rsidRPr="00972797">
              <w:rPr>
                <w:rFonts w:eastAsia="Times New Roman" w:cs="Arial"/>
                <w:sz w:val="16"/>
                <w:szCs w:val="16"/>
              </w:rPr>
              <w:t> per month. </w:t>
            </w:r>
          </w:p>
        </w:tc>
        <w:tc>
          <w:tcPr>
            <w:tcW w:w="890" w:type="dxa"/>
            <w:tcBorders>
              <w:top w:val="nil"/>
              <w:left w:val="nil"/>
              <w:bottom w:val="single" w:sz="6" w:space="0" w:color="auto"/>
              <w:right w:val="single" w:sz="6" w:space="0" w:color="auto"/>
            </w:tcBorders>
            <w:shd w:val="clear" w:color="auto" w:fill="auto"/>
            <w:hideMark/>
          </w:tcPr>
          <w:p w14:paraId="760B596D"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w:t>
            </w:r>
          </w:p>
        </w:tc>
        <w:tc>
          <w:tcPr>
            <w:tcW w:w="822" w:type="dxa"/>
            <w:tcBorders>
              <w:top w:val="nil"/>
              <w:left w:val="nil"/>
              <w:bottom w:val="single" w:sz="6" w:space="0" w:color="auto"/>
              <w:right w:val="single" w:sz="6" w:space="0" w:color="auto"/>
            </w:tcBorders>
            <w:shd w:val="clear" w:color="auto" w:fill="auto"/>
            <w:hideMark/>
          </w:tcPr>
          <w:p w14:paraId="2C729D50"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2.000 </w:t>
            </w:r>
          </w:p>
        </w:tc>
        <w:tc>
          <w:tcPr>
            <w:tcW w:w="673" w:type="dxa"/>
            <w:tcBorders>
              <w:top w:val="nil"/>
              <w:left w:val="nil"/>
              <w:bottom w:val="single" w:sz="6" w:space="0" w:color="auto"/>
              <w:right w:val="single" w:sz="6" w:space="0" w:color="auto"/>
            </w:tcBorders>
            <w:shd w:val="clear" w:color="auto" w:fill="auto"/>
            <w:hideMark/>
          </w:tcPr>
          <w:p w14:paraId="4409E380"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4.000 </w:t>
            </w:r>
          </w:p>
        </w:tc>
        <w:tc>
          <w:tcPr>
            <w:tcW w:w="673" w:type="dxa"/>
            <w:tcBorders>
              <w:top w:val="nil"/>
              <w:left w:val="nil"/>
              <w:bottom w:val="single" w:sz="6" w:space="0" w:color="auto"/>
              <w:right w:val="single" w:sz="6" w:space="0" w:color="auto"/>
            </w:tcBorders>
            <w:shd w:val="clear" w:color="auto" w:fill="auto"/>
            <w:hideMark/>
          </w:tcPr>
          <w:p w14:paraId="4A696C62"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5.000 </w:t>
            </w:r>
          </w:p>
        </w:tc>
        <w:tc>
          <w:tcPr>
            <w:tcW w:w="673" w:type="dxa"/>
            <w:tcBorders>
              <w:top w:val="nil"/>
              <w:left w:val="nil"/>
              <w:bottom w:val="single" w:sz="6" w:space="0" w:color="auto"/>
              <w:right w:val="single" w:sz="6" w:space="0" w:color="auto"/>
            </w:tcBorders>
            <w:shd w:val="clear" w:color="auto" w:fill="auto"/>
            <w:hideMark/>
          </w:tcPr>
          <w:p w14:paraId="496FBEFF"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6.000 </w:t>
            </w:r>
          </w:p>
        </w:tc>
        <w:tc>
          <w:tcPr>
            <w:tcW w:w="851" w:type="dxa"/>
            <w:tcBorders>
              <w:top w:val="nil"/>
              <w:left w:val="nil"/>
              <w:bottom w:val="single" w:sz="6" w:space="0" w:color="auto"/>
              <w:right w:val="single" w:sz="6" w:space="0" w:color="auto"/>
            </w:tcBorders>
            <w:shd w:val="clear" w:color="auto" w:fill="auto"/>
            <w:hideMark/>
          </w:tcPr>
          <w:p w14:paraId="5EFF1CD8"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1.000 </w:t>
            </w:r>
          </w:p>
        </w:tc>
        <w:tc>
          <w:tcPr>
            <w:tcW w:w="931" w:type="dxa"/>
            <w:tcBorders>
              <w:top w:val="nil"/>
              <w:left w:val="nil"/>
              <w:bottom w:val="single" w:sz="6" w:space="0" w:color="auto"/>
              <w:right w:val="single" w:sz="6" w:space="0" w:color="auto"/>
            </w:tcBorders>
            <w:shd w:val="clear" w:color="auto" w:fill="auto"/>
            <w:hideMark/>
          </w:tcPr>
          <w:p w14:paraId="7C026CFF"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32,92</w:t>
            </w:r>
          </w:p>
        </w:tc>
      </w:tr>
      <w:tr w:rsidR="009D6408" w:rsidRPr="00972797" w14:paraId="5B9C93EA" w14:textId="77777777" w:rsidTr="00296DDF">
        <w:trPr>
          <w:trHeight w:val="300"/>
        </w:trPr>
        <w:tc>
          <w:tcPr>
            <w:tcW w:w="1705" w:type="dxa"/>
            <w:tcBorders>
              <w:top w:val="nil"/>
              <w:left w:val="single" w:sz="6" w:space="0" w:color="auto"/>
              <w:bottom w:val="single" w:sz="6" w:space="0" w:color="auto"/>
              <w:right w:val="single" w:sz="6" w:space="0" w:color="auto"/>
            </w:tcBorders>
            <w:shd w:val="clear" w:color="auto" w:fill="A7D4DE"/>
            <w:hideMark/>
          </w:tcPr>
          <w:p w14:paraId="519C9D5E"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Chat sessions </w:t>
            </w:r>
          </w:p>
          <w:p w14:paraId="004E0069"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Cs w:val="20"/>
              </w:rPr>
              <w:t> </w:t>
            </w:r>
          </w:p>
        </w:tc>
        <w:tc>
          <w:tcPr>
            <w:tcW w:w="2167" w:type="dxa"/>
            <w:tcBorders>
              <w:top w:val="nil"/>
              <w:left w:val="nil"/>
              <w:bottom w:val="single" w:sz="6" w:space="0" w:color="auto"/>
              <w:right w:val="single" w:sz="6" w:space="0" w:color="auto"/>
            </w:tcBorders>
            <w:shd w:val="clear" w:color="auto" w:fill="auto"/>
            <w:hideMark/>
          </w:tcPr>
          <w:p w14:paraId="4B7266C7" w14:textId="77777777" w:rsidR="009D6408" w:rsidRPr="00972797" w:rsidRDefault="009D6408" w:rsidP="00296DDF">
            <w:pPr>
              <w:textAlignment w:val="baseline"/>
              <w:rPr>
                <w:rFonts w:ascii="Segoe UI" w:eastAsia="Times New Roman" w:hAnsi="Segoe UI" w:cs="Segoe UI"/>
                <w:color w:val="auto"/>
                <w:sz w:val="18"/>
                <w:szCs w:val="18"/>
              </w:rPr>
            </w:pPr>
            <w:r w:rsidRPr="00972797">
              <w:rPr>
                <w:rFonts w:eastAsia="Times New Roman" w:cs="Arial"/>
                <w:sz w:val="16"/>
                <w:szCs w:val="16"/>
              </w:rPr>
              <w:t>Number of chat sessions. Total number per month. </w:t>
            </w:r>
          </w:p>
        </w:tc>
        <w:tc>
          <w:tcPr>
            <w:tcW w:w="890" w:type="dxa"/>
            <w:tcBorders>
              <w:top w:val="nil"/>
              <w:left w:val="nil"/>
              <w:bottom w:val="single" w:sz="6" w:space="0" w:color="auto"/>
              <w:right w:val="single" w:sz="6" w:space="0" w:color="auto"/>
            </w:tcBorders>
            <w:shd w:val="clear" w:color="auto" w:fill="auto"/>
            <w:hideMark/>
          </w:tcPr>
          <w:p w14:paraId="7EDDC7B1"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w:t>
            </w:r>
          </w:p>
        </w:tc>
        <w:tc>
          <w:tcPr>
            <w:tcW w:w="822" w:type="dxa"/>
            <w:tcBorders>
              <w:top w:val="nil"/>
              <w:left w:val="nil"/>
              <w:bottom w:val="single" w:sz="6" w:space="0" w:color="auto"/>
              <w:right w:val="single" w:sz="6" w:space="0" w:color="auto"/>
            </w:tcBorders>
            <w:shd w:val="clear" w:color="auto" w:fill="auto"/>
            <w:hideMark/>
          </w:tcPr>
          <w:p w14:paraId="1D42D301"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2.000 </w:t>
            </w:r>
          </w:p>
        </w:tc>
        <w:tc>
          <w:tcPr>
            <w:tcW w:w="673" w:type="dxa"/>
            <w:tcBorders>
              <w:top w:val="nil"/>
              <w:left w:val="nil"/>
              <w:bottom w:val="single" w:sz="6" w:space="0" w:color="auto"/>
              <w:right w:val="single" w:sz="6" w:space="0" w:color="auto"/>
            </w:tcBorders>
            <w:shd w:val="clear" w:color="auto" w:fill="auto"/>
            <w:hideMark/>
          </w:tcPr>
          <w:p w14:paraId="27A59106"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2.500 </w:t>
            </w:r>
          </w:p>
        </w:tc>
        <w:tc>
          <w:tcPr>
            <w:tcW w:w="673" w:type="dxa"/>
            <w:tcBorders>
              <w:top w:val="nil"/>
              <w:left w:val="nil"/>
              <w:bottom w:val="single" w:sz="6" w:space="0" w:color="auto"/>
              <w:right w:val="single" w:sz="6" w:space="0" w:color="auto"/>
            </w:tcBorders>
            <w:shd w:val="clear" w:color="auto" w:fill="auto"/>
            <w:hideMark/>
          </w:tcPr>
          <w:p w14:paraId="15B96DD9"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3.000 </w:t>
            </w:r>
          </w:p>
        </w:tc>
        <w:tc>
          <w:tcPr>
            <w:tcW w:w="673" w:type="dxa"/>
            <w:tcBorders>
              <w:top w:val="nil"/>
              <w:left w:val="nil"/>
              <w:bottom w:val="single" w:sz="6" w:space="0" w:color="auto"/>
              <w:right w:val="single" w:sz="6" w:space="0" w:color="auto"/>
            </w:tcBorders>
            <w:shd w:val="clear" w:color="auto" w:fill="auto"/>
            <w:hideMark/>
          </w:tcPr>
          <w:p w14:paraId="05B7C912"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3.500 </w:t>
            </w:r>
          </w:p>
        </w:tc>
        <w:tc>
          <w:tcPr>
            <w:tcW w:w="851" w:type="dxa"/>
            <w:tcBorders>
              <w:top w:val="nil"/>
              <w:left w:val="nil"/>
              <w:bottom w:val="single" w:sz="6" w:space="0" w:color="auto"/>
              <w:right w:val="single" w:sz="6" w:space="0" w:color="auto"/>
            </w:tcBorders>
            <w:shd w:val="clear" w:color="auto" w:fill="auto"/>
            <w:hideMark/>
          </w:tcPr>
          <w:p w14:paraId="76A96398"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1.000 </w:t>
            </w:r>
          </w:p>
        </w:tc>
        <w:tc>
          <w:tcPr>
            <w:tcW w:w="931" w:type="dxa"/>
            <w:tcBorders>
              <w:top w:val="nil"/>
              <w:left w:val="nil"/>
              <w:bottom w:val="single" w:sz="6" w:space="0" w:color="auto"/>
              <w:right w:val="single" w:sz="6" w:space="0" w:color="auto"/>
            </w:tcBorders>
            <w:shd w:val="clear" w:color="auto" w:fill="auto"/>
            <w:hideMark/>
          </w:tcPr>
          <w:p w14:paraId="5B5EB6ED" w14:textId="77777777" w:rsidR="009D6408" w:rsidRPr="00972797" w:rsidRDefault="009D6408" w:rsidP="00296DDF">
            <w:pPr>
              <w:jc w:val="center"/>
              <w:textAlignment w:val="baseline"/>
              <w:rPr>
                <w:rFonts w:ascii="Segoe UI" w:eastAsia="Times New Roman" w:hAnsi="Segoe UI" w:cs="Segoe UI"/>
                <w:color w:val="auto"/>
                <w:sz w:val="18"/>
                <w:szCs w:val="18"/>
              </w:rPr>
            </w:pPr>
            <w:r w:rsidRPr="00972797">
              <w:rPr>
                <w:rFonts w:eastAsia="Times New Roman" w:cs="Arial"/>
                <w:sz w:val="16"/>
                <w:szCs w:val="16"/>
              </w:rPr>
              <w:t>32, 92 </w:t>
            </w:r>
          </w:p>
        </w:tc>
      </w:tr>
      <w:tr w:rsidR="009D6408" w:rsidRPr="00972797" w14:paraId="2026323E" w14:textId="77777777" w:rsidTr="00296DDF">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hideMark/>
          </w:tcPr>
          <w:p w14:paraId="20E34E7A"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Form submissions </w:t>
            </w:r>
          </w:p>
        </w:tc>
        <w:tc>
          <w:tcPr>
            <w:tcW w:w="2167" w:type="dxa"/>
            <w:tcBorders>
              <w:top w:val="single" w:sz="6" w:space="0" w:color="auto"/>
              <w:left w:val="nil"/>
              <w:bottom w:val="single" w:sz="6" w:space="0" w:color="auto"/>
              <w:right w:val="single" w:sz="6" w:space="0" w:color="auto"/>
            </w:tcBorders>
            <w:shd w:val="clear" w:color="auto" w:fill="auto"/>
            <w:hideMark/>
          </w:tcPr>
          <w:p w14:paraId="4B466953"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Number of form submissions. Volume per month. </w:t>
            </w:r>
          </w:p>
        </w:tc>
        <w:tc>
          <w:tcPr>
            <w:tcW w:w="890" w:type="dxa"/>
            <w:tcBorders>
              <w:top w:val="single" w:sz="6" w:space="0" w:color="auto"/>
              <w:left w:val="nil"/>
              <w:bottom w:val="single" w:sz="6" w:space="0" w:color="auto"/>
              <w:right w:val="single" w:sz="6" w:space="0" w:color="auto"/>
            </w:tcBorders>
            <w:shd w:val="clear" w:color="auto" w:fill="auto"/>
            <w:hideMark/>
          </w:tcPr>
          <w:p w14:paraId="6743682C"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822" w:type="dxa"/>
            <w:tcBorders>
              <w:top w:val="single" w:sz="6" w:space="0" w:color="auto"/>
              <w:left w:val="nil"/>
              <w:bottom w:val="single" w:sz="6" w:space="0" w:color="auto"/>
              <w:right w:val="single" w:sz="6" w:space="0" w:color="auto"/>
            </w:tcBorders>
            <w:shd w:val="clear" w:color="auto" w:fill="auto"/>
            <w:hideMark/>
          </w:tcPr>
          <w:p w14:paraId="200043B7"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2.000</w:t>
            </w:r>
          </w:p>
        </w:tc>
        <w:tc>
          <w:tcPr>
            <w:tcW w:w="673" w:type="dxa"/>
            <w:tcBorders>
              <w:top w:val="single" w:sz="6" w:space="0" w:color="auto"/>
              <w:left w:val="nil"/>
              <w:bottom w:val="single" w:sz="6" w:space="0" w:color="auto"/>
              <w:right w:val="single" w:sz="6" w:space="0" w:color="auto"/>
            </w:tcBorders>
            <w:shd w:val="clear" w:color="auto" w:fill="auto"/>
            <w:hideMark/>
          </w:tcPr>
          <w:p w14:paraId="45329441"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3.000</w:t>
            </w:r>
          </w:p>
        </w:tc>
        <w:tc>
          <w:tcPr>
            <w:tcW w:w="673" w:type="dxa"/>
            <w:tcBorders>
              <w:top w:val="single" w:sz="6" w:space="0" w:color="auto"/>
              <w:left w:val="nil"/>
              <w:bottom w:val="single" w:sz="6" w:space="0" w:color="auto"/>
              <w:right w:val="single" w:sz="6" w:space="0" w:color="auto"/>
            </w:tcBorders>
            <w:shd w:val="clear" w:color="auto" w:fill="auto"/>
            <w:hideMark/>
          </w:tcPr>
          <w:p w14:paraId="406E541C"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4.000</w:t>
            </w:r>
          </w:p>
        </w:tc>
        <w:tc>
          <w:tcPr>
            <w:tcW w:w="673" w:type="dxa"/>
            <w:tcBorders>
              <w:top w:val="single" w:sz="6" w:space="0" w:color="auto"/>
              <w:left w:val="nil"/>
              <w:bottom w:val="single" w:sz="6" w:space="0" w:color="auto"/>
              <w:right w:val="single" w:sz="6" w:space="0" w:color="auto"/>
            </w:tcBorders>
            <w:shd w:val="clear" w:color="auto" w:fill="auto"/>
            <w:hideMark/>
          </w:tcPr>
          <w:p w14:paraId="639D8F7C"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w:t>
            </w:r>
          </w:p>
        </w:tc>
        <w:tc>
          <w:tcPr>
            <w:tcW w:w="851" w:type="dxa"/>
            <w:tcBorders>
              <w:top w:val="single" w:sz="6" w:space="0" w:color="auto"/>
              <w:left w:val="nil"/>
              <w:bottom w:val="single" w:sz="6" w:space="0" w:color="auto"/>
              <w:right w:val="single" w:sz="6" w:space="0" w:color="auto"/>
            </w:tcBorders>
            <w:shd w:val="clear" w:color="auto" w:fill="auto"/>
            <w:hideMark/>
          </w:tcPr>
          <w:p w14:paraId="2E9675AB"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931" w:type="dxa"/>
            <w:tcBorders>
              <w:top w:val="single" w:sz="6" w:space="0" w:color="auto"/>
              <w:left w:val="nil"/>
              <w:bottom w:val="single" w:sz="6" w:space="0" w:color="auto"/>
              <w:right w:val="single" w:sz="6" w:space="0" w:color="auto"/>
            </w:tcBorders>
            <w:shd w:val="clear" w:color="auto" w:fill="auto"/>
            <w:hideMark/>
          </w:tcPr>
          <w:p w14:paraId="5D2CF0FE"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32, 92</w:t>
            </w:r>
          </w:p>
        </w:tc>
      </w:tr>
      <w:tr w:rsidR="009D6408" w:rsidRPr="00972797" w14:paraId="07FFE8CA" w14:textId="77777777" w:rsidTr="00296DDF">
        <w:trPr>
          <w:trHeight w:val="300"/>
        </w:trPr>
        <w:tc>
          <w:tcPr>
            <w:tcW w:w="1705" w:type="dxa"/>
            <w:tcBorders>
              <w:top w:val="single" w:sz="6" w:space="0" w:color="auto"/>
              <w:left w:val="single" w:sz="6" w:space="0" w:color="auto"/>
              <w:bottom w:val="single" w:sz="6" w:space="0" w:color="auto"/>
              <w:right w:val="single" w:sz="6" w:space="0" w:color="auto"/>
            </w:tcBorders>
            <w:shd w:val="clear" w:color="auto" w:fill="A7D4DE"/>
          </w:tcPr>
          <w:p w14:paraId="74623290"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AI Service: Request Text Analysis calls</w:t>
            </w:r>
          </w:p>
        </w:tc>
        <w:tc>
          <w:tcPr>
            <w:tcW w:w="2167" w:type="dxa"/>
            <w:tcBorders>
              <w:top w:val="single" w:sz="6" w:space="0" w:color="auto"/>
              <w:left w:val="nil"/>
              <w:bottom w:val="single" w:sz="6" w:space="0" w:color="auto"/>
              <w:right w:val="single" w:sz="6" w:space="0" w:color="auto"/>
            </w:tcBorders>
            <w:shd w:val="clear" w:color="auto" w:fill="auto"/>
          </w:tcPr>
          <w:p w14:paraId="763AA76F"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 xml:space="preserve">Number of calls. Total volume per month. </w:t>
            </w:r>
          </w:p>
        </w:tc>
        <w:tc>
          <w:tcPr>
            <w:tcW w:w="890" w:type="dxa"/>
            <w:tcBorders>
              <w:top w:val="single" w:sz="6" w:space="0" w:color="auto"/>
              <w:left w:val="nil"/>
              <w:bottom w:val="single" w:sz="6" w:space="0" w:color="auto"/>
              <w:right w:val="single" w:sz="6" w:space="0" w:color="auto"/>
            </w:tcBorders>
            <w:shd w:val="clear" w:color="auto" w:fill="auto"/>
          </w:tcPr>
          <w:p w14:paraId="43364788"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822" w:type="dxa"/>
            <w:tcBorders>
              <w:top w:val="single" w:sz="6" w:space="0" w:color="auto"/>
              <w:left w:val="nil"/>
              <w:bottom w:val="single" w:sz="6" w:space="0" w:color="auto"/>
              <w:right w:val="single" w:sz="6" w:space="0" w:color="auto"/>
            </w:tcBorders>
            <w:shd w:val="clear" w:color="auto" w:fill="auto"/>
          </w:tcPr>
          <w:p w14:paraId="14631024"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673" w:type="dxa"/>
            <w:tcBorders>
              <w:top w:val="single" w:sz="6" w:space="0" w:color="auto"/>
              <w:left w:val="nil"/>
              <w:bottom w:val="single" w:sz="6" w:space="0" w:color="auto"/>
              <w:right w:val="single" w:sz="6" w:space="0" w:color="auto"/>
            </w:tcBorders>
            <w:shd w:val="clear" w:color="auto" w:fill="auto"/>
          </w:tcPr>
          <w:p w14:paraId="376EDF7D"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673" w:type="dxa"/>
            <w:tcBorders>
              <w:top w:val="single" w:sz="6" w:space="0" w:color="auto"/>
              <w:left w:val="nil"/>
              <w:bottom w:val="single" w:sz="6" w:space="0" w:color="auto"/>
              <w:right w:val="single" w:sz="6" w:space="0" w:color="auto"/>
            </w:tcBorders>
            <w:shd w:val="clear" w:color="auto" w:fill="auto"/>
          </w:tcPr>
          <w:p w14:paraId="338090E8"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673" w:type="dxa"/>
            <w:tcBorders>
              <w:top w:val="single" w:sz="6" w:space="0" w:color="auto"/>
              <w:left w:val="nil"/>
              <w:bottom w:val="single" w:sz="6" w:space="0" w:color="auto"/>
              <w:right w:val="single" w:sz="6" w:space="0" w:color="auto"/>
            </w:tcBorders>
            <w:shd w:val="clear" w:color="auto" w:fill="auto"/>
          </w:tcPr>
          <w:p w14:paraId="6643ED98"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1.000</w:t>
            </w:r>
          </w:p>
        </w:tc>
        <w:tc>
          <w:tcPr>
            <w:tcW w:w="851" w:type="dxa"/>
            <w:tcBorders>
              <w:top w:val="single" w:sz="6" w:space="0" w:color="auto"/>
              <w:left w:val="nil"/>
              <w:bottom w:val="single" w:sz="6" w:space="0" w:color="auto"/>
              <w:right w:val="single" w:sz="6" w:space="0" w:color="auto"/>
            </w:tcBorders>
            <w:shd w:val="clear" w:color="auto" w:fill="auto"/>
          </w:tcPr>
          <w:p w14:paraId="56FECDD6"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w:t>
            </w:r>
          </w:p>
        </w:tc>
        <w:tc>
          <w:tcPr>
            <w:tcW w:w="931" w:type="dxa"/>
            <w:tcBorders>
              <w:top w:val="single" w:sz="6" w:space="0" w:color="auto"/>
              <w:left w:val="nil"/>
              <w:bottom w:val="single" w:sz="6" w:space="0" w:color="auto"/>
              <w:right w:val="single" w:sz="6" w:space="0" w:color="auto"/>
            </w:tcBorders>
            <w:shd w:val="clear" w:color="auto" w:fill="auto"/>
          </w:tcPr>
          <w:p w14:paraId="082B80FC"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8.93</w:t>
            </w:r>
          </w:p>
        </w:tc>
      </w:tr>
      <w:tr w:rsidR="009D6408" w:rsidRPr="00972797" w14:paraId="449DEC0E" w14:textId="77777777" w:rsidTr="00296DDF">
        <w:trPr>
          <w:trHeight w:val="300"/>
        </w:trPr>
        <w:tc>
          <w:tcPr>
            <w:tcW w:w="1705" w:type="dxa"/>
            <w:tcBorders>
              <w:top w:val="single" w:sz="6" w:space="0" w:color="auto"/>
              <w:left w:val="single" w:sz="6" w:space="0" w:color="auto"/>
              <w:bottom w:val="single" w:sz="4" w:space="0" w:color="auto"/>
              <w:right w:val="single" w:sz="6" w:space="0" w:color="auto"/>
            </w:tcBorders>
            <w:shd w:val="clear" w:color="auto" w:fill="A7D4DE"/>
          </w:tcPr>
          <w:p w14:paraId="7F924B6B"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AI Service: Request Categorization calls</w:t>
            </w:r>
          </w:p>
        </w:tc>
        <w:tc>
          <w:tcPr>
            <w:tcW w:w="2167" w:type="dxa"/>
            <w:tcBorders>
              <w:top w:val="single" w:sz="6" w:space="0" w:color="auto"/>
              <w:left w:val="nil"/>
              <w:bottom w:val="single" w:sz="4" w:space="0" w:color="auto"/>
              <w:right w:val="single" w:sz="6" w:space="0" w:color="auto"/>
            </w:tcBorders>
            <w:shd w:val="clear" w:color="auto" w:fill="auto"/>
          </w:tcPr>
          <w:p w14:paraId="2A64575C"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Number of calls. Total volume per month</w:t>
            </w:r>
          </w:p>
        </w:tc>
        <w:tc>
          <w:tcPr>
            <w:tcW w:w="890" w:type="dxa"/>
            <w:tcBorders>
              <w:top w:val="single" w:sz="6" w:space="0" w:color="auto"/>
              <w:left w:val="nil"/>
              <w:bottom w:val="single" w:sz="4" w:space="0" w:color="auto"/>
              <w:right w:val="single" w:sz="6" w:space="0" w:color="auto"/>
            </w:tcBorders>
            <w:shd w:val="clear" w:color="auto" w:fill="auto"/>
          </w:tcPr>
          <w:p w14:paraId="66783844"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w:t>
            </w:r>
          </w:p>
        </w:tc>
        <w:tc>
          <w:tcPr>
            <w:tcW w:w="822" w:type="dxa"/>
            <w:tcBorders>
              <w:top w:val="single" w:sz="6" w:space="0" w:color="auto"/>
              <w:left w:val="nil"/>
              <w:bottom w:val="single" w:sz="4" w:space="0" w:color="auto"/>
              <w:right w:val="single" w:sz="6" w:space="0" w:color="auto"/>
            </w:tcBorders>
            <w:shd w:val="clear" w:color="auto" w:fill="auto"/>
          </w:tcPr>
          <w:p w14:paraId="2D136C5C"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w:t>
            </w:r>
          </w:p>
        </w:tc>
        <w:tc>
          <w:tcPr>
            <w:tcW w:w="673" w:type="dxa"/>
            <w:tcBorders>
              <w:top w:val="single" w:sz="6" w:space="0" w:color="auto"/>
              <w:left w:val="nil"/>
              <w:bottom w:val="single" w:sz="4" w:space="0" w:color="auto"/>
              <w:right w:val="single" w:sz="6" w:space="0" w:color="auto"/>
            </w:tcBorders>
            <w:shd w:val="clear" w:color="auto" w:fill="auto"/>
          </w:tcPr>
          <w:p w14:paraId="5D30CF3A"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w:t>
            </w:r>
          </w:p>
        </w:tc>
        <w:tc>
          <w:tcPr>
            <w:tcW w:w="673" w:type="dxa"/>
            <w:tcBorders>
              <w:top w:val="single" w:sz="6" w:space="0" w:color="auto"/>
              <w:left w:val="nil"/>
              <w:bottom w:val="single" w:sz="4" w:space="0" w:color="auto"/>
              <w:right w:val="single" w:sz="6" w:space="0" w:color="auto"/>
            </w:tcBorders>
            <w:shd w:val="clear" w:color="auto" w:fill="auto"/>
          </w:tcPr>
          <w:p w14:paraId="348ABAB0"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w:t>
            </w:r>
          </w:p>
        </w:tc>
        <w:tc>
          <w:tcPr>
            <w:tcW w:w="673" w:type="dxa"/>
            <w:tcBorders>
              <w:top w:val="single" w:sz="6" w:space="0" w:color="auto"/>
              <w:left w:val="nil"/>
              <w:bottom w:val="single" w:sz="4" w:space="0" w:color="auto"/>
              <w:right w:val="single" w:sz="6" w:space="0" w:color="auto"/>
            </w:tcBorders>
            <w:shd w:val="clear" w:color="auto" w:fill="auto"/>
          </w:tcPr>
          <w:p w14:paraId="4928CAE1"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w:t>
            </w:r>
          </w:p>
        </w:tc>
        <w:tc>
          <w:tcPr>
            <w:tcW w:w="851" w:type="dxa"/>
            <w:tcBorders>
              <w:top w:val="single" w:sz="6" w:space="0" w:color="auto"/>
              <w:left w:val="nil"/>
              <w:bottom w:val="single" w:sz="4" w:space="0" w:color="auto"/>
              <w:right w:val="single" w:sz="6" w:space="0" w:color="auto"/>
            </w:tcBorders>
            <w:shd w:val="clear" w:color="auto" w:fill="auto"/>
          </w:tcPr>
          <w:p w14:paraId="3CFBE484"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2.500</w:t>
            </w:r>
          </w:p>
        </w:tc>
        <w:tc>
          <w:tcPr>
            <w:tcW w:w="931" w:type="dxa"/>
            <w:tcBorders>
              <w:top w:val="single" w:sz="6" w:space="0" w:color="auto"/>
              <w:left w:val="nil"/>
              <w:bottom w:val="single" w:sz="4" w:space="0" w:color="auto"/>
              <w:right w:val="single" w:sz="6" w:space="0" w:color="auto"/>
            </w:tcBorders>
            <w:shd w:val="clear" w:color="auto" w:fill="auto"/>
          </w:tcPr>
          <w:p w14:paraId="267A806F"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8.93</w:t>
            </w:r>
          </w:p>
        </w:tc>
      </w:tr>
      <w:tr w:rsidR="009D6408" w:rsidRPr="00972797" w14:paraId="60BB2F96" w14:textId="77777777" w:rsidTr="00296DDF">
        <w:trPr>
          <w:trHeight w:val="300"/>
        </w:trPr>
        <w:tc>
          <w:tcPr>
            <w:tcW w:w="1705" w:type="dxa"/>
            <w:tcBorders>
              <w:top w:val="single" w:sz="4" w:space="0" w:color="auto"/>
              <w:left w:val="single" w:sz="6" w:space="0" w:color="auto"/>
              <w:bottom w:val="single" w:sz="4" w:space="0" w:color="auto"/>
              <w:right w:val="single" w:sz="6" w:space="0" w:color="auto"/>
            </w:tcBorders>
            <w:shd w:val="clear" w:color="auto" w:fill="A7D4DE"/>
          </w:tcPr>
          <w:p w14:paraId="7975A4BB" w14:textId="77777777" w:rsidR="009D6408" w:rsidRPr="00972797" w:rsidRDefault="009D6408" w:rsidP="00296DDF">
            <w:pPr>
              <w:textAlignment w:val="baseline"/>
              <w:rPr>
                <w:rFonts w:eastAsia="Times New Roman" w:cs="Arial"/>
                <w:sz w:val="16"/>
                <w:szCs w:val="16"/>
              </w:rPr>
            </w:pPr>
            <w:proofErr w:type="spellStart"/>
            <w:r w:rsidRPr="00972797">
              <w:rPr>
                <w:rFonts w:eastAsia="Times New Roman" w:cs="Arial"/>
                <w:sz w:val="16"/>
                <w:szCs w:val="16"/>
              </w:rPr>
              <w:t>Databridge</w:t>
            </w:r>
            <w:proofErr w:type="spellEnd"/>
            <w:r w:rsidRPr="00972797">
              <w:rPr>
                <w:rFonts w:eastAsia="Times New Roman" w:cs="Arial"/>
                <w:sz w:val="16"/>
                <w:szCs w:val="16"/>
              </w:rPr>
              <w:t xml:space="preserve"> rows</w:t>
            </w:r>
          </w:p>
        </w:tc>
        <w:tc>
          <w:tcPr>
            <w:tcW w:w="2167" w:type="dxa"/>
            <w:tcBorders>
              <w:top w:val="single" w:sz="4" w:space="0" w:color="auto"/>
              <w:left w:val="nil"/>
              <w:bottom w:val="single" w:sz="4" w:space="0" w:color="auto"/>
              <w:right w:val="single" w:sz="6" w:space="0" w:color="auto"/>
            </w:tcBorders>
            <w:shd w:val="clear" w:color="auto" w:fill="auto"/>
          </w:tcPr>
          <w:p w14:paraId="313D9D5C" w14:textId="77777777" w:rsidR="009D6408" w:rsidRPr="00972797" w:rsidRDefault="009D6408" w:rsidP="00296DDF">
            <w:pPr>
              <w:textAlignment w:val="baseline"/>
              <w:rPr>
                <w:rFonts w:eastAsia="Times New Roman" w:cs="Arial"/>
                <w:sz w:val="16"/>
                <w:szCs w:val="16"/>
              </w:rPr>
            </w:pPr>
            <w:r w:rsidRPr="00972797">
              <w:rPr>
                <w:rFonts w:eastAsia="Times New Roman" w:cs="Arial"/>
                <w:sz w:val="16"/>
                <w:szCs w:val="16"/>
              </w:rPr>
              <w:t>Number of rows. Total volume per month.</w:t>
            </w:r>
          </w:p>
        </w:tc>
        <w:tc>
          <w:tcPr>
            <w:tcW w:w="890" w:type="dxa"/>
            <w:tcBorders>
              <w:top w:val="single" w:sz="4" w:space="0" w:color="auto"/>
              <w:left w:val="nil"/>
              <w:bottom w:val="single" w:sz="4" w:space="0" w:color="auto"/>
              <w:right w:val="single" w:sz="6" w:space="0" w:color="auto"/>
            </w:tcBorders>
            <w:shd w:val="clear" w:color="auto" w:fill="auto"/>
          </w:tcPr>
          <w:p w14:paraId="23CA9CFA"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50.000</w:t>
            </w:r>
          </w:p>
        </w:tc>
        <w:tc>
          <w:tcPr>
            <w:tcW w:w="822" w:type="dxa"/>
            <w:tcBorders>
              <w:top w:val="single" w:sz="4" w:space="0" w:color="auto"/>
              <w:left w:val="nil"/>
              <w:bottom w:val="single" w:sz="4" w:space="0" w:color="auto"/>
              <w:right w:val="single" w:sz="6" w:space="0" w:color="auto"/>
            </w:tcBorders>
            <w:shd w:val="clear" w:color="auto" w:fill="auto"/>
          </w:tcPr>
          <w:p w14:paraId="2EF4F265"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50.000</w:t>
            </w:r>
          </w:p>
        </w:tc>
        <w:tc>
          <w:tcPr>
            <w:tcW w:w="673" w:type="dxa"/>
            <w:tcBorders>
              <w:top w:val="single" w:sz="4" w:space="0" w:color="auto"/>
              <w:left w:val="nil"/>
              <w:bottom w:val="single" w:sz="4" w:space="0" w:color="auto"/>
              <w:right w:val="single" w:sz="6" w:space="0" w:color="auto"/>
            </w:tcBorders>
            <w:shd w:val="clear" w:color="auto" w:fill="auto"/>
          </w:tcPr>
          <w:p w14:paraId="0603E2CA"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50.000</w:t>
            </w:r>
          </w:p>
        </w:tc>
        <w:tc>
          <w:tcPr>
            <w:tcW w:w="673" w:type="dxa"/>
            <w:tcBorders>
              <w:top w:val="single" w:sz="4" w:space="0" w:color="auto"/>
              <w:left w:val="nil"/>
              <w:bottom w:val="single" w:sz="4" w:space="0" w:color="auto"/>
              <w:right w:val="single" w:sz="6" w:space="0" w:color="auto"/>
            </w:tcBorders>
            <w:shd w:val="clear" w:color="auto" w:fill="auto"/>
          </w:tcPr>
          <w:p w14:paraId="5E20078B"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50.000</w:t>
            </w:r>
          </w:p>
        </w:tc>
        <w:tc>
          <w:tcPr>
            <w:tcW w:w="673" w:type="dxa"/>
            <w:tcBorders>
              <w:top w:val="single" w:sz="4" w:space="0" w:color="auto"/>
              <w:left w:val="nil"/>
              <w:bottom w:val="single" w:sz="4" w:space="0" w:color="auto"/>
              <w:right w:val="single" w:sz="6" w:space="0" w:color="auto"/>
            </w:tcBorders>
            <w:shd w:val="clear" w:color="auto" w:fill="auto"/>
          </w:tcPr>
          <w:p w14:paraId="0DCE4720"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50.000</w:t>
            </w:r>
          </w:p>
        </w:tc>
        <w:tc>
          <w:tcPr>
            <w:tcW w:w="851" w:type="dxa"/>
            <w:tcBorders>
              <w:top w:val="single" w:sz="4" w:space="0" w:color="auto"/>
              <w:left w:val="nil"/>
              <w:bottom w:val="single" w:sz="4" w:space="0" w:color="auto"/>
              <w:right w:val="single" w:sz="6" w:space="0" w:color="auto"/>
            </w:tcBorders>
            <w:shd w:val="clear" w:color="auto" w:fill="auto"/>
          </w:tcPr>
          <w:p w14:paraId="3D8B521E"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50.000</w:t>
            </w:r>
          </w:p>
        </w:tc>
        <w:tc>
          <w:tcPr>
            <w:tcW w:w="931" w:type="dxa"/>
            <w:tcBorders>
              <w:top w:val="single" w:sz="4" w:space="0" w:color="auto"/>
              <w:left w:val="nil"/>
              <w:bottom w:val="single" w:sz="4" w:space="0" w:color="auto"/>
              <w:right w:val="single" w:sz="6" w:space="0" w:color="auto"/>
            </w:tcBorders>
            <w:shd w:val="clear" w:color="auto" w:fill="auto"/>
          </w:tcPr>
          <w:p w14:paraId="24DA2B48" w14:textId="77777777" w:rsidR="009D6408" w:rsidRPr="00972797" w:rsidRDefault="009D6408" w:rsidP="00296DDF">
            <w:pPr>
              <w:jc w:val="center"/>
              <w:textAlignment w:val="baseline"/>
              <w:rPr>
                <w:rFonts w:eastAsia="Times New Roman" w:cs="Arial"/>
                <w:sz w:val="16"/>
                <w:szCs w:val="16"/>
              </w:rPr>
            </w:pPr>
            <w:r w:rsidRPr="00972797">
              <w:rPr>
                <w:rFonts w:eastAsia="Times New Roman" w:cs="Arial"/>
                <w:sz w:val="16"/>
                <w:szCs w:val="16"/>
              </w:rPr>
              <w:t>35</w:t>
            </w:r>
          </w:p>
        </w:tc>
      </w:tr>
    </w:tbl>
    <w:p w14:paraId="15B5D243" w14:textId="77777777" w:rsidR="009D6408" w:rsidRPr="009D6408" w:rsidRDefault="009D6408" w:rsidP="009D6408">
      <w:pPr>
        <w:spacing w:line="259" w:lineRule="auto"/>
        <w:rPr>
          <w:rFonts w:cs="Arial"/>
          <w:b/>
          <w:bCs/>
          <w:iCs/>
          <w:color w:val="D4450D"/>
          <w:szCs w:val="28"/>
          <w:lang w:val="nl-NL"/>
        </w:rPr>
      </w:pPr>
      <w:r w:rsidRPr="009D6408">
        <w:rPr>
          <w:lang w:val="nl-NL"/>
        </w:rPr>
        <w:t xml:space="preserve">Nieuwe meetdiensten kunnen aan deze lijst en prijzen worden toegevoegd en zullen vooraf worden meegedeeld conform de </w:t>
      </w:r>
      <w:proofErr w:type="spellStart"/>
      <w:r w:rsidRPr="009D6408">
        <w:rPr>
          <w:lang w:val="nl-NL"/>
        </w:rPr>
        <w:t>Abonnements</w:t>
      </w:r>
      <w:proofErr w:type="spellEnd"/>
      <w:r w:rsidRPr="009D6408">
        <w:rPr>
          <w:lang w:val="nl-NL"/>
        </w:rPr>
        <w:t xml:space="preserve"> Hoofdovereenkomst.  </w:t>
      </w:r>
    </w:p>
    <w:p w14:paraId="003DE2D5" w14:textId="77777777" w:rsidR="009D6408" w:rsidRDefault="009D6408">
      <w:pPr>
        <w:spacing w:after="200" w:line="276" w:lineRule="auto"/>
        <w:rPr>
          <w:rFonts w:cs="Arial"/>
          <w:b/>
          <w:bCs/>
          <w:iCs/>
          <w:color w:val="595959" w:themeColor="text1" w:themeTint="A6"/>
          <w:sz w:val="28"/>
          <w:szCs w:val="28"/>
          <w:lang w:val="nl-NL"/>
        </w:rPr>
      </w:pPr>
      <w:r>
        <w:rPr>
          <w:lang w:val="nl-NL"/>
        </w:rPr>
        <w:br w:type="page"/>
      </w:r>
    </w:p>
    <w:p w14:paraId="73C68059" w14:textId="413097D7" w:rsidR="00500C9F" w:rsidRPr="008B0A93" w:rsidRDefault="00500C9F" w:rsidP="004229E7">
      <w:pPr>
        <w:pStyle w:val="Heading2"/>
      </w:pPr>
      <w:bookmarkStart w:id="51" w:name="_Toc83105021"/>
      <w:r w:rsidRPr="008B0A93">
        <w:lastRenderedPageBreak/>
        <w:t>Implementatiekosten</w:t>
      </w:r>
      <w:bookmarkEnd w:id="50"/>
      <w:bookmarkEnd w:id="51"/>
    </w:p>
    <w:p w14:paraId="2136BDA9" w14:textId="77777777" w:rsidR="00500C9F" w:rsidRPr="008B0A93" w:rsidRDefault="00500C9F" w:rsidP="00500C9F">
      <w:pPr>
        <w:autoSpaceDE w:val="0"/>
        <w:autoSpaceDN w:val="0"/>
        <w:adjustRightInd w:val="0"/>
        <w:rPr>
          <w:rFonts w:cs="Arial"/>
          <w:b/>
          <w:bCs/>
          <w:color w:val="595959" w:themeColor="text1" w:themeTint="A6"/>
          <w:szCs w:val="20"/>
          <w:lang w:val="nl-NL"/>
        </w:rPr>
      </w:pPr>
    </w:p>
    <w:p w14:paraId="3A13DAD9" w14:textId="77777777" w:rsidR="00500C9F" w:rsidRPr="008B0A93" w:rsidRDefault="00500C9F" w:rsidP="00500C9F">
      <w:pPr>
        <w:rPr>
          <w:rFonts w:cs="Arial"/>
          <w:color w:val="595959" w:themeColor="text1" w:themeTint="A6"/>
          <w:highlight w:val="yellow"/>
          <w:lang w:val="nl-NL"/>
        </w:rPr>
      </w:pPr>
    </w:p>
    <w:p w14:paraId="26BF953E" w14:textId="77777777" w:rsidR="00500C9F" w:rsidRPr="008229D7" w:rsidRDefault="00500C9F" w:rsidP="00500C9F">
      <w:pPr>
        <w:rPr>
          <w:rFonts w:cs="Arial"/>
          <w:color w:val="auto"/>
          <w:highlight w:val="yellow"/>
          <w:lang w:val="nl-NL"/>
        </w:rPr>
      </w:pPr>
      <w:r w:rsidRPr="008229D7">
        <w:rPr>
          <w:rFonts w:cs="Arial"/>
          <w:color w:val="auto"/>
          <w:highlight w:val="yellow"/>
          <w:lang w:val="nl-NL"/>
        </w:rPr>
        <w:t>Plak de berekening voor de implementatie hier.</w:t>
      </w:r>
    </w:p>
    <w:tbl>
      <w:tblPr>
        <w:tblW w:w="9480" w:type="dxa"/>
        <w:tblCellMar>
          <w:left w:w="70" w:type="dxa"/>
          <w:right w:w="70" w:type="dxa"/>
        </w:tblCellMar>
        <w:tblLook w:val="04A0" w:firstRow="1" w:lastRow="0" w:firstColumn="1" w:lastColumn="0" w:noHBand="0" w:noVBand="1"/>
      </w:tblPr>
      <w:tblGrid>
        <w:gridCol w:w="4796"/>
        <w:gridCol w:w="1356"/>
        <w:gridCol w:w="1156"/>
        <w:gridCol w:w="1556"/>
        <w:gridCol w:w="616"/>
      </w:tblGrid>
      <w:tr w:rsidR="00B348F1" w:rsidRPr="00B348F1" w14:paraId="2761B28B" w14:textId="77777777" w:rsidTr="00B348F1">
        <w:trPr>
          <w:trHeight w:val="315"/>
        </w:trPr>
        <w:tc>
          <w:tcPr>
            <w:tcW w:w="4796" w:type="dxa"/>
            <w:tcBorders>
              <w:top w:val="single" w:sz="4" w:space="0" w:color="auto"/>
              <w:left w:val="nil"/>
              <w:bottom w:val="single" w:sz="8" w:space="0" w:color="auto"/>
              <w:right w:val="nil"/>
            </w:tcBorders>
            <w:shd w:val="clear" w:color="auto" w:fill="0A5E58"/>
            <w:noWrap/>
            <w:vAlign w:val="bottom"/>
            <w:hideMark/>
          </w:tcPr>
          <w:p w14:paraId="1ECD4045" w14:textId="77777777" w:rsidR="00500C9F" w:rsidRPr="00B348F1" w:rsidRDefault="00500C9F" w:rsidP="00AC531D">
            <w:pPr>
              <w:rPr>
                <w:rFonts w:eastAsia="Times New Roman" w:cs="Arial"/>
                <w:b/>
                <w:bCs/>
                <w:color w:val="FFFFFF" w:themeColor="background1"/>
                <w:szCs w:val="20"/>
                <w:lang w:val="nl-NL" w:eastAsia="nl-NL"/>
              </w:rPr>
            </w:pPr>
            <w:r w:rsidRPr="00B348F1">
              <w:rPr>
                <w:rFonts w:eastAsia="Times New Roman" w:cs="Arial"/>
                <w:b/>
                <w:bCs/>
                <w:color w:val="FFFFFF" w:themeColor="background1"/>
                <w:szCs w:val="20"/>
                <w:lang w:val="nl-NL" w:eastAsia="nl-NL"/>
              </w:rPr>
              <w:t>Project plan</w:t>
            </w:r>
          </w:p>
        </w:tc>
        <w:tc>
          <w:tcPr>
            <w:tcW w:w="1356" w:type="dxa"/>
            <w:tcBorders>
              <w:top w:val="single" w:sz="4" w:space="0" w:color="auto"/>
              <w:left w:val="nil"/>
              <w:bottom w:val="single" w:sz="8" w:space="0" w:color="auto"/>
              <w:right w:val="nil"/>
            </w:tcBorders>
            <w:shd w:val="clear" w:color="auto" w:fill="0A5E58"/>
            <w:noWrap/>
            <w:vAlign w:val="bottom"/>
            <w:hideMark/>
          </w:tcPr>
          <w:p w14:paraId="43275B40" w14:textId="77777777" w:rsidR="00500C9F" w:rsidRPr="00B348F1" w:rsidRDefault="00500C9F" w:rsidP="00AC531D">
            <w:pPr>
              <w:jc w:val="center"/>
              <w:rPr>
                <w:rFonts w:eastAsia="Times New Roman" w:cs="Arial"/>
                <w:b/>
                <w:bCs/>
                <w:color w:val="FFFFFF" w:themeColor="background1"/>
                <w:szCs w:val="20"/>
                <w:lang w:val="nl-NL" w:eastAsia="nl-NL"/>
              </w:rPr>
            </w:pPr>
            <w:r w:rsidRPr="00B348F1">
              <w:rPr>
                <w:rFonts w:eastAsia="Times New Roman" w:cs="Arial"/>
                <w:b/>
                <w:bCs/>
                <w:color w:val="FFFFFF" w:themeColor="background1"/>
                <w:szCs w:val="20"/>
                <w:lang w:val="nl-NL" w:eastAsia="nl-NL"/>
              </w:rPr>
              <w:t>Uren</w:t>
            </w:r>
          </w:p>
        </w:tc>
        <w:tc>
          <w:tcPr>
            <w:tcW w:w="1156" w:type="dxa"/>
            <w:tcBorders>
              <w:top w:val="single" w:sz="4" w:space="0" w:color="auto"/>
              <w:left w:val="nil"/>
              <w:bottom w:val="single" w:sz="8" w:space="0" w:color="auto"/>
              <w:right w:val="nil"/>
            </w:tcBorders>
            <w:shd w:val="clear" w:color="auto" w:fill="0A5E58"/>
            <w:noWrap/>
            <w:vAlign w:val="bottom"/>
            <w:hideMark/>
          </w:tcPr>
          <w:p w14:paraId="57E48B54" w14:textId="77777777" w:rsidR="00500C9F" w:rsidRPr="00B348F1" w:rsidRDefault="00500C9F" w:rsidP="00AC531D">
            <w:pPr>
              <w:jc w:val="center"/>
              <w:rPr>
                <w:rFonts w:eastAsia="Times New Roman" w:cs="Arial"/>
                <w:b/>
                <w:bCs/>
                <w:color w:val="FFFFFF" w:themeColor="background1"/>
                <w:szCs w:val="20"/>
                <w:lang w:val="nl-NL" w:eastAsia="nl-NL"/>
              </w:rPr>
            </w:pPr>
            <w:r w:rsidRPr="00B348F1">
              <w:rPr>
                <w:rFonts w:eastAsia="Times New Roman" w:cs="Arial"/>
                <w:b/>
                <w:bCs/>
                <w:color w:val="FFFFFF" w:themeColor="background1"/>
                <w:szCs w:val="20"/>
                <w:lang w:val="nl-NL" w:eastAsia="nl-NL"/>
              </w:rPr>
              <w:t xml:space="preserve"> Totaal (uur) </w:t>
            </w:r>
          </w:p>
        </w:tc>
        <w:tc>
          <w:tcPr>
            <w:tcW w:w="1556" w:type="dxa"/>
            <w:tcBorders>
              <w:top w:val="single" w:sz="4" w:space="0" w:color="auto"/>
              <w:left w:val="nil"/>
              <w:bottom w:val="single" w:sz="8" w:space="0" w:color="auto"/>
              <w:right w:val="nil"/>
            </w:tcBorders>
            <w:shd w:val="clear" w:color="auto" w:fill="0A5E58"/>
            <w:noWrap/>
            <w:vAlign w:val="bottom"/>
            <w:hideMark/>
          </w:tcPr>
          <w:p w14:paraId="75C1F0A0" w14:textId="77777777" w:rsidR="00500C9F" w:rsidRPr="00B348F1" w:rsidRDefault="00500C9F" w:rsidP="00AC531D">
            <w:pPr>
              <w:jc w:val="right"/>
              <w:rPr>
                <w:rFonts w:eastAsia="Times New Roman" w:cs="Arial"/>
                <w:b/>
                <w:bCs/>
                <w:color w:val="FFFFFF" w:themeColor="background1"/>
                <w:szCs w:val="20"/>
                <w:lang w:val="nl-NL" w:eastAsia="nl-NL"/>
              </w:rPr>
            </w:pPr>
            <w:r w:rsidRPr="00B348F1">
              <w:rPr>
                <w:rFonts w:eastAsia="Times New Roman" w:cs="Arial"/>
                <w:b/>
                <w:bCs/>
                <w:color w:val="FFFFFF" w:themeColor="background1"/>
                <w:szCs w:val="20"/>
                <w:lang w:val="nl-NL" w:eastAsia="nl-NL"/>
              </w:rPr>
              <w:t xml:space="preserve"> Totaal </w:t>
            </w:r>
          </w:p>
        </w:tc>
        <w:tc>
          <w:tcPr>
            <w:tcW w:w="616" w:type="dxa"/>
            <w:tcBorders>
              <w:top w:val="single" w:sz="4" w:space="0" w:color="auto"/>
              <w:left w:val="nil"/>
              <w:bottom w:val="single" w:sz="8" w:space="0" w:color="auto"/>
              <w:right w:val="nil"/>
            </w:tcBorders>
            <w:shd w:val="clear" w:color="auto" w:fill="0A5E58"/>
            <w:noWrap/>
            <w:vAlign w:val="bottom"/>
            <w:hideMark/>
          </w:tcPr>
          <w:p w14:paraId="2C392589" w14:textId="77777777" w:rsidR="00500C9F" w:rsidRPr="00B348F1" w:rsidRDefault="00500C9F" w:rsidP="00AC531D">
            <w:pPr>
              <w:jc w:val="right"/>
              <w:rPr>
                <w:rFonts w:eastAsia="Times New Roman" w:cs="Arial"/>
                <w:b/>
                <w:bCs/>
                <w:color w:val="FFFFFF" w:themeColor="background1"/>
                <w:szCs w:val="20"/>
                <w:lang w:val="nl-NL" w:eastAsia="nl-NL"/>
              </w:rPr>
            </w:pPr>
            <w:r w:rsidRPr="00B348F1">
              <w:rPr>
                <w:rFonts w:eastAsia="Times New Roman" w:cs="Arial"/>
                <w:b/>
                <w:bCs/>
                <w:color w:val="FFFFFF" w:themeColor="background1"/>
                <w:szCs w:val="20"/>
                <w:lang w:val="nl-NL" w:eastAsia="nl-NL"/>
              </w:rPr>
              <w:t> </w:t>
            </w:r>
          </w:p>
        </w:tc>
      </w:tr>
      <w:tr w:rsidR="00500C9F" w:rsidRPr="008B0A93" w14:paraId="73DA175F"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6A0B33B1"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1. ONTWERPEN</w:t>
            </w:r>
          </w:p>
        </w:tc>
        <w:tc>
          <w:tcPr>
            <w:tcW w:w="1356" w:type="dxa"/>
            <w:tcBorders>
              <w:top w:val="nil"/>
              <w:left w:val="nil"/>
              <w:bottom w:val="single" w:sz="4" w:space="0" w:color="auto"/>
              <w:right w:val="nil"/>
            </w:tcBorders>
            <w:shd w:val="clear" w:color="auto" w:fill="auto"/>
            <w:noWrap/>
            <w:vAlign w:val="bottom"/>
            <w:hideMark/>
          </w:tcPr>
          <w:p w14:paraId="4ACB0C27"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 </w:t>
            </w:r>
          </w:p>
        </w:tc>
        <w:tc>
          <w:tcPr>
            <w:tcW w:w="1156" w:type="dxa"/>
            <w:tcBorders>
              <w:top w:val="nil"/>
              <w:left w:val="nil"/>
              <w:bottom w:val="single" w:sz="4" w:space="0" w:color="auto"/>
              <w:right w:val="nil"/>
            </w:tcBorders>
            <w:shd w:val="clear" w:color="auto" w:fill="auto"/>
            <w:noWrap/>
            <w:vAlign w:val="bottom"/>
            <w:hideMark/>
          </w:tcPr>
          <w:p w14:paraId="6A9E21DC"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68</w:t>
            </w:r>
          </w:p>
        </w:tc>
        <w:tc>
          <w:tcPr>
            <w:tcW w:w="1556" w:type="dxa"/>
            <w:tcBorders>
              <w:top w:val="nil"/>
              <w:left w:val="nil"/>
              <w:bottom w:val="single" w:sz="4" w:space="0" w:color="auto"/>
              <w:right w:val="nil"/>
            </w:tcBorders>
            <w:shd w:val="clear" w:color="auto" w:fill="auto"/>
            <w:noWrap/>
            <w:vAlign w:val="bottom"/>
            <w:hideMark/>
          </w:tcPr>
          <w:p w14:paraId="4F85F220" w14:textId="77777777" w:rsidR="00500C9F" w:rsidRPr="008229D7" w:rsidRDefault="00500C9F" w:rsidP="00AC531D">
            <w:pPr>
              <w:jc w:val="right"/>
              <w:rPr>
                <w:rFonts w:eastAsia="Times New Roman" w:cs="Arial"/>
                <w:color w:val="auto"/>
                <w:szCs w:val="20"/>
                <w:lang w:val="nl-NL" w:eastAsia="nl-NL"/>
              </w:rPr>
            </w:pPr>
            <w:r w:rsidRPr="008229D7">
              <w:rPr>
                <w:rFonts w:eastAsia="Times New Roman" w:cs="Arial"/>
                <w:color w:val="auto"/>
                <w:szCs w:val="20"/>
                <w:lang w:val="nl-NL" w:eastAsia="nl-NL"/>
              </w:rPr>
              <w:t>9.180,00</w:t>
            </w:r>
          </w:p>
        </w:tc>
        <w:tc>
          <w:tcPr>
            <w:tcW w:w="616" w:type="dxa"/>
            <w:tcBorders>
              <w:top w:val="nil"/>
              <w:left w:val="nil"/>
              <w:bottom w:val="single" w:sz="4" w:space="0" w:color="auto"/>
              <w:right w:val="nil"/>
            </w:tcBorders>
            <w:shd w:val="clear" w:color="auto" w:fill="auto"/>
            <w:noWrap/>
            <w:vAlign w:val="bottom"/>
            <w:hideMark/>
          </w:tcPr>
          <w:p w14:paraId="60A6A378" w14:textId="77777777" w:rsidR="00500C9F" w:rsidRPr="008229D7" w:rsidRDefault="00500C9F" w:rsidP="00AC531D">
            <w:pPr>
              <w:jc w:val="right"/>
              <w:rPr>
                <w:rFonts w:eastAsia="Times New Roman" w:cs="Arial"/>
                <w:color w:val="auto"/>
                <w:lang w:val="nl-NL" w:eastAsia="nl-NL"/>
              </w:rPr>
            </w:pPr>
            <w:r w:rsidRPr="008229D7">
              <w:rPr>
                <w:rFonts w:eastAsia="Times New Roman" w:cs="Arial"/>
                <w:color w:val="auto"/>
                <w:lang w:val="nl-NL" w:eastAsia="nl-NL"/>
              </w:rPr>
              <w:t>EUR</w:t>
            </w:r>
          </w:p>
        </w:tc>
      </w:tr>
      <w:tr w:rsidR="00500C9F" w:rsidRPr="008B0A93" w14:paraId="41B905A3" w14:textId="77777777" w:rsidTr="00AC531D">
        <w:trPr>
          <w:trHeight w:val="300"/>
        </w:trPr>
        <w:tc>
          <w:tcPr>
            <w:tcW w:w="4796" w:type="dxa"/>
            <w:tcBorders>
              <w:top w:val="nil"/>
              <w:left w:val="nil"/>
              <w:bottom w:val="nil"/>
              <w:right w:val="nil"/>
            </w:tcBorders>
            <w:shd w:val="clear" w:color="auto" w:fill="auto"/>
            <w:noWrap/>
            <w:vAlign w:val="bottom"/>
            <w:hideMark/>
          </w:tcPr>
          <w:p w14:paraId="10BF7D1E"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 Project Definitie Document (PDD)</w:t>
            </w:r>
          </w:p>
        </w:tc>
        <w:tc>
          <w:tcPr>
            <w:tcW w:w="1356" w:type="dxa"/>
            <w:tcBorders>
              <w:top w:val="nil"/>
              <w:left w:val="nil"/>
              <w:bottom w:val="nil"/>
              <w:right w:val="nil"/>
            </w:tcBorders>
            <w:shd w:val="clear" w:color="auto" w:fill="auto"/>
            <w:noWrap/>
            <w:vAlign w:val="bottom"/>
            <w:hideMark/>
          </w:tcPr>
          <w:p w14:paraId="1D2FA711"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4828EF5F"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6573F231" w14:textId="77777777" w:rsidR="00500C9F" w:rsidRPr="008229D7" w:rsidRDefault="00500C9F" w:rsidP="00AC531D">
            <w:pPr>
              <w:jc w:val="center"/>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C1F241C" w14:textId="77777777" w:rsidR="00500C9F" w:rsidRPr="008229D7" w:rsidRDefault="00500C9F" w:rsidP="00AC531D">
            <w:pPr>
              <w:jc w:val="right"/>
              <w:rPr>
                <w:rFonts w:eastAsia="Times New Roman" w:cs="Arial"/>
                <w:color w:val="auto"/>
                <w:szCs w:val="20"/>
                <w:lang w:val="nl-NL" w:eastAsia="nl-NL"/>
              </w:rPr>
            </w:pPr>
          </w:p>
        </w:tc>
      </w:tr>
      <w:tr w:rsidR="00500C9F" w:rsidRPr="008B0A93" w14:paraId="3B831C43" w14:textId="77777777" w:rsidTr="00AC531D">
        <w:trPr>
          <w:trHeight w:val="300"/>
        </w:trPr>
        <w:tc>
          <w:tcPr>
            <w:tcW w:w="4796" w:type="dxa"/>
            <w:tcBorders>
              <w:top w:val="nil"/>
              <w:left w:val="nil"/>
              <w:bottom w:val="nil"/>
              <w:right w:val="nil"/>
            </w:tcBorders>
            <w:shd w:val="clear" w:color="auto" w:fill="auto"/>
            <w:noWrap/>
            <w:vAlign w:val="bottom"/>
            <w:hideMark/>
          </w:tcPr>
          <w:p w14:paraId="721A1248"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1.2 Kick-Off meeting op locatie</w:t>
            </w:r>
          </w:p>
        </w:tc>
        <w:tc>
          <w:tcPr>
            <w:tcW w:w="1356" w:type="dxa"/>
            <w:tcBorders>
              <w:top w:val="nil"/>
              <w:left w:val="nil"/>
              <w:bottom w:val="nil"/>
              <w:right w:val="nil"/>
            </w:tcBorders>
            <w:shd w:val="clear" w:color="auto" w:fill="auto"/>
            <w:noWrap/>
            <w:vAlign w:val="bottom"/>
            <w:hideMark/>
          </w:tcPr>
          <w:p w14:paraId="6D3C4CB7"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3D57EC5C"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1136434" w14:textId="77777777" w:rsidR="00500C9F" w:rsidRPr="008229D7" w:rsidRDefault="00500C9F" w:rsidP="00AC531D">
            <w:pPr>
              <w:jc w:val="center"/>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0FF8167B" w14:textId="77777777" w:rsidR="00500C9F" w:rsidRPr="008229D7" w:rsidRDefault="00500C9F" w:rsidP="00AC531D">
            <w:pPr>
              <w:jc w:val="right"/>
              <w:rPr>
                <w:rFonts w:eastAsia="Times New Roman" w:cs="Arial"/>
                <w:color w:val="auto"/>
                <w:szCs w:val="20"/>
                <w:lang w:val="nl-NL" w:eastAsia="nl-NL"/>
              </w:rPr>
            </w:pPr>
          </w:p>
        </w:tc>
      </w:tr>
      <w:tr w:rsidR="00500C9F" w:rsidRPr="008B0A93" w14:paraId="66D87437" w14:textId="77777777" w:rsidTr="00AC531D">
        <w:trPr>
          <w:trHeight w:val="300"/>
        </w:trPr>
        <w:tc>
          <w:tcPr>
            <w:tcW w:w="4796" w:type="dxa"/>
            <w:tcBorders>
              <w:top w:val="nil"/>
              <w:left w:val="nil"/>
              <w:bottom w:val="nil"/>
              <w:right w:val="nil"/>
            </w:tcBorders>
            <w:shd w:val="clear" w:color="auto" w:fill="auto"/>
            <w:noWrap/>
            <w:vAlign w:val="bottom"/>
            <w:hideMark/>
          </w:tcPr>
          <w:p w14:paraId="2FE01D4B"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1.3 Basic CRM Workshop</w:t>
            </w:r>
          </w:p>
        </w:tc>
        <w:tc>
          <w:tcPr>
            <w:tcW w:w="1356" w:type="dxa"/>
            <w:tcBorders>
              <w:top w:val="nil"/>
              <w:left w:val="nil"/>
              <w:bottom w:val="nil"/>
              <w:right w:val="nil"/>
            </w:tcBorders>
            <w:shd w:val="clear" w:color="auto" w:fill="auto"/>
            <w:noWrap/>
            <w:vAlign w:val="bottom"/>
            <w:hideMark/>
          </w:tcPr>
          <w:p w14:paraId="43D08FC0"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332799DC"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1464FFC"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51773FD3" w14:textId="77777777" w:rsidR="00500C9F" w:rsidRPr="008229D7" w:rsidRDefault="00500C9F" w:rsidP="00AC531D">
            <w:pPr>
              <w:rPr>
                <w:rFonts w:eastAsia="Times New Roman" w:cs="Arial"/>
                <w:color w:val="auto"/>
                <w:szCs w:val="20"/>
                <w:lang w:val="nl-NL" w:eastAsia="nl-NL"/>
              </w:rPr>
            </w:pPr>
          </w:p>
        </w:tc>
      </w:tr>
      <w:tr w:rsidR="00500C9F" w:rsidRPr="008B0A93" w14:paraId="1A82EA65" w14:textId="77777777" w:rsidTr="00AC531D">
        <w:trPr>
          <w:trHeight w:val="300"/>
        </w:trPr>
        <w:tc>
          <w:tcPr>
            <w:tcW w:w="4796" w:type="dxa"/>
            <w:tcBorders>
              <w:top w:val="nil"/>
              <w:left w:val="nil"/>
              <w:bottom w:val="nil"/>
              <w:right w:val="nil"/>
            </w:tcBorders>
            <w:shd w:val="clear" w:color="auto" w:fill="auto"/>
            <w:noWrap/>
            <w:vAlign w:val="bottom"/>
            <w:hideMark/>
          </w:tcPr>
          <w:p w14:paraId="18EF57C5"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1.4 Marketing Workshop</w:t>
            </w:r>
          </w:p>
        </w:tc>
        <w:tc>
          <w:tcPr>
            <w:tcW w:w="1356" w:type="dxa"/>
            <w:tcBorders>
              <w:top w:val="nil"/>
              <w:left w:val="nil"/>
              <w:bottom w:val="nil"/>
              <w:right w:val="nil"/>
            </w:tcBorders>
            <w:shd w:val="clear" w:color="auto" w:fill="auto"/>
            <w:noWrap/>
            <w:vAlign w:val="bottom"/>
            <w:hideMark/>
          </w:tcPr>
          <w:p w14:paraId="3106E8B9"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711AD7F9"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2DDC5256"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784F6FDA" w14:textId="77777777" w:rsidR="00500C9F" w:rsidRPr="008229D7" w:rsidRDefault="00500C9F" w:rsidP="00AC531D">
            <w:pPr>
              <w:rPr>
                <w:rFonts w:eastAsia="Times New Roman" w:cs="Arial"/>
                <w:color w:val="auto"/>
                <w:szCs w:val="20"/>
                <w:lang w:val="nl-NL" w:eastAsia="nl-NL"/>
              </w:rPr>
            </w:pPr>
          </w:p>
        </w:tc>
      </w:tr>
      <w:tr w:rsidR="00500C9F" w:rsidRPr="008B0A93" w14:paraId="45AA56F7" w14:textId="77777777" w:rsidTr="00AC531D">
        <w:trPr>
          <w:trHeight w:val="300"/>
        </w:trPr>
        <w:tc>
          <w:tcPr>
            <w:tcW w:w="4796" w:type="dxa"/>
            <w:tcBorders>
              <w:top w:val="nil"/>
              <w:left w:val="nil"/>
              <w:bottom w:val="nil"/>
              <w:right w:val="nil"/>
            </w:tcBorders>
            <w:shd w:val="clear" w:color="auto" w:fill="auto"/>
            <w:noWrap/>
            <w:vAlign w:val="bottom"/>
            <w:hideMark/>
          </w:tcPr>
          <w:p w14:paraId="2B66E342"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1.5 Sales Workshop</w:t>
            </w:r>
          </w:p>
        </w:tc>
        <w:tc>
          <w:tcPr>
            <w:tcW w:w="1356" w:type="dxa"/>
            <w:tcBorders>
              <w:top w:val="nil"/>
              <w:left w:val="nil"/>
              <w:bottom w:val="nil"/>
              <w:right w:val="nil"/>
            </w:tcBorders>
            <w:shd w:val="clear" w:color="auto" w:fill="auto"/>
            <w:noWrap/>
            <w:vAlign w:val="bottom"/>
            <w:hideMark/>
          </w:tcPr>
          <w:p w14:paraId="25292828"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36F63D74"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FA06A74"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6820996A" w14:textId="77777777" w:rsidR="00500C9F" w:rsidRPr="008229D7" w:rsidRDefault="00500C9F" w:rsidP="00AC531D">
            <w:pPr>
              <w:rPr>
                <w:rFonts w:eastAsia="Times New Roman" w:cs="Arial"/>
                <w:color w:val="auto"/>
                <w:szCs w:val="20"/>
                <w:lang w:val="nl-NL" w:eastAsia="nl-NL"/>
              </w:rPr>
            </w:pPr>
          </w:p>
        </w:tc>
      </w:tr>
      <w:tr w:rsidR="00500C9F" w:rsidRPr="008B0A93" w14:paraId="19E45544" w14:textId="77777777" w:rsidTr="00AC531D">
        <w:trPr>
          <w:trHeight w:val="300"/>
        </w:trPr>
        <w:tc>
          <w:tcPr>
            <w:tcW w:w="4796" w:type="dxa"/>
            <w:tcBorders>
              <w:top w:val="nil"/>
              <w:left w:val="nil"/>
              <w:bottom w:val="nil"/>
              <w:right w:val="nil"/>
            </w:tcBorders>
            <w:shd w:val="clear" w:color="auto" w:fill="auto"/>
            <w:noWrap/>
            <w:vAlign w:val="bottom"/>
            <w:hideMark/>
          </w:tcPr>
          <w:p w14:paraId="32D72B4E"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1.6 Service Workshop</w:t>
            </w:r>
          </w:p>
        </w:tc>
        <w:tc>
          <w:tcPr>
            <w:tcW w:w="1356" w:type="dxa"/>
            <w:tcBorders>
              <w:top w:val="nil"/>
              <w:left w:val="nil"/>
              <w:bottom w:val="nil"/>
              <w:right w:val="nil"/>
            </w:tcBorders>
            <w:shd w:val="clear" w:color="auto" w:fill="auto"/>
            <w:noWrap/>
            <w:vAlign w:val="bottom"/>
            <w:hideMark/>
          </w:tcPr>
          <w:p w14:paraId="03A5268E"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71C4D98B"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27DAA009"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093A3A89" w14:textId="77777777" w:rsidR="00500C9F" w:rsidRPr="008229D7" w:rsidRDefault="00500C9F" w:rsidP="00AC531D">
            <w:pPr>
              <w:rPr>
                <w:rFonts w:eastAsia="Times New Roman" w:cs="Arial"/>
                <w:color w:val="auto"/>
                <w:szCs w:val="20"/>
                <w:lang w:val="nl-NL" w:eastAsia="nl-NL"/>
              </w:rPr>
            </w:pPr>
          </w:p>
        </w:tc>
      </w:tr>
      <w:tr w:rsidR="00500C9F" w:rsidRPr="008B0A93" w14:paraId="794913EC" w14:textId="77777777" w:rsidTr="00AC531D">
        <w:trPr>
          <w:trHeight w:val="300"/>
        </w:trPr>
        <w:tc>
          <w:tcPr>
            <w:tcW w:w="4796" w:type="dxa"/>
            <w:tcBorders>
              <w:top w:val="nil"/>
              <w:left w:val="nil"/>
              <w:bottom w:val="nil"/>
              <w:right w:val="nil"/>
            </w:tcBorders>
            <w:shd w:val="clear" w:color="auto" w:fill="auto"/>
            <w:noWrap/>
            <w:vAlign w:val="bottom"/>
            <w:hideMark/>
          </w:tcPr>
          <w:p w14:paraId="67A7CDB8"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1.9 Configuratie Specificatie Workshop</w:t>
            </w:r>
          </w:p>
        </w:tc>
        <w:tc>
          <w:tcPr>
            <w:tcW w:w="1356" w:type="dxa"/>
            <w:tcBorders>
              <w:top w:val="nil"/>
              <w:left w:val="nil"/>
              <w:bottom w:val="nil"/>
              <w:right w:val="nil"/>
            </w:tcBorders>
            <w:shd w:val="clear" w:color="auto" w:fill="auto"/>
            <w:noWrap/>
            <w:vAlign w:val="bottom"/>
            <w:hideMark/>
          </w:tcPr>
          <w:p w14:paraId="2B8BF8A4"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33CE7B87"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365BC9E"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4101B351" w14:textId="77777777" w:rsidR="00500C9F" w:rsidRPr="008229D7" w:rsidRDefault="00500C9F" w:rsidP="00AC531D">
            <w:pPr>
              <w:rPr>
                <w:rFonts w:eastAsia="Times New Roman" w:cs="Arial"/>
                <w:color w:val="auto"/>
                <w:szCs w:val="20"/>
                <w:lang w:val="nl-NL" w:eastAsia="nl-NL"/>
              </w:rPr>
            </w:pPr>
          </w:p>
        </w:tc>
      </w:tr>
      <w:tr w:rsidR="00500C9F" w:rsidRPr="008B0A93" w14:paraId="44C3E2D5" w14:textId="77777777" w:rsidTr="00AC531D">
        <w:trPr>
          <w:trHeight w:val="300"/>
        </w:trPr>
        <w:tc>
          <w:tcPr>
            <w:tcW w:w="4796" w:type="dxa"/>
            <w:tcBorders>
              <w:top w:val="nil"/>
              <w:left w:val="nil"/>
              <w:bottom w:val="nil"/>
              <w:right w:val="nil"/>
            </w:tcBorders>
            <w:shd w:val="clear" w:color="auto" w:fill="auto"/>
            <w:noWrap/>
            <w:vAlign w:val="bottom"/>
            <w:hideMark/>
          </w:tcPr>
          <w:p w14:paraId="038E3B5A"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1.10 Import Specificatie Workshop</w:t>
            </w:r>
          </w:p>
        </w:tc>
        <w:tc>
          <w:tcPr>
            <w:tcW w:w="1356" w:type="dxa"/>
            <w:tcBorders>
              <w:top w:val="nil"/>
              <w:left w:val="nil"/>
              <w:bottom w:val="nil"/>
              <w:right w:val="nil"/>
            </w:tcBorders>
            <w:shd w:val="clear" w:color="auto" w:fill="auto"/>
            <w:noWrap/>
            <w:vAlign w:val="bottom"/>
            <w:hideMark/>
          </w:tcPr>
          <w:p w14:paraId="02878D7E"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254BCB2E"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67BE6439"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0E17DE9D" w14:textId="77777777" w:rsidR="00500C9F" w:rsidRPr="008229D7" w:rsidRDefault="00500C9F" w:rsidP="00AC531D">
            <w:pPr>
              <w:rPr>
                <w:rFonts w:eastAsia="Times New Roman" w:cs="Arial"/>
                <w:color w:val="auto"/>
                <w:szCs w:val="20"/>
                <w:lang w:val="nl-NL" w:eastAsia="nl-NL"/>
              </w:rPr>
            </w:pPr>
          </w:p>
        </w:tc>
      </w:tr>
      <w:tr w:rsidR="00500C9F" w:rsidRPr="008B0A93" w14:paraId="78F0A9E6" w14:textId="77777777" w:rsidTr="00AC531D">
        <w:trPr>
          <w:trHeight w:val="300"/>
        </w:trPr>
        <w:tc>
          <w:tcPr>
            <w:tcW w:w="4796" w:type="dxa"/>
            <w:tcBorders>
              <w:top w:val="nil"/>
              <w:left w:val="nil"/>
              <w:bottom w:val="nil"/>
              <w:right w:val="nil"/>
            </w:tcBorders>
            <w:shd w:val="clear" w:color="auto" w:fill="auto"/>
            <w:noWrap/>
            <w:vAlign w:val="bottom"/>
            <w:hideMark/>
          </w:tcPr>
          <w:p w14:paraId="29E1EF41"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1.13 Uitwerken &amp; documenteren Workshop(s)</w:t>
            </w:r>
          </w:p>
        </w:tc>
        <w:tc>
          <w:tcPr>
            <w:tcW w:w="1356" w:type="dxa"/>
            <w:tcBorders>
              <w:top w:val="nil"/>
              <w:left w:val="nil"/>
              <w:bottom w:val="nil"/>
              <w:right w:val="nil"/>
            </w:tcBorders>
            <w:shd w:val="clear" w:color="auto" w:fill="auto"/>
            <w:noWrap/>
            <w:vAlign w:val="bottom"/>
            <w:hideMark/>
          </w:tcPr>
          <w:p w14:paraId="5BA45D57"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12</w:t>
            </w:r>
          </w:p>
        </w:tc>
        <w:tc>
          <w:tcPr>
            <w:tcW w:w="1156" w:type="dxa"/>
            <w:tcBorders>
              <w:top w:val="nil"/>
              <w:left w:val="nil"/>
              <w:bottom w:val="nil"/>
              <w:right w:val="nil"/>
            </w:tcBorders>
            <w:shd w:val="clear" w:color="auto" w:fill="auto"/>
            <w:noWrap/>
            <w:vAlign w:val="bottom"/>
            <w:hideMark/>
          </w:tcPr>
          <w:p w14:paraId="4B9DAC72"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AED6315"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7FFF1C61" w14:textId="77777777" w:rsidR="00500C9F" w:rsidRPr="008229D7" w:rsidRDefault="00500C9F" w:rsidP="00AC531D">
            <w:pPr>
              <w:rPr>
                <w:rFonts w:eastAsia="Times New Roman" w:cs="Arial"/>
                <w:color w:val="auto"/>
                <w:szCs w:val="20"/>
                <w:lang w:val="nl-NL" w:eastAsia="nl-NL"/>
              </w:rPr>
            </w:pPr>
          </w:p>
        </w:tc>
      </w:tr>
      <w:tr w:rsidR="00500C9F" w:rsidRPr="008B0A93" w14:paraId="230112C6" w14:textId="77777777" w:rsidTr="00AC531D">
        <w:trPr>
          <w:trHeight w:val="300"/>
        </w:trPr>
        <w:tc>
          <w:tcPr>
            <w:tcW w:w="4796" w:type="dxa"/>
            <w:tcBorders>
              <w:top w:val="nil"/>
              <w:left w:val="nil"/>
              <w:bottom w:val="nil"/>
              <w:right w:val="nil"/>
            </w:tcBorders>
            <w:shd w:val="clear" w:color="auto" w:fill="auto"/>
            <w:noWrap/>
            <w:vAlign w:val="bottom"/>
            <w:hideMark/>
          </w:tcPr>
          <w:p w14:paraId="43B2D5B7"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1.14 Basic CRM Configuratie</w:t>
            </w:r>
          </w:p>
        </w:tc>
        <w:tc>
          <w:tcPr>
            <w:tcW w:w="1356" w:type="dxa"/>
            <w:tcBorders>
              <w:top w:val="nil"/>
              <w:left w:val="nil"/>
              <w:bottom w:val="nil"/>
              <w:right w:val="nil"/>
            </w:tcBorders>
            <w:shd w:val="clear" w:color="auto" w:fill="auto"/>
            <w:noWrap/>
            <w:vAlign w:val="bottom"/>
            <w:hideMark/>
          </w:tcPr>
          <w:p w14:paraId="3EBD9C61"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0B251959"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294A1239"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19A9D29A" w14:textId="77777777" w:rsidR="00500C9F" w:rsidRPr="008229D7" w:rsidRDefault="00500C9F" w:rsidP="00AC531D">
            <w:pPr>
              <w:rPr>
                <w:rFonts w:eastAsia="Times New Roman" w:cs="Arial"/>
                <w:color w:val="auto"/>
                <w:szCs w:val="20"/>
                <w:lang w:val="nl-NL" w:eastAsia="nl-NL"/>
              </w:rPr>
            </w:pPr>
          </w:p>
        </w:tc>
      </w:tr>
      <w:tr w:rsidR="00500C9F" w:rsidRPr="008B0A93" w14:paraId="2B39CFAC" w14:textId="77777777" w:rsidTr="00AC531D">
        <w:trPr>
          <w:trHeight w:val="300"/>
        </w:trPr>
        <w:tc>
          <w:tcPr>
            <w:tcW w:w="4796" w:type="dxa"/>
            <w:tcBorders>
              <w:top w:val="nil"/>
              <w:left w:val="nil"/>
              <w:bottom w:val="nil"/>
              <w:right w:val="nil"/>
            </w:tcBorders>
            <w:shd w:val="clear" w:color="auto" w:fill="auto"/>
            <w:noWrap/>
            <w:vAlign w:val="bottom"/>
            <w:hideMark/>
          </w:tcPr>
          <w:p w14:paraId="7B39EB93"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1.15 Marketing Configuratie</w:t>
            </w:r>
          </w:p>
        </w:tc>
        <w:tc>
          <w:tcPr>
            <w:tcW w:w="1356" w:type="dxa"/>
            <w:tcBorders>
              <w:top w:val="nil"/>
              <w:left w:val="nil"/>
              <w:bottom w:val="nil"/>
              <w:right w:val="nil"/>
            </w:tcBorders>
            <w:shd w:val="clear" w:color="auto" w:fill="auto"/>
            <w:noWrap/>
            <w:vAlign w:val="bottom"/>
            <w:hideMark/>
          </w:tcPr>
          <w:p w14:paraId="780F68B3"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02309670"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D080076"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57066411" w14:textId="77777777" w:rsidR="00500C9F" w:rsidRPr="008229D7" w:rsidRDefault="00500C9F" w:rsidP="00AC531D">
            <w:pPr>
              <w:rPr>
                <w:rFonts w:eastAsia="Times New Roman" w:cs="Arial"/>
                <w:color w:val="auto"/>
                <w:szCs w:val="20"/>
                <w:lang w:val="nl-NL" w:eastAsia="nl-NL"/>
              </w:rPr>
            </w:pPr>
          </w:p>
        </w:tc>
      </w:tr>
      <w:tr w:rsidR="00500C9F" w:rsidRPr="008B0A93" w14:paraId="121A7648" w14:textId="77777777" w:rsidTr="00AC531D">
        <w:trPr>
          <w:trHeight w:val="300"/>
        </w:trPr>
        <w:tc>
          <w:tcPr>
            <w:tcW w:w="4796" w:type="dxa"/>
            <w:tcBorders>
              <w:top w:val="nil"/>
              <w:left w:val="nil"/>
              <w:bottom w:val="nil"/>
              <w:right w:val="nil"/>
            </w:tcBorders>
            <w:shd w:val="clear" w:color="auto" w:fill="auto"/>
            <w:noWrap/>
            <w:vAlign w:val="bottom"/>
            <w:hideMark/>
          </w:tcPr>
          <w:p w14:paraId="63E0B7BF"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1.16 Sales Configuratie</w:t>
            </w:r>
          </w:p>
        </w:tc>
        <w:tc>
          <w:tcPr>
            <w:tcW w:w="1356" w:type="dxa"/>
            <w:tcBorders>
              <w:top w:val="nil"/>
              <w:left w:val="nil"/>
              <w:bottom w:val="nil"/>
              <w:right w:val="nil"/>
            </w:tcBorders>
            <w:shd w:val="clear" w:color="auto" w:fill="auto"/>
            <w:noWrap/>
            <w:vAlign w:val="bottom"/>
            <w:hideMark/>
          </w:tcPr>
          <w:p w14:paraId="3EF6186B"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02138848"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425FE99A"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7491A2AB" w14:textId="77777777" w:rsidR="00500C9F" w:rsidRPr="008229D7" w:rsidRDefault="00500C9F" w:rsidP="00AC531D">
            <w:pPr>
              <w:rPr>
                <w:rFonts w:eastAsia="Times New Roman" w:cs="Arial"/>
                <w:color w:val="auto"/>
                <w:szCs w:val="20"/>
                <w:lang w:val="nl-NL" w:eastAsia="nl-NL"/>
              </w:rPr>
            </w:pPr>
          </w:p>
        </w:tc>
      </w:tr>
      <w:tr w:rsidR="00500C9F" w:rsidRPr="008B0A93" w14:paraId="76F124EA" w14:textId="77777777" w:rsidTr="00AC531D">
        <w:trPr>
          <w:trHeight w:val="300"/>
        </w:trPr>
        <w:tc>
          <w:tcPr>
            <w:tcW w:w="4796" w:type="dxa"/>
            <w:tcBorders>
              <w:top w:val="nil"/>
              <w:left w:val="nil"/>
              <w:bottom w:val="nil"/>
              <w:right w:val="nil"/>
            </w:tcBorders>
            <w:shd w:val="clear" w:color="auto" w:fill="auto"/>
            <w:noWrap/>
            <w:vAlign w:val="bottom"/>
            <w:hideMark/>
          </w:tcPr>
          <w:p w14:paraId="1C385AE3"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1.17 Service Configuratie</w:t>
            </w:r>
          </w:p>
        </w:tc>
        <w:tc>
          <w:tcPr>
            <w:tcW w:w="1356" w:type="dxa"/>
            <w:tcBorders>
              <w:top w:val="nil"/>
              <w:left w:val="nil"/>
              <w:bottom w:val="nil"/>
              <w:right w:val="nil"/>
            </w:tcBorders>
            <w:shd w:val="clear" w:color="auto" w:fill="auto"/>
            <w:noWrap/>
            <w:vAlign w:val="bottom"/>
            <w:hideMark/>
          </w:tcPr>
          <w:p w14:paraId="390368D1"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52D8F629"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686873BC"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0A2CE245" w14:textId="77777777" w:rsidR="00500C9F" w:rsidRPr="008229D7" w:rsidRDefault="00500C9F" w:rsidP="00AC531D">
            <w:pPr>
              <w:rPr>
                <w:rFonts w:eastAsia="Times New Roman" w:cs="Arial"/>
                <w:color w:val="auto"/>
                <w:szCs w:val="20"/>
                <w:lang w:val="nl-NL" w:eastAsia="nl-NL"/>
              </w:rPr>
            </w:pPr>
          </w:p>
        </w:tc>
      </w:tr>
      <w:tr w:rsidR="00500C9F" w:rsidRPr="008B0A93" w14:paraId="655021F6" w14:textId="77777777" w:rsidTr="00AC531D">
        <w:trPr>
          <w:trHeight w:val="300"/>
        </w:trPr>
        <w:tc>
          <w:tcPr>
            <w:tcW w:w="4796" w:type="dxa"/>
            <w:tcBorders>
              <w:top w:val="nil"/>
              <w:left w:val="nil"/>
              <w:bottom w:val="nil"/>
              <w:right w:val="nil"/>
            </w:tcBorders>
            <w:shd w:val="clear" w:color="auto" w:fill="auto"/>
            <w:noWrap/>
            <w:vAlign w:val="bottom"/>
            <w:hideMark/>
          </w:tcPr>
          <w:p w14:paraId="1C221986"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1.22 Prototype presentatie</w:t>
            </w:r>
          </w:p>
        </w:tc>
        <w:tc>
          <w:tcPr>
            <w:tcW w:w="1356" w:type="dxa"/>
            <w:tcBorders>
              <w:top w:val="nil"/>
              <w:left w:val="nil"/>
              <w:bottom w:val="nil"/>
              <w:right w:val="nil"/>
            </w:tcBorders>
            <w:shd w:val="clear" w:color="auto" w:fill="auto"/>
            <w:noWrap/>
            <w:vAlign w:val="bottom"/>
            <w:hideMark/>
          </w:tcPr>
          <w:p w14:paraId="6339EE89"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4080FB33"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2F31AFEA"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0367C6D" w14:textId="77777777" w:rsidR="00500C9F" w:rsidRPr="008229D7" w:rsidRDefault="00500C9F" w:rsidP="00AC531D">
            <w:pPr>
              <w:rPr>
                <w:rFonts w:eastAsia="Times New Roman" w:cs="Arial"/>
                <w:color w:val="auto"/>
                <w:szCs w:val="20"/>
                <w:lang w:val="nl-NL" w:eastAsia="nl-NL"/>
              </w:rPr>
            </w:pPr>
          </w:p>
        </w:tc>
      </w:tr>
      <w:tr w:rsidR="00500C9F" w:rsidRPr="008B0A93" w14:paraId="6A94A1D1"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4E33B554"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1.23 Prototype aanpassingen verwerken</w:t>
            </w:r>
          </w:p>
        </w:tc>
        <w:tc>
          <w:tcPr>
            <w:tcW w:w="1356" w:type="dxa"/>
            <w:tcBorders>
              <w:top w:val="nil"/>
              <w:left w:val="nil"/>
              <w:bottom w:val="nil"/>
              <w:right w:val="nil"/>
            </w:tcBorders>
            <w:shd w:val="clear" w:color="auto" w:fill="auto"/>
            <w:noWrap/>
            <w:vAlign w:val="bottom"/>
            <w:hideMark/>
          </w:tcPr>
          <w:p w14:paraId="30C044FD"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5B235FD9"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720DBAC"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42985F81" w14:textId="77777777" w:rsidR="00500C9F" w:rsidRPr="008229D7" w:rsidRDefault="00500C9F" w:rsidP="00AC531D">
            <w:pPr>
              <w:rPr>
                <w:rFonts w:eastAsia="Times New Roman" w:cs="Arial"/>
                <w:color w:val="auto"/>
                <w:szCs w:val="20"/>
                <w:lang w:val="nl-NL" w:eastAsia="nl-NL"/>
              </w:rPr>
            </w:pPr>
          </w:p>
        </w:tc>
      </w:tr>
      <w:tr w:rsidR="00500C9F" w:rsidRPr="008B0A93" w14:paraId="3A0F8214"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6310B37A"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2. IMPORTEREN</w:t>
            </w:r>
          </w:p>
        </w:tc>
        <w:tc>
          <w:tcPr>
            <w:tcW w:w="1356" w:type="dxa"/>
            <w:tcBorders>
              <w:top w:val="single" w:sz="4" w:space="0" w:color="auto"/>
              <w:left w:val="nil"/>
              <w:bottom w:val="single" w:sz="4" w:space="0" w:color="auto"/>
              <w:right w:val="nil"/>
            </w:tcBorders>
            <w:shd w:val="clear" w:color="auto" w:fill="auto"/>
            <w:noWrap/>
            <w:vAlign w:val="bottom"/>
            <w:hideMark/>
          </w:tcPr>
          <w:p w14:paraId="12C24662"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 </w:t>
            </w:r>
          </w:p>
        </w:tc>
        <w:tc>
          <w:tcPr>
            <w:tcW w:w="1156" w:type="dxa"/>
            <w:tcBorders>
              <w:top w:val="single" w:sz="4" w:space="0" w:color="auto"/>
              <w:left w:val="nil"/>
              <w:bottom w:val="single" w:sz="4" w:space="0" w:color="auto"/>
              <w:right w:val="nil"/>
            </w:tcBorders>
            <w:shd w:val="clear" w:color="auto" w:fill="auto"/>
            <w:noWrap/>
            <w:vAlign w:val="bottom"/>
            <w:hideMark/>
          </w:tcPr>
          <w:p w14:paraId="4212E921"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556" w:type="dxa"/>
            <w:tcBorders>
              <w:top w:val="single" w:sz="4" w:space="0" w:color="auto"/>
              <w:left w:val="nil"/>
              <w:bottom w:val="single" w:sz="4" w:space="0" w:color="auto"/>
              <w:right w:val="nil"/>
            </w:tcBorders>
            <w:shd w:val="clear" w:color="auto" w:fill="auto"/>
            <w:noWrap/>
            <w:vAlign w:val="bottom"/>
            <w:hideMark/>
          </w:tcPr>
          <w:p w14:paraId="6A86746C" w14:textId="77777777" w:rsidR="00500C9F" w:rsidRPr="008229D7" w:rsidRDefault="00500C9F" w:rsidP="00AC531D">
            <w:pPr>
              <w:jc w:val="right"/>
              <w:rPr>
                <w:rFonts w:eastAsia="Times New Roman" w:cs="Arial"/>
                <w:color w:val="auto"/>
                <w:szCs w:val="20"/>
                <w:lang w:val="nl-NL" w:eastAsia="nl-NL"/>
              </w:rPr>
            </w:pPr>
            <w:r w:rsidRPr="008229D7">
              <w:rPr>
                <w:rFonts w:eastAsia="Times New Roman" w:cs="Arial"/>
                <w:color w:val="auto"/>
                <w:szCs w:val="20"/>
                <w:lang w:val="nl-NL" w:eastAsia="nl-NL"/>
              </w:rPr>
              <w:t>540,00</w:t>
            </w:r>
          </w:p>
        </w:tc>
        <w:tc>
          <w:tcPr>
            <w:tcW w:w="616" w:type="dxa"/>
            <w:tcBorders>
              <w:top w:val="single" w:sz="4" w:space="0" w:color="auto"/>
              <w:left w:val="nil"/>
              <w:bottom w:val="single" w:sz="4" w:space="0" w:color="auto"/>
              <w:right w:val="nil"/>
            </w:tcBorders>
            <w:shd w:val="clear" w:color="auto" w:fill="auto"/>
            <w:noWrap/>
            <w:vAlign w:val="bottom"/>
            <w:hideMark/>
          </w:tcPr>
          <w:p w14:paraId="432D407B" w14:textId="77777777" w:rsidR="00500C9F" w:rsidRPr="008229D7" w:rsidRDefault="00500C9F" w:rsidP="00AC531D">
            <w:pPr>
              <w:jc w:val="right"/>
              <w:rPr>
                <w:rFonts w:eastAsia="Times New Roman" w:cs="Arial"/>
                <w:color w:val="auto"/>
                <w:lang w:val="nl-NL" w:eastAsia="nl-NL"/>
              </w:rPr>
            </w:pPr>
            <w:r w:rsidRPr="008229D7">
              <w:rPr>
                <w:rFonts w:eastAsia="Times New Roman" w:cs="Arial"/>
                <w:color w:val="auto"/>
                <w:lang w:val="nl-NL" w:eastAsia="nl-NL"/>
              </w:rPr>
              <w:t>EUR</w:t>
            </w:r>
          </w:p>
        </w:tc>
      </w:tr>
      <w:tr w:rsidR="00500C9F" w:rsidRPr="008B0A93" w14:paraId="56360053" w14:textId="77777777" w:rsidTr="00AC531D">
        <w:trPr>
          <w:trHeight w:val="300"/>
        </w:trPr>
        <w:tc>
          <w:tcPr>
            <w:tcW w:w="4796" w:type="dxa"/>
            <w:tcBorders>
              <w:top w:val="nil"/>
              <w:left w:val="nil"/>
              <w:bottom w:val="nil"/>
              <w:right w:val="nil"/>
            </w:tcBorders>
            <w:shd w:val="clear" w:color="auto" w:fill="auto"/>
            <w:noWrap/>
            <w:vAlign w:val="bottom"/>
            <w:hideMark/>
          </w:tcPr>
          <w:p w14:paraId="7FFE1978"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2.1 Basic CRM data import</w:t>
            </w:r>
          </w:p>
        </w:tc>
        <w:tc>
          <w:tcPr>
            <w:tcW w:w="1356" w:type="dxa"/>
            <w:tcBorders>
              <w:top w:val="nil"/>
              <w:left w:val="nil"/>
              <w:bottom w:val="nil"/>
              <w:right w:val="nil"/>
            </w:tcBorders>
            <w:shd w:val="clear" w:color="auto" w:fill="auto"/>
            <w:noWrap/>
            <w:vAlign w:val="bottom"/>
            <w:hideMark/>
          </w:tcPr>
          <w:p w14:paraId="5224197D"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4DF2A4DB"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0AB343B"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72FFB0FE" w14:textId="77777777" w:rsidR="00500C9F" w:rsidRPr="008229D7" w:rsidRDefault="00500C9F" w:rsidP="00AC531D">
            <w:pPr>
              <w:rPr>
                <w:rFonts w:eastAsia="Times New Roman" w:cs="Arial"/>
                <w:color w:val="auto"/>
                <w:szCs w:val="20"/>
                <w:lang w:val="nl-NL" w:eastAsia="nl-NL"/>
              </w:rPr>
            </w:pPr>
          </w:p>
        </w:tc>
      </w:tr>
      <w:tr w:rsidR="00500C9F" w:rsidRPr="008B0A93" w14:paraId="411AF6D5"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70B75A53"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3. TRAINEN</w:t>
            </w:r>
          </w:p>
        </w:tc>
        <w:tc>
          <w:tcPr>
            <w:tcW w:w="1356" w:type="dxa"/>
            <w:tcBorders>
              <w:top w:val="single" w:sz="4" w:space="0" w:color="auto"/>
              <w:left w:val="nil"/>
              <w:bottom w:val="single" w:sz="4" w:space="0" w:color="auto"/>
              <w:right w:val="nil"/>
            </w:tcBorders>
            <w:shd w:val="clear" w:color="auto" w:fill="auto"/>
            <w:noWrap/>
            <w:vAlign w:val="bottom"/>
            <w:hideMark/>
          </w:tcPr>
          <w:p w14:paraId="45110AC1"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 </w:t>
            </w:r>
          </w:p>
        </w:tc>
        <w:tc>
          <w:tcPr>
            <w:tcW w:w="1156" w:type="dxa"/>
            <w:tcBorders>
              <w:top w:val="single" w:sz="4" w:space="0" w:color="auto"/>
              <w:left w:val="nil"/>
              <w:bottom w:val="single" w:sz="4" w:space="0" w:color="auto"/>
              <w:right w:val="nil"/>
            </w:tcBorders>
            <w:shd w:val="clear" w:color="auto" w:fill="auto"/>
            <w:noWrap/>
            <w:vAlign w:val="bottom"/>
            <w:hideMark/>
          </w:tcPr>
          <w:p w14:paraId="39D65778"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40</w:t>
            </w:r>
          </w:p>
        </w:tc>
        <w:tc>
          <w:tcPr>
            <w:tcW w:w="1556" w:type="dxa"/>
            <w:tcBorders>
              <w:top w:val="single" w:sz="4" w:space="0" w:color="auto"/>
              <w:left w:val="nil"/>
              <w:bottom w:val="single" w:sz="4" w:space="0" w:color="auto"/>
              <w:right w:val="nil"/>
            </w:tcBorders>
            <w:shd w:val="clear" w:color="auto" w:fill="auto"/>
            <w:noWrap/>
            <w:vAlign w:val="bottom"/>
            <w:hideMark/>
          </w:tcPr>
          <w:p w14:paraId="6EE669C3" w14:textId="77777777" w:rsidR="00500C9F" w:rsidRPr="008229D7" w:rsidRDefault="00500C9F" w:rsidP="00AC531D">
            <w:pPr>
              <w:jc w:val="right"/>
              <w:rPr>
                <w:rFonts w:eastAsia="Times New Roman" w:cs="Arial"/>
                <w:color w:val="auto"/>
                <w:szCs w:val="20"/>
                <w:lang w:val="nl-NL" w:eastAsia="nl-NL"/>
              </w:rPr>
            </w:pPr>
            <w:r w:rsidRPr="008229D7">
              <w:rPr>
                <w:rFonts w:eastAsia="Times New Roman" w:cs="Arial"/>
                <w:color w:val="auto"/>
                <w:szCs w:val="20"/>
                <w:lang w:val="nl-NL" w:eastAsia="nl-NL"/>
              </w:rPr>
              <w:t>5.400,00</w:t>
            </w:r>
          </w:p>
        </w:tc>
        <w:tc>
          <w:tcPr>
            <w:tcW w:w="616" w:type="dxa"/>
            <w:tcBorders>
              <w:top w:val="single" w:sz="4" w:space="0" w:color="auto"/>
              <w:left w:val="nil"/>
              <w:bottom w:val="single" w:sz="4" w:space="0" w:color="auto"/>
              <w:right w:val="nil"/>
            </w:tcBorders>
            <w:shd w:val="clear" w:color="auto" w:fill="auto"/>
            <w:noWrap/>
            <w:vAlign w:val="bottom"/>
            <w:hideMark/>
          </w:tcPr>
          <w:p w14:paraId="18744F82" w14:textId="77777777" w:rsidR="00500C9F" w:rsidRPr="008229D7" w:rsidRDefault="00500C9F" w:rsidP="00AC531D">
            <w:pPr>
              <w:jc w:val="right"/>
              <w:rPr>
                <w:rFonts w:eastAsia="Times New Roman" w:cs="Arial"/>
                <w:color w:val="auto"/>
                <w:lang w:val="nl-NL" w:eastAsia="nl-NL"/>
              </w:rPr>
            </w:pPr>
            <w:r w:rsidRPr="008229D7">
              <w:rPr>
                <w:rFonts w:eastAsia="Times New Roman" w:cs="Arial"/>
                <w:color w:val="auto"/>
                <w:lang w:val="nl-NL" w:eastAsia="nl-NL"/>
              </w:rPr>
              <w:t>EUR</w:t>
            </w:r>
          </w:p>
        </w:tc>
      </w:tr>
      <w:tr w:rsidR="00500C9F" w:rsidRPr="008B0A93" w14:paraId="2634FE62" w14:textId="77777777" w:rsidTr="00AC531D">
        <w:trPr>
          <w:trHeight w:val="300"/>
        </w:trPr>
        <w:tc>
          <w:tcPr>
            <w:tcW w:w="4796" w:type="dxa"/>
            <w:tcBorders>
              <w:top w:val="nil"/>
              <w:left w:val="nil"/>
              <w:bottom w:val="nil"/>
              <w:right w:val="nil"/>
            </w:tcBorders>
            <w:shd w:val="clear" w:color="auto" w:fill="auto"/>
            <w:noWrap/>
            <w:vAlign w:val="bottom"/>
            <w:hideMark/>
          </w:tcPr>
          <w:p w14:paraId="427C2398"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3.1 Incompany training - Standard CRM (28)</w:t>
            </w:r>
          </w:p>
        </w:tc>
        <w:tc>
          <w:tcPr>
            <w:tcW w:w="1356" w:type="dxa"/>
            <w:tcBorders>
              <w:top w:val="nil"/>
              <w:left w:val="nil"/>
              <w:bottom w:val="nil"/>
              <w:right w:val="nil"/>
            </w:tcBorders>
            <w:shd w:val="clear" w:color="auto" w:fill="auto"/>
            <w:noWrap/>
            <w:vAlign w:val="bottom"/>
            <w:hideMark/>
          </w:tcPr>
          <w:p w14:paraId="2F6E4C5F"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16</w:t>
            </w:r>
          </w:p>
        </w:tc>
        <w:tc>
          <w:tcPr>
            <w:tcW w:w="1156" w:type="dxa"/>
            <w:tcBorders>
              <w:top w:val="nil"/>
              <w:left w:val="nil"/>
              <w:bottom w:val="nil"/>
              <w:right w:val="nil"/>
            </w:tcBorders>
            <w:shd w:val="clear" w:color="auto" w:fill="auto"/>
            <w:noWrap/>
            <w:vAlign w:val="bottom"/>
            <w:hideMark/>
          </w:tcPr>
          <w:p w14:paraId="35749D4C"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55C33CB5"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3DFCCC43" w14:textId="77777777" w:rsidR="00500C9F" w:rsidRPr="008229D7" w:rsidRDefault="00500C9F" w:rsidP="00AC531D">
            <w:pPr>
              <w:rPr>
                <w:rFonts w:eastAsia="Times New Roman" w:cs="Arial"/>
                <w:color w:val="auto"/>
                <w:szCs w:val="20"/>
                <w:lang w:val="nl-NL" w:eastAsia="nl-NL"/>
              </w:rPr>
            </w:pPr>
          </w:p>
        </w:tc>
      </w:tr>
      <w:tr w:rsidR="00500C9F" w:rsidRPr="008B0A93" w14:paraId="2D1C48FA" w14:textId="77777777" w:rsidTr="00AC531D">
        <w:trPr>
          <w:trHeight w:val="300"/>
        </w:trPr>
        <w:tc>
          <w:tcPr>
            <w:tcW w:w="4796" w:type="dxa"/>
            <w:tcBorders>
              <w:top w:val="nil"/>
              <w:left w:val="nil"/>
              <w:bottom w:val="nil"/>
              <w:right w:val="nil"/>
            </w:tcBorders>
            <w:shd w:val="clear" w:color="auto" w:fill="auto"/>
            <w:noWrap/>
            <w:vAlign w:val="bottom"/>
            <w:hideMark/>
          </w:tcPr>
          <w:p w14:paraId="5A0FB97C"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3.2 Incompany training - Marketing (3)</w:t>
            </w:r>
          </w:p>
        </w:tc>
        <w:tc>
          <w:tcPr>
            <w:tcW w:w="1356" w:type="dxa"/>
            <w:tcBorders>
              <w:top w:val="nil"/>
              <w:left w:val="nil"/>
              <w:bottom w:val="nil"/>
              <w:right w:val="nil"/>
            </w:tcBorders>
            <w:shd w:val="clear" w:color="auto" w:fill="auto"/>
            <w:noWrap/>
            <w:vAlign w:val="bottom"/>
            <w:hideMark/>
          </w:tcPr>
          <w:p w14:paraId="284BB99E"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7C1CA7A1"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257C565"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C3CA1EA" w14:textId="77777777" w:rsidR="00500C9F" w:rsidRPr="008229D7" w:rsidRDefault="00500C9F" w:rsidP="00AC531D">
            <w:pPr>
              <w:rPr>
                <w:rFonts w:eastAsia="Times New Roman" w:cs="Arial"/>
                <w:color w:val="auto"/>
                <w:szCs w:val="20"/>
                <w:lang w:val="nl-NL" w:eastAsia="nl-NL"/>
              </w:rPr>
            </w:pPr>
          </w:p>
        </w:tc>
      </w:tr>
      <w:tr w:rsidR="00500C9F" w:rsidRPr="008B0A93" w14:paraId="72513CF3" w14:textId="77777777" w:rsidTr="00AC531D">
        <w:trPr>
          <w:trHeight w:val="300"/>
        </w:trPr>
        <w:tc>
          <w:tcPr>
            <w:tcW w:w="4796" w:type="dxa"/>
            <w:tcBorders>
              <w:top w:val="nil"/>
              <w:left w:val="nil"/>
              <w:bottom w:val="nil"/>
              <w:right w:val="nil"/>
            </w:tcBorders>
            <w:shd w:val="clear" w:color="auto" w:fill="auto"/>
            <w:noWrap/>
            <w:vAlign w:val="bottom"/>
            <w:hideMark/>
          </w:tcPr>
          <w:p w14:paraId="312876CA"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3.3 Incompany training - Sales (10)</w:t>
            </w:r>
          </w:p>
        </w:tc>
        <w:tc>
          <w:tcPr>
            <w:tcW w:w="1356" w:type="dxa"/>
            <w:tcBorders>
              <w:top w:val="nil"/>
              <w:left w:val="nil"/>
              <w:bottom w:val="nil"/>
              <w:right w:val="nil"/>
            </w:tcBorders>
            <w:shd w:val="clear" w:color="auto" w:fill="auto"/>
            <w:noWrap/>
            <w:vAlign w:val="bottom"/>
            <w:hideMark/>
          </w:tcPr>
          <w:p w14:paraId="7861E04C"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8</w:t>
            </w:r>
          </w:p>
        </w:tc>
        <w:tc>
          <w:tcPr>
            <w:tcW w:w="1156" w:type="dxa"/>
            <w:tcBorders>
              <w:top w:val="nil"/>
              <w:left w:val="nil"/>
              <w:bottom w:val="nil"/>
              <w:right w:val="nil"/>
            </w:tcBorders>
            <w:shd w:val="clear" w:color="auto" w:fill="auto"/>
            <w:noWrap/>
            <w:vAlign w:val="bottom"/>
            <w:hideMark/>
          </w:tcPr>
          <w:p w14:paraId="5DE6B74C"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712C9D4"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6D5C773" w14:textId="77777777" w:rsidR="00500C9F" w:rsidRPr="008229D7" w:rsidRDefault="00500C9F" w:rsidP="00AC531D">
            <w:pPr>
              <w:rPr>
                <w:rFonts w:eastAsia="Times New Roman" w:cs="Arial"/>
                <w:color w:val="auto"/>
                <w:szCs w:val="20"/>
                <w:lang w:val="nl-NL" w:eastAsia="nl-NL"/>
              </w:rPr>
            </w:pPr>
          </w:p>
        </w:tc>
      </w:tr>
      <w:tr w:rsidR="00500C9F" w:rsidRPr="008B0A93" w14:paraId="41083CE4" w14:textId="77777777" w:rsidTr="00AC531D">
        <w:trPr>
          <w:trHeight w:val="300"/>
        </w:trPr>
        <w:tc>
          <w:tcPr>
            <w:tcW w:w="4796" w:type="dxa"/>
            <w:tcBorders>
              <w:top w:val="nil"/>
              <w:left w:val="nil"/>
              <w:bottom w:val="nil"/>
              <w:right w:val="nil"/>
            </w:tcBorders>
            <w:shd w:val="clear" w:color="auto" w:fill="auto"/>
            <w:noWrap/>
            <w:vAlign w:val="bottom"/>
            <w:hideMark/>
          </w:tcPr>
          <w:p w14:paraId="319C1CA1"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3.4 Incompany training - Service (5)</w:t>
            </w:r>
          </w:p>
        </w:tc>
        <w:tc>
          <w:tcPr>
            <w:tcW w:w="1356" w:type="dxa"/>
            <w:tcBorders>
              <w:top w:val="nil"/>
              <w:left w:val="nil"/>
              <w:bottom w:val="nil"/>
              <w:right w:val="nil"/>
            </w:tcBorders>
            <w:shd w:val="clear" w:color="auto" w:fill="auto"/>
            <w:noWrap/>
            <w:vAlign w:val="bottom"/>
            <w:hideMark/>
          </w:tcPr>
          <w:p w14:paraId="4D032B1F"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0D9A2DEA"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6EE021D4"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77EA838" w14:textId="77777777" w:rsidR="00500C9F" w:rsidRPr="008229D7" w:rsidRDefault="00500C9F" w:rsidP="00AC531D">
            <w:pPr>
              <w:rPr>
                <w:rFonts w:eastAsia="Times New Roman" w:cs="Arial"/>
                <w:color w:val="auto"/>
                <w:szCs w:val="20"/>
                <w:lang w:val="nl-NL" w:eastAsia="nl-NL"/>
              </w:rPr>
            </w:pPr>
          </w:p>
        </w:tc>
      </w:tr>
      <w:tr w:rsidR="00500C9F" w:rsidRPr="008B0A93" w14:paraId="0E524FE4" w14:textId="77777777" w:rsidTr="00AC531D">
        <w:trPr>
          <w:trHeight w:val="300"/>
        </w:trPr>
        <w:tc>
          <w:tcPr>
            <w:tcW w:w="4796" w:type="dxa"/>
            <w:tcBorders>
              <w:top w:val="nil"/>
              <w:left w:val="nil"/>
              <w:bottom w:val="nil"/>
              <w:right w:val="nil"/>
            </w:tcBorders>
            <w:shd w:val="clear" w:color="auto" w:fill="auto"/>
            <w:noWrap/>
            <w:vAlign w:val="bottom"/>
            <w:hideMark/>
          </w:tcPr>
          <w:p w14:paraId="7414DAC8"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3.5 Incompany training - Admin CRM (1)</w:t>
            </w:r>
          </w:p>
        </w:tc>
        <w:tc>
          <w:tcPr>
            <w:tcW w:w="1356" w:type="dxa"/>
            <w:tcBorders>
              <w:top w:val="nil"/>
              <w:left w:val="nil"/>
              <w:bottom w:val="nil"/>
              <w:right w:val="nil"/>
            </w:tcBorders>
            <w:shd w:val="clear" w:color="auto" w:fill="auto"/>
            <w:noWrap/>
            <w:vAlign w:val="bottom"/>
            <w:hideMark/>
          </w:tcPr>
          <w:p w14:paraId="5F1A1055"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05F17974"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BCD1230"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53F7403" w14:textId="77777777" w:rsidR="00500C9F" w:rsidRPr="008229D7" w:rsidRDefault="00500C9F" w:rsidP="00AC531D">
            <w:pPr>
              <w:rPr>
                <w:rFonts w:eastAsia="Times New Roman" w:cs="Arial"/>
                <w:color w:val="auto"/>
                <w:szCs w:val="20"/>
                <w:lang w:val="nl-NL" w:eastAsia="nl-NL"/>
              </w:rPr>
            </w:pPr>
          </w:p>
        </w:tc>
      </w:tr>
      <w:tr w:rsidR="00500C9F" w:rsidRPr="008B0A93" w14:paraId="5A886B72" w14:textId="77777777" w:rsidTr="00AC531D">
        <w:trPr>
          <w:trHeight w:val="300"/>
        </w:trPr>
        <w:tc>
          <w:tcPr>
            <w:tcW w:w="4796" w:type="dxa"/>
            <w:tcBorders>
              <w:top w:val="nil"/>
              <w:left w:val="nil"/>
              <w:bottom w:val="nil"/>
              <w:right w:val="nil"/>
            </w:tcBorders>
            <w:shd w:val="clear" w:color="auto" w:fill="auto"/>
            <w:noWrap/>
            <w:vAlign w:val="bottom"/>
            <w:hideMark/>
          </w:tcPr>
          <w:p w14:paraId="06CF852B"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3.6 Incompany training - Admin Service (1)</w:t>
            </w:r>
          </w:p>
        </w:tc>
        <w:tc>
          <w:tcPr>
            <w:tcW w:w="1356" w:type="dxa"/>
            <w:tcBorders>
              <w:top w:val="nil"/>
              <w:left w:val="nil"/>
              <w:bottom w:val="nil"/>
              <w:right w:val="nil"/>
            </w:tcBorders>
            <w:shd w:val="clear" w:color="auto" w:fill="auto"/>
            <w:noWrap/>
            <w:vAlign w:val="bottom"/>
            <w:hideMark/>
          </w:tcPr>
          <w:p w14:paraId="623483F5"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13B736D5"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76BF4146"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238079A" w14:textId="77777777" w:rsidR="00500C9F" w:rsidRPr="008229D7" w:rsidRDefault="00500C9F" w:rsidP="00AC531D">
            <w:pPr>
              <w:rPr>
                <w:rFonts w:eastAsia="Times New Roman" w:cs="Arial"/>
                <w:color w:val="auto"/>
                <w:szCs w:val="20"/>
                <w:lang w:val="nl-NL" w:eastAsia="nl-NL"/>
              </w:rPr>
            </w:pPr>
          </w:p>
        </w:tc>
      </w:tr>
      <w:tr w:rsidR="00500C9F" w:rsidRPr="008B0A93" w14:paraId="3D498862"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3E8EDFB6"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4. GO LIVE</w:t>
            </w:r>
          </w:p>
        </w:tc>
        <w:tc>
          <w:tcPr>
            <w:tcW w:w="1356" w:type="dxa"/>
            <w:tcBorders>
              <w:top w:val="single" w:sz="4" w:space="0" w:color="auto"/>
              <w:left w:val="nil"/>
              <w:bottom w:val="single" w:sz="4" w:space="0" w:color="auto"/>
              <w:right w:val="nil"/>
            </w:tcBorders>
            <w:shd w:val="clear" w:color="auto" w:fill="auto"/>
            <w:noWrap/>
            <w:vAlign w:val="bottom"/>
            <w:hideMark/>
          </w:tcPr>
          <w:p w14:paraId="0A292728"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 </w:t>
            </w:r>
          </w:p>
        </w:tc>
        <w:tc>
          <w:tcPr>
            <w:tcW w:w="1156" w:type="dxa"/>
            <w:tcBorders>
              <w:top w:val="single" w:sz="4" w:space="0" w:color="auto"/>
              <w:left w:val="nil"/>
              <w:bottom w:val="single" w:sz="4" w:space="0" w:color="auto"/>
              <w:right w:val="nil"/>
            </w:tcBorders>
            <w:shd w:val="clear" w:color="auto" w:fill="auto"/>
            <w:noWrap/>
            <w:vAlign w:val="bottom"/>
            <w:hideMark/>
          </w:tcPr>
          <w:p w14:paraId="67CFDB6E"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8</w:t>
            </w:r>
          </w:p>
        </w:tc>
        <w:tc>
          <w:tcPr>
            <w:tcW w:w="1556" w:type="dxa"/>
            <w:tcBorders>
              <w:top w:val="single" w:sz="4" w:space="0" w:color="auto"/>
              <w:left w:val="nil"/>
              <w:bottom w:val="single" w:sz="4" w:space="0" w:color="auto"/>
              <w:right w:val="nil"/>
            </w:tcBorders>
            <w:shd w:val="clear" w:color="auto" w:fill="auto"/>
            <w:noWrap/>
            <w:vAlign w:val="bottom"/>
            <w:hideMark/>
          </w:tcPr>
          <w:p w14:paraId="2C220A1E" w14:textId="77777777" w:rsidR="00500C9F" w:rsidRPr="008229D7" w:rsidRDefault="00500C9F" w:rsidP="00AC531D">
            <w:pPr>
              <w:jc w:val="right"/>
              <w:rPr>
                <w:rFonts w:eastAsia="Times New Roman" w:cs="Arial"/>
                <w:color w:val="auto"/>
                <w:szCs w:val="20"/>
                <w:lang w:val="nl-NL" w:eastAsia="nl-NL"/>
              </w:rPr>
            </w:pPr>
            <w:r w:rsidRPr="008229D7">
              <w:rPr>
                <w:rFonts w:eastAsia="Times New Roman" w:cs="Arial"/>
                <w:color w:val="auto"/>
                <w:szCs w:val="20"/>
                <w:lang w:val="nl-NL" w:eastAsia="nl-NL"/>
              </w:rPr>
              <w:t>1.080,00</w:t>
            </w:r>
          </w:p>
        </w:tc>
        <w:tc>
          <w:tcPr>
            <w:tcW w:w="616" w:type="dxa"/>
            <w:tcBorders>
              <w:top w:val="single" w:sz="4" w:space="0" w:color="auto"/>
              <w:left w:val="nil"/>
              <w:bottom w:val="single" w:sz="4" w:space="0" w:color="auto"/>
              <w:right w:val="nil"/>
            </w:tcBorders>
            <w:shd w:val="clear" w:color="auto" w:fill="auto"/>
            <w:noWrap/>
            <w:vAlign w:val="bottom"/>
            <w:hideMark/>
          </w:tcPr>
          <w:p w14:paraId="30EADDBE" w14:textId="77777777" w:rsidR="00500C9F" w:rsidRPr="008229D7" w:rsidRDefault="00500C9F" w:rsidP="00AC531D">
            <w:pPr>
              <w:jc w:val="right"/>
              <w:rPr>
                <w:rFonts w:eastAsia="Times New Roman" w:cs="Arial"/>
                <w:color w:val="auto"/>
                <w:lang w:val="nl-NL" w:eastAsia="nl-NL"/>
              </w:rPr>
            </w:pPr>
            <w:r w:rsidRPr="008229D7">
              <w:rPr>
                <w:rFonts w:eastAsia="Times New Roman" w:cs="Arial"/>
                <w:color w:val="auto"/>
                <w:lang w:val="nl-NL" w:eastAsia="nl-NL"/>
              </w:rPr>
              <w:t>EUR</w:t>
            </w:r>
          </w:p>
        </w:tc>
      </w:tr>
      <w:tr w:rsidR="00500C9F" w:rsidRPr="008B0A93" w14:paraId="0B64A8AC" w14:textId="77777777" w:rsidTr="00AC531D">
        <w:trPr>
          <w:trHeight w:val="300"/>
        </w:trPr>
        <w:tc>
          <w:tcPr>
            <w:tcW w:w="4796" w:type="dxa"/>
            <w:tcBorders>
              <w:top w:val="nil"/>
              <w:left w:val="nil"/>
              <w:bottom w:val="nil"/>
              <w:right w:val="nil"/>
            </w:tcBorders>
            <w:shd w:val="clear" w:color="auto" w:fill="auto"/>
            <w:noWrap/>
            <w:vAlign w:val="bottom"/>
            <w:hideMark/>
          </w:tcPr>
          <w:p w14:paraId="4901E095"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4.1 Go-Live assistentie</w:t>
            </w:r>
          </w:p>
        </w:tc>
        <w:tc>
          <w:tcPr>
            <w:tcW w:w="1356" w:type="dxa"/>
            <w:tcBorders>
              <w:top w:val="nil"/>
              <w:left w:val="nil"/>
              <w:bottom w:val="nil"/>
              <w:right w:val="nil"/>
            </w:tcBorders>
            <w:shd w:val="clear" w:color="auto" w:fill="auto"/>
            <w:noWrap/>
            <w:vAlign w:val="bottom"/>
            <w:hideMark/>
          </w:tcPr>
          <w:p w14:paraId="68118AD2"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04077A34"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2DE7BD30" w14:textId="77777777" w:rsidR="00500C9F" w:rsidRPr="008229D7" w:rsidRDefault="00500C9F" w:rsidP="00AC531D">
            <w:pPr>
              <w:jc w:val="center"/>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2E5198EE" w14:textId="77777777" w:rsidR="00500C9F" w:rsidRPr="008229D7" w:rsidRDefault="00500C9F" w:rsidP="00AC531D">
            <w:pPr>
              <w:rPr>
                <w:rFonts w:eastAsia="Times New Roman" w:cs="Arial"/>
                <w:color w:val="auto"/>
                <w:szCs w:val="20"/>
                <w:lang w:val="nl-NL" w:eastAsia="nl-NL"/>
              </w:rPr>
            </w:pPr>
          </w:p>
        </w:tc>
      </w:tr>
      <w:tr w:rsidR="00500C9F" w:rsidRPr="008B0A93" w14:paraId="5A6C534C"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2FA78987"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4.2 Sign Off / Nazorg</w:t>
            </w:r>
          </w:p>
        </w:tc>
        <w:tc>
          <w:tcPr>
            <w:tcW w:w="1356" w:type="dxa"/>
            <w:tcBorders>
              <w:top w:val="nil"/>
              <w:left w:val="nil"/>
              <w:bottom w:val="nil"/>
              <w:right w:val="nil"/>
            </w:tcBorders>
            <w:shd w:val="clear" w:color="auto" w:fill="auto"/>
            <w:noWrap/>
            <w:vAlign w:val="bottom"/>
            <w:hideMark/>
          </w:tcPr>
          <w:p w14:paraId="4953DEFA"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156" w:type="dxa"/>
            <w:tcBorders>
              <w:top w:val="nil"/>
              <w:left w:val="nil"/>
              <w:bottom w:val="nil"/>
              <w:right w:val="nil"/>
            </w:tcBorders>
            <w:shd w:val="clear" w:color="auto" w:fill="auto"/>
            <w:noWrap/>
            <w:vAlign w:val="bottom"/>
            <w:hideMark/>
          </w:tcPr>
          <w:p w14:paraId="319DFBFB"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4D899E3" w14:textId="77777777" w:rsidR="00500C9F" w:rsidRPr="008229D7" w:rsidRDefault="00500C9F" w:rsidP="00AC531D">
            <w:pPr>
              <w:jc w:val="center"/>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54945ACD" w14:textId="77777777" w:rsidR="00500C9F" w:rsidRPr="008229D7" w:rsidRDefault="00500C9F" w:rsidP="00AC531D">
            <w:pPr>
              <w:rPr>
                <w:rFonts w:eastAsia="Times New Roman" w:cs="Arial"/>
                <w:color w:val="auto"/>
                <w:szCs w:val="20"/>
                <w:lang w:val="nl-NL" w:eastAsia="nl-NL"/>
              </w:rPr>
            </w:pPr>
          </w:p>
        </w:tc>
      </w:tr>
      <w:tr w:rsidR="00500C9F" w:rsidRPr="008B0A93" w14:paraId="5DACD2F3"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08C468DF"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SUPPLEMENTEN</w:t>
            </w:r>
          </w:p>
        </w:tc>
        <w:tc>
          <w:tcPr>
            <w:tcW w:w="1356" w:type="dxa"/>
            <w:tcBorders>
              <w:top w:val="single" w:sz="4" w:space="0" w:color="auto"/>
              <w:left w:val="nil"/>
              <w:bottom w:val="single" w:sz="4" w:space="0" w:color="auto"/>
              <w:right w:val="nil"/>
            </w:tcBorders>
            <w:shd w:val="clear" w:color="auto" w:fill="auto"/>
            <w:noWrap/>
            <w:vAlign w:val="bottom"/>
            <w:hideMark/>
          </w:tcPr>
          <w:p w14:paraId="71F7F9D1"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 </w:t>
            </w:r>
          </w:p>
        </w:tc>
        <w:tc>
          <w:tcPr>
            <w:tcW w:w="1156" w:type="dxa"/>
            <w:tcBorders>
              <w:top w:val="single" w:sz="4" w:space="0" w:color="auto"/>
              <w:left w:val="nil"/>
              <w:bottom w:val="single" w:sz="4" w:space="0" w:color="auto"/>
              <w:right w:val="nil"/>
            </w:tcBorders>
            <w:shd w:val="clear" w:color="auto" w:fill="auto"/>
            <w:noWrap/>
            <w:vAlign w:val="bottom"/>
            <w:hideMark/>
          </w:tcPr>
          <w:p w14:paraId="5137B9B7"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4</w:t>
            </w:r>
          </w:p>
        </w:tc>
        <w:tc>
          <w:tcPr>
            <w:tcW w:w="1556" w:type="dxa"/>
            <w:tcBorders>
              <w:top w:val="single" w:sz="4" w:space="0" w:color="auto"/>
              <w:left w:val="nil"/>
              <w:bottom w:val="single" w:sz="4" w:space="0" w:color="auto"/>
              <w:right w:val="nil"/>
            </w:tcBorders>
            <w:shd w:val="clear" w:color="auto" w:fill="auto"/>
            <w:noWrap/>
            <w:vAlign w:val="bottom"/>
            <w:hideMark/>
          </w:tcPr>
          <w:p w14:paraId="61DC85CF" w14:textId="77777777" w:rsidR="00500C9F" w:rsidRPr="008229D7" w:rsidRDefault="00500C9F" w:rsidP="00AC531D">
            <w:pPr>
              <w:jc w:val="right"/>
              <w:rPr>
                <w:rFonts w:eastAsia="Times New Roman" w:cs="Arial"/>
                <w:color w:val="auto"/>
                <w:szCs w:val="20"/>
                <w:lang w:val="nl-NL" w:eastAsia="nl-NL"/>
              </w:rPr>
            </w:pPr>
            <w:r w:rsidRPr="008229D7">
              <w:rPr>
                <w:rFonts w:eastAsia="Times New Roman" w:cs="Arial"/>
                <w:color w:val="auto"/>
                <w:szCs w:val="20"/>
                <w:lang w:val="nl-NL" w:eastAsia="nl-NL"/>
              </w:rPr>
              <w:t>540,00</w:t>
            </w:r>
          </w:p>
        </w:tc>
        <w:tc>
          <w:tcPr>
            <w:tcW w:w="616" w:type="dxa"/>
            <w:tcBorders>
              <w:top w:val="single" w:sz="4" w:space="0" w:color="auto"/>
              <w:left w:val="nil"/>
              <w:bottom w:val="single" w:sz="4" w:space="0" w:color="auto"/>
              <w:right w:val="nil"/>
            </w:tcBorders>
            <w:shd w:val="clear" w:color="auto" w:fill="auto"/>
            <w:noWrap/>
            <w:vAlign w:val="bottom"/>
            <w:hideMark/>
          </w:tcPr>
          <w:p w14:paraId="6406385A" w14:textId="77777777" w:rsidR="00500C9F" w:rsidRPr="008229D7" w:rsidRDefault="00500C9F" w:rsidP="00AC531D">
            <w:pPr>
              <w:jc w:val="right"/>
              <w:rPr>
                <w:rFonts w:eastAsia="Times New Roman" w:cs="Arial"/>
                <w:color w:val="auto"/>
                <w:lang w:val="nl-NL" w:eastAsia="nl-NL"/>
              </w:rPr>
            </w:pPr>
            <w:r w:rsidRPr="008229D7">
              <w:rPr>
                <w:rFonts w:eastAsia="Times New Roman" w:cs="Arial"/>
                <w:color w:val="auto"/>
                <w:lang w:val="nl-NL" w:eastAsia="nl-NL"/>
              </w:rPr>
              <w:t>EUR</w:t>
            </w:r>
          </w:p>
        </w:tc>
      </w:tr>
      <w:tr w:rsidR="00500C9F" w:rsidRPr="008B0A93" w14:paraId="22112EB1" w14:textId="77777777" w:rsidTr="00AC531D">
        <w:trPr>
          <w:trHeight w:val="300"/>
        </w:trPr>
        <w:tc>
          <w:tcPr>
            <w:tcW w:w="4796" w:type="dxa"/>
            <w:tcBorders>
              <w:top w:val="nil"/>
              <w:left w:val="nil"/>
              <w:bottom w:val="nil"/>
              <w:right w:val="nil"/>
            </w:tcBorders>
            <w:shd w:val="clear" w:color="auto" w:fill="auto"/>
            <w:noWrap/>
            <w:vAlign w:val="bottom"/>
            <w:hideMark/>
          </w:tcPr>
          <w:p w14:paraId="4A259097"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Web tools installatie ondersteuning</w:t>
            </w:r>
          </w:p>
        </w:tc>
        <w:tc>
          <w:tcPr>
            <w:tcW w:w="1356" w:type="dxa"/>
            <w:tcBorders>
              <w:top w:val="nil"/>
              <w:left w:val="nil"/>
              <w:bottom w:val="nil"/>
              <w:right w:val="nil"/>
            </w:tcBorders>
            <w:shd w:val="clear" w:color="auto" w:fill="auto"/>
            <w:noWrap/>
            <w:vAlign w:val="bottom"/>
            <w:hideMark/>
          </w:tcPr>
          <w:p w14:paraId="1E28C24E"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2</w:t>
            </w:r>
          </w:p>
        </w:tc>
        <w:tc>
          <w:tcPr>
            <w:tcW w:w="1156" w:type="dxa"/>
            <w:tcBorders>
              <w:top w:val="nil"/>
              <w:left w:val="nil"/>
              <w:bottom w:val="nil"/>
              <w:right w:val="nil"/>
            </w:tcBorders>
            <w:shd w:val="clear" w:color="auto" w:fill="auto"/>
            <w:noWrap/>
            <w:vAlign w:val="bottom"/>
            <w:hideMark/>
          </w:tcPr>
          <w:p w14:paraId="1CB2EED3"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hideMark/>
          </w:tcPr>
          <w:p w14:paraId="1780C8E1"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hideMark/>
          </w:tcPr>
          <w:p w14:paraId="42A72A5E" w14:textId="77777777" w:rsidR="00500C9F" w:rsidRPr="008229D7" w:rsidRDefault="00500C9F" w:rsidP="00AC531D">
            <w:pPr>
              <w:rPr>
                <w:rFonts w:eastAsia="Times New Roman" w:cs="Arial"/>
                <w:color w:val="auto"/>
                <w:szCs w:val="20"/>
                <w:lang w:val="nl-NL" w:eastAsia="nl-NL"/>
              </w:rPr>
            </w:pPr>
          </w:p>
        </w:tc>
      </w:tr>
      <w:tr w:rsidR="00500C9F" w:rsidRPr="008B0A93" w14:paraId="65015306" w14:textId="77777777" w:rsidTr="00AC531D">
        <w:trPr>
          <w:trHeight w:val="300"/>
        </w:trPr>
        <w:tc>
          <w:tcPr>
            <w:tcW w:w="4796" w:type="dxa"/>
            <w:tcBorders>
              <w:top w:val="nil"/>
              <w:left w:val="nil"/>
              <w:bottom w:val="nil"/>
              <w:right w:val="nil"/>
            </w:tcBorders>
            <w:shd w:val="clear" w:color="auto" w:fill="auto"/>
            <w:noWrap/>
            <w:vAlign w:val="bottom"/>
          </w:tcPr>
          <w:p w14:paraId="08390E47" w14:textId="77777777" w:rsidR="00500C9F" w:rsidRPr="008229D7" w:rsidRDefault="00500C9F" w:rsidP="00AC531D">
            <w:pPr>
              <w:rPr>
                <w:rFonts w:eastAsia="Times New Roman" w:cs="Arial"/>
                <w:color w:val="auto"/>
                <w:szCs w:val="20"/>
                <w:lang w:val="nl-NL" w:eastAsia="nl-NL"/>
              </w:rPr>
            </w:pPr>
            <w:r w:rsidRPr="008229D7">
              <w:rPr>
                <w:rFonts w:eastAsia="Times New Roman" w:cs="Arial"/>
                <w:color w:val="auto"/>
                <w:szCs w:val="20"/>
                <w:lang w:val="nl-NL" w:eastAsia="nl-NL"/>
              </w:rPr>
              <w:t>Nebula Synchronizer</w:t>
            </w:r>
          </w:p>
        </w:tc>
        <w:tc>
          <w:tcPr>
            <w:tcW w:w="1356" w:type="dxa"/>
            <w:tcBorders>
              <w:top w:val="nil"/>
              <w:left w:val="nil"/>
              <w:bottom w:val="nil"/>
              <w:right w:val="nil"/>
            </w:tcBorders>
            <w:shd w:val="clear" w:color="auto" w:fill="auto"/>
            <w:noWrap/>
            <w:vAlign w:val="bottom"/>
          </w:tcPr>
          <w:p w14:paraId="0FE56255"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2</w:t>
            </w:r>
          </w:p>
        </w:tc>
        <w:tc>
          <w:tcPr>
            <w:tcW w:w="1156" w:type="dxa"/>
            <w:tcBorders>
              <w:top w:val="nil"/>
              <w:left w:val="nil"/>
              <w:bottom w:val="nil"/>
              <w:right w:val="nil"/>
            </w:tcBorders>
            <w:shd w:val="clear" w:color="auto" w:fill="auto"/>
            <w:noWrap/>
            <w:vAlign w:val="bottom"/>
          </w:tcPr>
          <w:p w14:paraId="6DFA149E" w14:textId="77777777" w:rsidR="00500C9F" w:rsidRPr="008229D7" w:rsidRDefault="00500C9F" w:rsidP="00AC531D">
            <w:pPr>
              <w:jc w:val="center"/>
              <w:rPr>
                <w:rFonts w:eastAsia="Times New Roman" w:cs="Arial"/>
                <w:color w:val="auto"/>
                <w:szCs w:val="20"/>
                <w:lang w:val="nl-NL" w:eastAsia="nl-NL"/>
              </w:rPr>
            </w:pPr>
          </w:p>
        </w:tc>
        <w:tc>
          <w:tcPr>
            <w:tcW w:w="1556" w:type="dxa"/>
            <w:tcBorders>
              <w:top w:val="nil"/>
              <w:left w:val="nil"/>
              <w:bottom w:val="nil"/>
              <w:right w:val="nil"/>
            </w:tcBorders>
            <w:shd w:val="clear" w:color="auto" w:fill="auto"/>
            <w:noWrap/>
            <w:vAlign w:val="bottom"/>
          </w:tcPr>
          <w:p w14:paraId="2DF5E504" w14:textId="77777777" w:rsidR="00500C9F" w:rsidRPr="008229D7" w:rsidRDefault="00500C9F" w:rsidP="00AC531D">
            <w:pPr>
              <w:jc w:val="right"/>
              <w:rPr>
                <w:rFonts w:eastAsia="Times New Roman" w:cs="Arial"/>
                <w:color w:val="auto"/>
                <w:szCs w:val="20"/>
                <w:lang w:val="nl-NL" w:eastAsia="nl-NL"/>
              </w:rPr>
            </w:pPr>
          </w:p>
        </w:tc>
        <w:tc>
          <w:tcPr>
            <w:tcW w:w="616" w:type="dxa"/>
            <w:tcBorders>
              <w:top w:val="nil"/>
              <w:left w:val="nil"/>
              <w:bottom w:val="nil"/>
              <w:right w:val="nil"/>
            </w:tcBorders>
            <w:shd w:val="clear" w:color="auto" w:fill="auto"/>
            <w:noWrap/>
            <w:vAlign w:val="bottom"/>
          </w:tcPr>
          <w:p w14:paraId="4D5F886B" w14:textId="77777777" w:rsidR="00500C9F" w:rsidRPr="008229D7" w:rsidRDefault="00500C9F" w:rsidP="00AC531D">
            <w:pPr>
              <w:rPr>
                <w:rFonts w:eastAsia="Times New Roman" w:cs="Arial"/>
                <w:color w:val="auto"/>
                <w:szCs w:val="20"/>
                <w:lang w:val="nl-NL" w:eastAsia="nl-NL"/>
              </w:rPr>
            </w:pPr>
          </w:p>
        </w:tc>
      </w:tr>
      <w:tr w:rsidR="00500C9F" w:rsidRPr="008B0A93" w14:paraId="4C34852A" w14:textId="77777777" w:rsidTr="00AC531D">
        <w:trPr>
          <w:trHeight w:val="300"/>
        </w:trPr>
        <w:tc>
          <w:tcPr>
            <w:tcW w:w="4796" w:type="dxa"/>
            <w:tcBorders>
              <w:top w:val="nil"/>
              <w:left w:val="nil"/>
              <w:bottom w:val="single" w:sz="4" w:space="0" w:color="auto"/>
              <w:right w:val="nil"/>
            </w:tcBorders>
            <w:shd w:val="clear" w:color="auto" w:fill="auto"/>
            <w:noWrap/>
            <w:vAlign w:val="bottom"/>
            <w:hideMark/>
          </w:tcPr>
          <w:p w14:paraId="7EDB0B6E"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Totaal Projectmanagement</w:t>
            </w:r>
          </w:p>
        </w:tc>
        <w:tc>
          <w:tcPr>
            <w:tcW w:w="1356" w:type="dxa"/>
            <w:tcBorders>
              <w:top w:val="single" w:sz="4" w:space="0" w:color="auto"/>
              <w:left w:val="nil"/>
              <w:bottom w:val="single" w:sz="4" w:space="0" w:color="auto"/>
              <w:right w:val="nil"/>
            </w:tcBorders>
            <w:shd w:val="clear" w:color="auto" w:fill="auto"/>
            <w:noWrap/>
            <w:vAlign w:val="bottom"/>
            <w:hideMark/>
          </w:tcPr>
          <w:p w14:paraId="34527DA3" w14:textId="77777777" w:rsidR="00500C9F" w:rsidRPr="008229D7" w:rsidRDefault="00500C9F" w:rsidP="00AC531D">
            <w:pPr>
              <w:jc w:val="center"/>
              <w:rPr>
                <w:rFonts w:eastAsia="Times New Roman" w:cs="Arial"/>
                <w:b/>
                <w:bCs/>
                <w:color w:val="auto"/>
                <w:szCs w:val="20"/>
                <w:lang w:val="nl-NL" w:eastAsia="nl-NL"/>
              </w:rPr>
            </w:pPr>
            <w:r w:rsidRPr="008229D7">
              <w:rPr>
                <w:rFonts w:eastAsia="Times New Roman" w:cs="Arial"/>
                <w:b/>
                <w:bCs/>
                <w:color w:val="auto"/>
                <w:szCs w:val="20"/>
                <w:lang w:val="nl-NL" w:eastAsia="nl-NL"/>
              </w:rPr>
              <w:t> </w:t>
            </w:r>
          </w:p>
        </w:tc>
        <w:tc>
          <w:tcPr>
            <w:tcW w:w="1156" w:type="dxa"/>
            <w:tcBorders>
              <w:top w:val="single" w:sz="4" w:space="0" w:color="auto"/>
              <w:left w:val="nil"/>
              <w:bottom w:val="single" w:sz="4" w:space="0" w:color="auto"/>
              <w:right w:val="nil"/>
            </w:tcBorders>
            <w:shd w:val="clear" w:color="auto" w:fill="auto"/>
            <w:noWrap/>
            <w:vAlign w:val="bottom"/>
            <w:hideMark/>
          </w:tcPr>
          <w:p w14:paraId="5BAAA7A9" w14:textId="77777777" w:rsidR="00500C9F" w:rsidRPr="008229D7" w:rsidRDefault="00500C9F" w:rsidP="00AC531D">
            <w:pPr>
              <w:jc w:val="center"/>
              <w:rPr>
                <w:rFonts w:eastAsia="Times New Roman" w:cs="Arial"/>
                <w:color w:val="auto"/>
                <w:szCs w:val="20"/>
                <w:lang w:val="nl-NL" w:eastAsia="nl-NL"/>
              </w:rPr>
            </w:pPr>
            <w:r w:rsidRPr="008229D7">
              <w:rPr>
                <w:rFonts w:eastAsia="Times New Roman" w:cs="Arial"/>
                <w:color w:val="auto"/>
                <w:szCs w:val="20"/>
                <w:lang w:val="nl-NL" w:eastAsia="nl-NL"/>
              </w:rPr>
              <w:t>12</w:t>
            </w:r>
          </w:p>
        </w:tc>
        <w:tc>
          <w:tcPr>
            <w:tcW w:w="1556" w:type="dxa"/>
            <w:tcBorders>
              <w:top w:val="single" w:sz="4" w:space="0" w:color="auto"/>
              <w:left w:val="nil"/>
              <w:bottom w:val="single" w:sz="4" w:space="0" w:color="auto"/>
              <w:right w:val="nil"/>
            </w:tcBorders>
            <w:shd w:val="clear" w:color="auto" w:fill="auto"/>
            <w:noWrap/>
            <w:vAlign w:val="bottom"/>
            <w:hideMark/>
          </w:tcPr>
          <w:p w14:paraId="3CEEE93E" w14:textId="77777777" w:rsidR="00500C9F" w:rsidRPr="008229D7" w:rsidRDefault="00500C9F" w:rsidP="00AC531D">
            <w:pPr>
              <w:jc w:val="right"/>
              <w:rPr>
                <w:rFonts w:eastAsia="Times New Roman" w:cs="Arial"/>
                <w:color w:val="auto"/>
                <w:szCs w:val="20"/>
                <w:lang w:val="nl-NL" w:eastAsia="nl-NL"/>
              </w:rPr>
            </w:pPr>
            <w:r w:rsidRPr="008229D7">
              <w:rPr>
                <w:rFonts w:eastAsia="Times New Roman" w:cs="Arial"/>
                <w:color w:val="auto"/>
                <w:szCs w:val="20"/>
                <w:lang w:val="nl-NL" w:eastAsia="nl-NL"/>
              </w:rPr>
              <w:t>1.620,00</w:t>
            </w:r>
          </w:p>
        </w:tc>
        <w:tc>
          <w:tcPr>
            <w:tcW w:w="616" w:type="dxa"/>
            <w:tcBorders>
              <w:top w:val="single" w:sz="4" w:space="0" w:color="auto"/>
              <w:left w:val="nil"/>
              <w:bottom w:val="single" w:sz="4" w:space="0" w:color="auto"/>
              <w:right w:val="nil"/>
            </w:tcBorders>
            <w:shd w:val="clear" w:color="auto" w:fill="auto"/>
            <w:noWrap/>
            <w:vAlign w:val="bottom"/>
            <w:hideMark/>
          </w:tcPr>
          <w:p w14:paraId="3476CA1D" w14:textId="77777777" w:rsidR="00500C9F" w:rsidRPr="008229D7" w:rsidRDefault="00500C9F" w:rsidP="00AC531D">
            <w:pPr>
              <w:jc w:val="right"/>
              <w:rPr>
                <w:rFonts w:eastAsia="Times New Roman" w:cs="Arial"/>
                <w:color w:val="auto"/>
                <w:lang w:val="nl-NL" w:eastAsia="nl-NL"/>
              </w:rPr>
            </w:pPr>
            <w:r w:rsidRPr="008229D7">
              <w:rPr>
                <w:rFonts w:eastAsia="Times New Roman" w:cs="Arial"/>
                <w:color w:val="auto"/>
                <w:lang w:val="nl-NL" w:eastAsia="nl-NL"/>
              </w:rPr>
              <w:t>EUR</w:t>
            </w:r>
          </w:p>
        </w:tc>
      </w:tr>
      <w:tr w:rsidR="00500C9F" w:rsidRPr="008B0A93" w14:paraId="51EF2657" w14:textId="77777777" w:rsidTr="00AC531D">
        <w:trPr>
          <w:trHeight w:val="315"/>
        </w:trPr>
        <w:tc>
          <w:tcPr>
            <w:tcW w:w="4796" w:type="dxa"/>
            <w:tcBorders>
              <w:top w:val="single" w:sz="4" w:space="0" w:color="auto"/>
              <w:left w:val="nil"/>
              <w:bottom w:val="single" w:sz="8" w:space="0" w:color="auto"/>
              <w:right w:val="nil"/>
            </w:tcBorders>
            <w:shd w:val="clear" w:color="auto" w:fill="auto"/>
            <w:noWrap/>
            <w:vAlign w:val="bottom"/>
            <w:hideMark/>
          </w:tcPr>
          <w:p w14:paraId="15E572CE" w14:textId="77777777" w:rsidR="00500C9F" w:rsidRPr="008229D7" w:rsidRDefault="00500C9F" w:rsidP="00AC531D">
            <w:pPr>
              <w:rPr>
                <w:rFonts w:eastAsia="Times New Roman" w:cs="Arial"/>
                <w:b/>
                <w:bCs/>
                <w:color w:val="auto"/>
                <w:szCs w:val="20"/>
                <w:lang w:val="nl-NL" w:eastAsia="nl-NL"/>
              </w:rPr>
            </w:pPr>
            <w:r w:rsidRPr="008229D7">
              <w:rPr>
                <w:rFonts w:eastAsia="Times New Roman" w:cs="Arial"/>
                <w:b/>
                <w:bCs/>
                <w:color w:val="auto"/>
                <w:szCs w:val="20"/>
                <w:lang w:val="nl-NL" w:eastAsia="nl-NL"/>
              </w:rPr>
              <w:t>Totaal Project plan</w:t>
            </w:r>
          </w:p>
        </w:tc>
        <w:tc>
          <w:tcPr>
            <w:tcW w:w="1356" w:type="dxa"/>
            <w:tcBorders>
              <w:top w:val="single" w:sz="4" w:space="0" w:color="auto"/>
              <w:left w:val="nil"/>
              <w:bottom w:val="single" w:sz="8" w:space="0" w:color="auto"/>
              <w:right w:val="nil"/>
            </w:tcBorders>
            <w:shd w:val="clear" w:color="auto" w:fill="auto"/>
            <w:noWrap/>
            <w:vAlign w:val="bottom"/>
            <w:hideMark/>
          </w:tcPr>
          <w:p w14:paraId="1E71F472" w14:textId="77777777" w:rsidR="00500C9F" w:rsidRPr="008229D7" w:rsidRDefault="00500C9F" w:rsidP="00AC531D">
            <w:pPr>
              <w:jc w:val="center"/>
              <w:rPr>
                <w:rFonts w:eastAsia="Times New Roman" w:cs="Arial"/>
                <w:b/>
                <w:bCs/>
                <w:color w:val="auto"/>
                <w:szCs w:val="20"/>
                <w:lang w:val="nl-NL" w:eastAsia="nl-NL"/>
              </w:rPr>
            </w:pPr>
            <w:r w:rsidRPr="008229D7">
              <w:rPr>
                <w:rFonts w:eastAsia="Times New Roman" w:cs="Arial"/>
                <w:b/>
                <w:bCs/>
                <w:color w:val="auto"/>
                <w:szCs w:val="20"/>
                <w:lang w:val="nl-NL" w:eastAsia="nl-NL"/>
              </w:rPr>
              <w:t> </w:t>
            </w:r>
          </w:p>
        </w:tc>
        <w:tc>
          <w:tcPr>
            <w:tcW w:w="1156" w:type="dxa"/>
            <w:tcBorders>
              <w:top w:val="single" w:sz="4" w:space="0" w:color="auto"/>
              <w:left w:val="nil"/>
              <w:bottom w:val="single" w:sz="8" w:space="0" w:color="auto"/>
              <w:right w:val="nil"/>
            </w:tcBorders>
            <w:shd w:val="clear" w:color="auto" w:fill="auto"/>
            <w:noWrap/>
            <w:vAlign w:val="bottom"/>
            <w:hideMark/>
          </w:tcPr>
          <w:p w14:paraId="14BB8851" w14:textId="77777777" w:rsidR="00500C9F" w:rsidRPr="008229D7" w:rsidRDefault="00500C9F" w:rsidP="00AC531D">
            <w:pPr>
              <w:jc w:val="center"/>
              <w:rPr>
                <w:rFonts w:eastAsia="Times New Roman" w:cs="Arial"/>
                <w:b/>
                <w:bCs/>
                <w:color w:val="auto"/>
                <w:szCs w:val="20"/>
                <w:lang w:val="nl-NL" w:eastAsia="nl-NL"/>
              </w:rPr>
            </w:pPr>
            <w:r w:rsidRPr="008229D7">
              <w:rPr>
                <w:rFonts w:eastAsia="Times New Roman" w:cs="Arial"/>
                <w:b/>
                <w:bCs/>
                <w:color w:val="auto"/>
                <w:szCs w:val="20"/>
                <w:lang w:val="nl-NL" w:eastAsia="nl-NL"/>
              </w:rPr>
              <w:t>134</w:t>
            </w:r>
          </w:p>
        </w:tc>
        <w:tc>
          <w:tcPr>
            <w:tcW w:w="1556" w:type="dxa"/>
            <w:tcBorders>
              <w:top w:val="single" w:sz="4" w:space="0" w:color="auto"/>
              <w:left w:val="nil"/>
              <w:bottom w:val="single" w:sz="8" w:space="0" w:color="auto"/>
              <w:right w:val="nil"/>
            </w:tcBorders>
            <w:shd w:val="clear" w:color="auto" w:fill="auto"/>
            <w:noWrap/>
            <w:vAlign w:val="bottom"/>
            <w:hideMark/>
          </w:tcPr>
          <w:p w14:paraId="7969492A" w14:textId="77777777" w:rsidR="00500C9F" w:rsidRPr="008229D7" w:rsidRDefault="00500C9F" w:rsidP="00AC531D">
            <w:pPr>
              <w:jc w:val="right"/>
              <w:rPr>
                <w:rFonts w:eastAsia="Times New Roman" w:cs="Arial"/>
                <w:b/>
                <w:bCs/>
                <w:color w:val="auto"/>
                <w:szCs w:val="20"/>
                <w:lang w:val="nl-NL" w:eastAsia="nl-NL"/>
              </w:rPr>
            </w:pPr>
            <w:r w:rsidRPr="008229D7">
              <w:rPr>
                <w:rFonts w:eastAsia="Times New Roman" w:cs="Arial"/>
                <w:b/>
                <w:bCs/>
                <w:color w:val="auto"/>
                <w:szCs w:val="20"/>
                <w:lang w:val="nl-NL" w:eastAsia="nl-NL"/>
              </w:rPr>
              <w:t>18.090,00</w:t>
            </w:r>
          </w:p>
        </w:tc>
        <w:tc>
          <w:tcPr>
            <w:tcW w:w="616" w:type="dxa"/>
            <w:tcBorders>
              <w:top w:val="single" w:sz="4" w:space="0" w:color="auto"/>
              <w:left w:val="nil"/>
              <w:bottom w:val="single" w:sz="8" w:space="0" w:color="auto"/>
              <w:right w:val="nil"/>
            </w:tcBorders>
            <w:shd w:val="clear" w:color="auto" w:fill="auto"/>
            <w:noWrap/>
            <w:vAlign w:val="bottom"/>
            <w:hideMark/>
          </w:tcPr>
          <w:p w14:paraId="5728C3DF" w14:textId="77777777" w:rsidR="00500C9F" w:rsidRPr="008229D7" w:rsidRDefault="00500C9F" w:rsidP="00AC531D">
            <w:pPr>
              <w:jc w:val="right"/>
              <w:rPr>
                <w:rFonts w:eastAsia="Times New Roman" w:cs="Arial"/>
                <w:b/>
                <w:bCs/>
                <w:color w:val="auto"/>
                <w:lang w:val="nl-NL" w:eastAsia="nl-NL"/>
              </w:rPr>
            </w:pPr>
            <w:r w:rsidRPr="008229D7">
              <w:rPr>
                <w:rFonts w:eastAsia="Times New Roman" w:cs="Arial"/>
                <w:b/>
                <w:bCs/>
                <w:color w:val="auto"/>
                <w:lang w:val="nl-NL" w:eastAsia="nl-NL"/>
              </w:rPr>
              <w:t>EUR</w:t>
            </w:r>
          </w:p>
        </w:tc>
      </w:tr>
    </w:tbl>
    <w:p w14:paraId="5E9EB9C3" w14:textId="77777777" w:rsidR="00500C9F" w:rsidRDefault="00500C9F" w:rsidP="00500C9F">
      <w:pPr>
        <w:spacing w:after="200" w:line="276" w:lineRule="auto"/>
        <w:rPr>
          <w:rFonts w:cs="Arial"/>
          <w:lang w:val="nl-NL"/>
        </w:rPr>
      </w:pPr>
      <w:bookmarkStart w:id="52" w:name="_Toc534622852"/>
      <w:bookmarkStart w:id="53" w:name="_Hlk481587533"/>
    </w:p>
    <w:p w14:paraId="27A44F0E" w14:textId="77777777" w:rsidR="004229E7" w:rsidRDefault="004229E7">
      <w:pPr>
        <w:spacing w:after="200" w:line="276" w:lineRule="auto"/>
        <w:rPr>
          <w:rFonts w:cs="Arial"/>
          <w:b/>
          <w:bCs/>
          <w:iCs/>
          <w:color w:val="auto"/>
          <w:sz w:val="28"/>
          <w:szCs w:val="28"/>
          <w:lang w:val="nl-NL"/>
        </w:rPr>
      </w:pPr>
      <w:r>
        <w:br w:type="page"/>
      </w:r>
    </w:p>
    <w:p w14:paraId="0A4945BC" w14:textId="0B466BDA" w:rsidR="00500C9F" w:rsidRPr="008B0A93" w:rsidRDefault="00500C9F" w:rsidP="004229E7">
      <w:pPr>
        <w:pStyle w:val="Heading2"/>
      </w:pPr>
      <w:bookmarkStart w:id="54" w:name="_Toc83105022"/>
      <w:r w:rsidRPr="008B0A93">
        <w:lastRenderedPageBreak/>
        <w:t>Factuurperiodes en voorwaarden</w:t>
      </w:r>
      <w:bookmarkEnd w:id="52"/>
      <w:bookmarkEnd w:id="54"/>
    </w:p>
    <w:p w14:paraId="3804F33F" w14:textId="77777777" w:rsidR="00500C9F" w:rsidRPr="009D6408" w:rsidRDefault="00500C9F" w:rsidP="00500C9F">
      <w:pPr>
        <w:pStyle w:val="ListParagraph"/>
        <w:numPr>
          <w:ilvl w:val="0"/>
          <w:numId w:val="26"/>
        </w:numPr>
        <w:rPr>
          <w:lang w:val="nl-NL"/>
        </w:rPr>
      </w:pPr>
      <w:r w:rsidRPr="009D6408">
        <w:rPr>
          <w:lang w:val="nl-NL"/>
        </w:rPr>
        <w:t>Alle prijzen zijn exclusief BTW</w:t>
      </w:r>
    </w:p>
    <w:p w14:paraId="30F48956" w14:textId="77777777" w:rsidR="00500C9F" w:rsidRPr="009D6408" w:rsidRDefault="00500C9F" w:rsidP="00500C9F">
      <w:pPr>
        <w:rPr>
          <w:lang w:val="nl-NL"/>
        </w:rPr>
      </w:pPr>
    </w:p>
    <w:p w14:paraId="30456CBA" w14:textId="77777777" w:rsidR="00500C9F" w:rsidRPr="009D6408" w:rsidRDefault="00500C9F" w:rsidP="00500C9F">
      <w:pPr>
        <w:spacing w:line="23" w:lineRule="atLeast"/>
        <w:ind w:left="53"/>
        <w:rPr>
          <w:lang w:val="nl-NL"/>
        </w:rPr>
      </w:pPr>
      <w:r w:rsidRPr="009D6408">
        <w:rPr>
          <w:lang w:val="nl-NL"/>
        </w:rPr>
        <w:t xml:space="preserve">Je kunt kiezen uit verschillende factuurperiodes: Iedere maand, ieder kwartaal, ieder half jaar of ieder jaar. Prijzen zoals hierboven beschreven onder “Licentiekosten” zijn gebaseerd op jaarlijkse betaling. </w:t>
      </w:r>
    </w:p>
    <w:p w14:paraId="7268F628" w14:textId="77777777" w:rsidR="00500C9F" w:rsidRPr="008B0A93" w:rsidRDefault="00500C9F" w:rsidP="00500C9F">
      <w:pPr>
        <w:spacing w:line="23" w:lineRule="atLeast"/>
        <w:rPr>
          <w:rFonts w:cs="Arial"/>
          <w:color w:val="595959" w:themeColor="text1" w:themeTint="A6"/>
          <w:szCs w:val="20"/>
          <w:lang w:val="nl-NL"/>
        </w:rPr>
      </w:pPr>
    </w:p>
    <w:tbl>
      <w:tblPr>
        <w:tblStyle w:val="GridTable1Light"/>
        <w:tblW w:w="8359" w:type="dxa"/>
        <w:tblInd w:w="0" w:type="dxa"/>
        <w:tblLook w:val="04A0" w:firstRow="1" w:lastRow="0" w:firstColumn="1" w:lastColumn="0" w:noHBand="0" w:noVBand="1"/>
      </w:tblPr>
      <w:tblGrid>
        <w:gridCol w:w="3705"/>
        <w:gridCol w:w="1960"/>
        <w:gridCol w:w="2694"/>
      </w:tblGrid>
      <w:tr w:rsidR="00B348F1" w:rsidRPr="00B348F1" w14:paraId="3EAA521C" w14:textId="77777777" w:rsidTr="00B348F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0A5E58"/>
            <w:hideMark/>
          </w:tcPr>
          <w:p w14:paraId="3FB84D86" w14:textId="77777777" w:rsidR="00500C9F" w:rsidRPr="00B348F1" w:rsidRDefault="00500C9F" w:rsidP="00AC531D">
            <w:pPr>
              <w:rPr>
                <w:color w:val="FFFFFF" w:themeColor="background1"/>
                <w:szCs w:val="20"/>
                <w:lang w:val="nl-NL"/>
              </w:rPr>
            </w:pPr>
            <w:r w:rsidRPr="00B348F1">
              <w:rPr>
                <w:color w:val="FFFFFF" w:themeColor="background1"/>
                <w:szCs w:val="20"/>
                <w:lang w:val="nl-NL"/>
              </w:rPr>
              <w:t>Factuurperiode</w:t>
            </w:r>
          </w:p>
        </w:tc>
        <w:tc>
          <w:tcPr>
            <w:tcW w:w="1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0A5E58"/>
            <w:hideMark/>
          </w:tcPr>
          <w:p w14:paraId="1C82E439" w14:textId="77777777" w:rsidR="00500C9F" w:rsidRPr="00B348F1" w:rsidRDefault="00500C9F" w:rsidP="00AC531D">
            <w:pPr>
              <w:cnfStyle w:val="100000000000" w:firstRow="1" w:lastRow="0" w:firstColumn="0" w:lastColumn="0" w:oddVBand="0" w:evenVBand="0" w:oddHBand="0" w:evenHBand="0" w:firstRowFirstColumn="0" w:firstRowLastColumn="0" w:lastRowFirstColumn="0" w:lastRowLastColumn="0"/>
              <w:rPr>
                <w:color w:val="FFFFFF" w:themeColor="background1"/>
                <w:szCs w:val="20"/>
                <w:lang w:val="nl-NL"/>
              </w:rPr>
            </w:pPr>
            <w:r w:rsidRPr="00B348F1">
              <w:rPr>
                <w:color w:val="FFFFFF" w:themeColor="background1"/>
                <w:szCs w:val="20"/>
                <w:lang w:val="nl-NL"/>
              </w:rPr>
              <w:t>Factuur interval</w:t>
            </w:r>
          </w:p>
        </w:tc>
        <w:tc>
          <w:tcPr>
            <w:tcW w:w="26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0A5E58"/>
            <w:hideMark/>
          </w:tcPr>
          <w:p w14:paraId="647A30AD" w14:textId="77777777" w:rsidR="00500C9F" w:rsidRPr="00B348F1" w:rsidRDefault="00500C9F" w:rsidP="00AC531D">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lang w:val="nl-NL"/>
              </w:rPr>
            </w:pPr>
            <w:r w:rsidRPr="00B348F1">
              <w:rPr>
                <w:color w:val="FFFFFF" w:themeColor="background1"/>
                <w:szCs w:val="20"/>
                <w:lang w:val="nl-NL"/>
              </w:rPr>
              <w:t>Toeslag</w:t>
            </w:r>
          </w:p>
        </w:tc>
      </w:tr>
      <w:tr w:rsidR="00500C9F" w:rsidRPr="008B0A93" w14:paraId="6D3FAD6F" w14:textId="77777777" w:rsidTr="001D14A9">
        <w:trPr>
          <w:trHeight w:val="283"/>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7D4DE"/>
            <w:hideMark/>
          </w:tcPr>
          <w:p w14:paraId="271CE047" w14:textId="77777777" w:rsidR="00500C9F" w:rsidRPr="008B0A93" w:rsidRDefault="00500C9F" w:rsidP="00AC531D">
            <w:pPr>
              <w:rPr>
                <w:szCs w:val="20"/>
                <w:lang w:val="nl-NL"/>
              </w:rPr>
            </w:pPr>
            <w:r w:rsidRPr="008B0A93">
              <w:rPr>
                <w:szCs w:val="20"/>
                <w:lang w:val="nl-NL"/>
              </w:rPr>
              <w:t>Jaarlijks</w:t>
            </w:r>
          </w:p>
        </w:tc>
        <w:tc>
          <w:tcPr>
            <w:tcW w:w="1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4D10C" w14:textId="77777777" w:rsidR="00500C9F" w:rsidRPr="008B0A93" w:rsidRDefault="00500C9F" w:rsidP="00AC531D">
            <w:pPr>
              <w:cnfStyle w:val="000000000000" w:firstRow="0" w:lastRow="0" w:firstColumn="0" w:lastColumn="0" w:oddVBand="0" w:evenVBand="0" w:oddHBand="0" w:evenHBand="0" w:firstRowFirstColumn="0" w:firstRowLastColumn="0" w:lastRowFirstColumn="0" w:lastRowLastColumn="0"/>
              <w:rPr>
                <w:b/>
                <w:szCs w:val="20"/>
                <w:lang w:val="nl-NL"/>
              </w:rPr>
            </w:pPr>
            <w:r w:rsidRPr="008B0A93">
              <w:rPr>
                <w:b/>
                <w:szCs w:val="20"/>
                <w:lang w:val="nl-NL"/>
              </w:rPr>
              <w:t>Per 12 maanden</w:t>
            </w:r>
          </w:p>
        </w:tc>
        <w:tc>
          <w:tcPr>
            <w:tcW w:w="26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47741" w14:textId="77777777" w:rsidR="00500C9F" w:rsidRPr="008B0A93" w:rsidRDefault="00500C9F" w:rsidP="00AC531D">
            <w:pPr>
              <w:jc w:val="center"/>
              <w:cnfStyle w:val="000000000000" w:firstRow="0" w:lastRow="0" w:firstColumn="0" w:lastColumn="0" w:oddVBand="0" w:evenVBand="0" w:oddHBand="0" w:evenHBand="0" w:firstRowFirstColumn="0" w:firstRowLastColumn="0" w:lastRowFirstColumn="0" w:lastRowLastColumn="0"/>
              <w:rPr>
                <w:szCs w:val="20"/>
                <w:lang w:val="nl-NL"/>
              </w:rPr>
            </w:pPr>
            <w:r w:rsidRPr="008B0A93">
              <w:rPr>
                <w:szCs w:val="20"/>
                <w:lang w:val="nl-NL"/>
              </w:rPr>
              <w:t>0%</w:t>
            </w:r>
          </w:p>
        </w:tc>
      </w:tr>
      <w:tr w:rsidR="00500C9F" w:rsidRPr="008B0A93" w14:paraId="1D3C331F" w14:textId="77777777" w:rsidTr="001D14A9">
        <w:trPr>
          <w:trHeight w:val="283"/>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7D4DE"/>
            <w:hideMark/>
          </w:tcPr>
          <w:p w14:paraId="3EED7DB3" w14:textId="77777777" w:rsidR="00500C9F" w:rsidRPr="008B0A93" w:rsidRDefault="00500C9F" w:rsidP="00AC531D">
            <w:pPr>
              <w:rPr>
                <w:szCs w:val="20"/>
                <w:lang w:val="nl-NL"/>
              </w:rPr>
            </w:pPr>
            <w:r w:rsidRPr="008B0A93">
              <w:rPr>
                <w:szCs w:val="20"/>
                <w:lang w:val="nl-NL"/>
              </w:rPr>
              <w:t>Half jaarlijks</w:t>
            </w:r>
          </w:p>
        </w:tc>
        <w:tc>
          <w:tcPr>
            <w:tcW w:w="1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C17F7" w14:textId="77777777" w:rsidR="00500C9F" w:rsidRPr="008B0A93" w:rsidRDefault="00500C9F" w:rsidP="00AC531D">
            <w:pPr>
              <w:cnfStyle w:val="000000000000" w:firstRow="0" w:lastRow="0" w:firstColumn="0" w:lastColumn="0" w:oddVBand="0" w:evenVBand="0" w:oddHBand="0" w:evenHBand="0" w:firstRowFirstColumn="0" w:firstRowLastColumn="0" w:lastRowFirstColumn="0" w:lastRowLastColumn="0"/>
              <w:rPr>
                <w:b/>
                <w:szCs w:val="20"/>
                <w:lang w:val="nl-NL"/>
              </w:rPr>
            </w:pPr>
            <w:r w:rsidRPr="008B0A93">
              <w:rPr>
                <w:b/>
                <w:szCs w:val="20"/>
                <w:lang w:val="nl-NL"/>
              </w:rPr>
              <w:t>Per 6 maanden</w:t>
            </w:r>
          </w:p>
        </w:tc>
        <w:tc>
          <w:tcPr>
            <w:tcW w:w="26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3033B3" w14:textId="77777777" w:rsidR="00500C9F" w:rsidRPr="008B0A93" w:rsidRDefault="00500C9F" w:rsidP="00AC531D">
            <w:pPr>
              <w:jc w:val="center"/>
              <w:cnfStyle w:val="000000000000" w:firstRow="0" w:lastRow="0" w:firstColumn="0" w:lastColumn="0" w:oddVBand="0" w:evenVBand="0" w:oddHBand="0" w:evenHBand="0" w:firstRowFirstColumn="0" w:firstRowLastColumn="0" w:lastRowFirstColumn="0" w:lastRowLastColumn="0"/>
              <w:rPr>
                <w:szCs w:val="20"/>
                <w:lang w:val="nl-NL"/>
              </w:rPr>
            </w:pPr>
            <w:r w:rsidRPr="008B0A93">
              <w:rPr>
                <w:szCs w:val="20"/>
                <w:lang w:val="nl-NL"/>
              </w:rPr>
              <w:t>4%</w:t>
            </w:r>
          </w:p>
        </w:tc>
      </w:tr>
      <w:tr w:rsidR="00500C9F" w:rsidRPr="008B0A93" w14:paraId="2FD08F67" w14:textId="77777777" w:rsidTr="001D14A9">
        <w:trPr>
          <w:trHeight w:val="283"/>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7D4DE"/>
            <w:hideMark/>
          </w:tcPr>
          <w:p w14:paraId="2981DE9D" w14:textId="77777777" w:rsidR="00500C9F" w:rsidRPr="008B0A93" w:rsidRDefault="00500C9F" w:rsidP="00AC531D">
            <w:pPr>
              <w:rPr>
                <w:szCs w:val="20"/>
                <w:lang w:val="nl-NL"/>
              </w:rPr>
            </w:pPr>
            <w:r w:rsidRPr="008B0A93">
              <w:rPr>
                <w:szCs w:val="20"/>
                <w:lang w:val="nl-NL"/>
              </w:rPr>
              <w:t>Per kwartaal</w:t>
            </w:r>
          </w:p>
        </w:tc>
        <w:tc>
          <w:tcPr>
            <w:tcW w:w="1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60945" w14:textId="77777777" w:rsidR="00500C9F" w:rsidRPr="008B0A93" w:rsidRDefault="00500C9F" w:rsidP="00AC531D">
            <w:pPr>
              <w:cnfStyle w:val="000000000000" w:firstRow="0" w:lastRow="0" w:firstColumn="0" w:lastColumn="0" w:oddVBand="0" w:evenVBand="0" w:oddHBand="0" w:evenHBand="0" w:firstRowFirstColumn="0" w:firstRowLastColumn="0" w:lastRowFirstColumn="0" w:lastRowLastColumn="0"/>
              <w:rPr>
                <w:b/>
                <w:szCs w:val="20"/>
                <w:lang w:val="nl-NL"/>
              </w:rPr>
            </w:pPr>
            <w:r w:rsidRPr="008B0A93">
              <w:rPr>
                <w:b/>
                <w:szCs w:val="20"/>
                <w:lang w:val="nl-NL"/>
              </w:rPr>
              <w:t>Per 3 maanden</w:t>
            </w:r>
          </w:p>
        </w:tc>
        <w:tc>
          <w:tcPr>
            <w:tcW w:w="26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DE8CE8" w14:textId="77777777" w:rsidR="00500C9F" w:rsidRPr="008B0A93" w:rsidRDefault="00500C9F" w:rsidP="00AC531D">
            <w:pPr>
              <w:jc w:val="center"/>
              <w:cnfStyle w:val="000000000000" w:firstRow="0" w:lastRow="0" w:firstColumn="0" w:lastColumn="0" w:oddVBand="0" w:evenVBand="0" w:oddHBand="0" w:evenHBand="0" w:firstRowFirstColumn="0" w:firstRowLastColumn="0" w:lastRowFirstColumn="0" w:lastRowLastColumn="0"/>
              <w:rPr>
                <w:szCs w:val="20"/>
                <w:lang w:val="nl-NL"/>
              </w:rPr>
            </w:pPr>
            <w:r w:rsidRPr="008B0A93">
              <w:rPr>
                <w:szCs w:val="20"/>
                <w:lang w:val="nl-NL"/>
              </w:rPr>
              <w:t>8%</w:t>
            </w:r>
          </w:p>
        </w:tc>
      </w:tr>
      <w:tr w:rsidR="00500C9F" w:rsidRPr="008B0A93" w14:paraId="23CB77BF" w14:textId="77777777" w:rsidTr="001D14A9">
        <w:trPr>
          <w:trHeight w:val="283"/>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7D4DE"/>
            <w:hideMark/>
          </w:tcPr>
          <w:p w14:paraId="6F1A2447" w14:textId="77777777" w:rsidR="00500C9F" w:rsidRPr="008B0A93" w:rsidRDefault="00500C9F" w:rsidP="00AC531D">
            <w:pPr>
              <w:rPr>
                <w:szCs w:val="20"/>
                <w:lang w:val="nl-NL"/>
              </w:rPr>
            </w:pPr>
            <w:r w:rsidRPr="008B0A93">
              <w:rPr>
                <w:szCs w:val="20"/>
                <w:lang w:val="nl-NL"/>
              </w:rPr>
              <w:t>Maandelijks</w:t>
            </w:r>
          </w:p>
        </w:tc>
        <w:tc>
          <w:tcPr>
            <w:tcW w:w="1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EEAB08" w14:textId="77777777" w:rsidR="00500C9F" w:rsidRPr="008B0A93" w:rsidRDefault="00500C9F" w:rsidP="00AC531D">
            <w:pPr>
              <w:cnfStyle w:val="000000000000" w:firstRow="0" w:lastRow="0" w:firstColumn="0" w:lastColumn="0" w:oddVBand="0" w:evenVBand="0" w:oddHBand="0" w:evenHBand="0" w:firstRowFirstColumn="0" w:firstRowLastColumn="0" w:lastRowFirstColumn="0" w:lastRowLastColumn="0"/>
              <w:rPr>
                <w:b/>
                <w:szCs w:val="20"/>
                <w:lang w:val="nl-NL"/>
              </w:rPr>
            </w:pPr>
            <w:r w:rsidRPr="008B0A93">
              <w:rPr>
                <w:b/>
                <w:szCs w:val="20"/>
                <w:lang w:val="nl-NL"/>
              </w:rPr>
              <w:t>Per maand</w:t>
            </w:r>
          </w:p>
        </w:tc>
        <w:tc>
          <w:tcPr>
            <w:tcW w:w="26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439D5" w14:textId="77777777" w:rsidR="00500C9F" w:rsidRPr="008B0A93" w:rsidRDefault="00500C9F" w:rsidP="00AC531D">
            <w:pPr>
              <w:jc w:val="center"/>
              <w:cnfStyle w:val="000000000000" w:firstRow="0" w:lastRow="0" w:firstColumn="0" w:lastColumn="0" w:oddVBand="0" w:evenVBand="0" w:oddHBand="0" w:evenHBand="0" w:firstRowFirstColumn="0" w:firstRowLastColumn="0" w:lastRowFirstColumn="0" w:lastRowLastColumn="0"/>
              <w:rPr>
                <w:szCs w:val="20"/>
                <w:lang w:val="nl-NL"/>
              </w:rPr>
            </w:pPr>
            <w:r w:rsidRPr="008B0A93">
              <w:rPr>
                <w:szCs w:val="20"/>
                <w:lang w:val="nl-NL"/>
              </w:rPr>
              <w:t>12%</w:t>
            </w:r>
          </w:p>
        </w:tc>
      </w:tr>
    </w:tbl>
    <w:p w14:paraId="4FBDAC48" w14:textId="77777777" w:rsidR="00500C9F" w:rsidRPr="008B0A93" w:rsidRDefault="00500C9F" w:rsidP="00500C9F">
      <w:pPr>
        <w:spacing w:after="200" w:line="23" w:lineRule="atLeast"/>
        <w:rPr>
          <w:rFonts w:cs="Arial"/>
          <w:color w:val="595959" w:themeColor="text1" w:themeTint="A6"/>
          <w:lang w:val="nl-NL"/>
        </w:rPr>
      </w:pPr>
    </w:p>
    <w:bookmarkEnd w:id="53"/>
    <w:p w14:paraId="6FF40800" w14:textId="77777777" w:rsidR="00500C9F" w:rsidRPr="00F33653" w:rsidRDefault="00500C9F" w:rsidP="00500C9F">
      <w:pPr>
        <w:pStyle w:val="SOBodyText"/>
        <w:keepNext/>
        <w:spacing w:line="276" w:lineRule="auto"/>
        <w:rPr>
          <w:rFonts w:ascii="Arial" w:eastAsiaTheme="minorHAnsi" w:hAnsi="Arial" w:cs="Arial"/>
          <w:b/>
          <w:spacing w:val="0"/>
          <w:sz w:val="20"/>
          <w:szCs w:val="22"/>
          <w:lang w:val="nl-NL"/>
        </w:rPr>
      </w:pPr>
      <w:r w:rsidRPr="00F33653">
        <w:rPr>
          <w:rFonts w:ascii="Arial" w:eastAsiaTheme="minorHAnsi" w:hAnsi="Arial" w:cs="Arial"/>
          <w:b/>
          <w:spacing w:val="0"/>
          <w:sz w:val="20"/>
          <w:szCs w:val="22"/>
          <w:lang w:val="nl-NL"/>
        </w:rPr>
        <w:t>Algemene voorwaarden</w:t>
      </w:r>
    </w:p>
    <w:p w14:paraId="30B89659" w14:textId="77777777" w:rsidR="007B7862" w:rsidRPr="00F33653" w:rsidRDefault="007B7862" w:rsidP="00500C9F">
      <w:pPr>
        <w:pStyle w:val="ListParagraph"/>
        <w:numPr>
          <w:ilvl w:val="0"/>
          <w:numId w:val="26"/>
        </w:numPr>
        <w:rPr>
          <w:color w:val="auto"/>
          <w:lang w:val="nl-NL"/>
        </w:rPr>
      </w:pPr>
      <w:r w:rsidRPr="00F33653">
        <w:rPr>
          <w:color w:val="auto"/>
          <w:lang w:val="nl-NL"/>
        </w:rPr>
        <w:t xml:space="preserve">Betalingsvoorwaarden; betreft netto 15 dagen. </w:t>
      </w:r>
    </w:p>
    <w:p w14:paraId="7FE3DB3C" w14:textId="1B4E950B" w:rsidR="00500C9F" w:rsidRPr="00F33653" w:rsidRDefault="00500C9F" w:rsidP="00500C9F">
      <w:pPr>
        <w:pStyle w:val="ListParagraph"/>
        <w:numPr>
          <w:ilvl w:val="0"/>
          <w:numId w:val="26"/>
        </w:numPr>
        <w:rPr>
          <w:color w:val="auto"/>
          <w:lang w:val="nl-NL"/>
        </w:rPr>
      </w:pPr>
      <w:r w:rsidRPr="00F33653">
        <w:rPr>
          <w:color w:val="auto"/>
          <w:lang w:val="nl-NL"/>
        </w:rPr>
        <w:t>Alle prijzen zijn exclusief BTW</w:t>
      </w:r>
    </w:p>
    <w:p w14:paraId="3F70726F" w14:textId="787CD266" w:rsidR="00500C9F" w:rsidRPr="00F33653" w:rsidRDefault="00500C9F" w:rsidP="00B57F0F">
      <w:pPr>
        <w:pStyle w:val="ListParagraph"/>
        <w:numPr>
          <w:ilvl w:val="0"/>
          <w:numId w:val="26"/>
        </w:numPr>
        <w:rPr>
          <w:color w:val="auto"/>
          <w:lang w:val="nl-NL"/>
        </w:rPr>
      </w:pPr>
      <w:r w:rsidRPr="00F33653">
        <w:rPr>
          <w:color w:val="auto"/>
          <w:lang w:val="nl-NL"/>
        </w:rPr>
        <w:t>Apps worden rechtstreeks aangeschaft via de SuperOffice App Store en de overeenkomsten worden</w:t>
      </w:r>
      <w:r w:rsidR="007B7862" w:rsidRPr="00F33653">
        <w:rPr>
          <w:color w:val="auto"/>
          <w:lang w:val="nl-NL"/>
        </w:rPr>
        <w:t xml:space="preserve"> </w:t>
      </w:r>
      <w:r w:rsidRPr="00F33653">
        <w:rPr>
          <w:color w:val="auto"/>
          <w:lang w:val="nl-NL"/>
        </w:rPr>
        <w:t>afgesloten tussen de app leverancier en {name}</w:t>
      </w:r>
    </w:p>
    <w:p w14:paraId="57E2E530" w14:textId="4B6B19AC" w:rsidR="00500C9F" w:rsidRPr="00F33653" w:rsidRDefault="007B7862" w:rsidP="007B7862">
      <w:pPr>
        <w:pStyle w:val="ListParagraph"/>
        <w:numPr>
          <w:ilvl w:val="0"/>
          <w:numId w:val="26"/>
        </w:numPr>
        <w:spacing w:after="200" w:line="23" w:lineRule="atLeast"/>
        <w:rPr>
          <w:color w:val="auto"/>
          <w:lang w:val="nl-NL"/>
        </w:rPr>
      </w:pPr>
      <w:r w:rsidRPr="00F33653">
        <w:rPr>
          <w:color w:val="auto"/>
          <w:lang w:val="nl-NL"/>
        </w:rPr>
        <w:t xml:space="preserve">Het SuperOffice CRM Online contract bevat ondersteuning in de vorm van Online support via de supportafdeling. </w:t>
      </w:r>
    </w:p>
    <w:p w14:paraId="367F4C9D" w14:textId="77777777" w:rsidR="00500C9F" w:rsidRPr="00F33653" w:rsidRDefault="00500C9F" w:rsidP="00500C9F">
      <w:pPr>
        <w:pStyle w:val="SOBodyText"/>
        <w:keepNext/>
        <w:spacing w:line="276" w:lineRule="auto"/>
        <w:rPr>
          <w:rFonts w:ascii="Arial" w:eastAsiaTheme="minorHAnsi" w:hAnsi="Arial" w:cs="Arial"/>
          <w:b/>
          <w:spacing w:val="0"/>
          <w:sz w:val="20"/>
          <w:szCs w:val="22"/>
          <w:lang w:val="nl-NL"/>
        </w:rPr>
      </w:pPr>
      <w:r w:rsidRPr="00F33653">
        <w:rPr>
          <w:rFonts w:ascii="Arial" w:eastAsiaTheme="minorHAnsi" w:hAnsi="Arial" w:cs="Arial"/>
          <w:b/>
          <w:spacing w:val="0"/>
          <w:sz w:val="20"/>
          <w:szCs w:val="22"/>
          <w:lang w:val="nl-NL"/>
        </w:rPr>
        <w:t>Voorwaarden met betrekking tot de diensten:</w:t>
      </w:r>
    </w:p>
    <w:p w14:paraId="4CAAE545" w14:textId="77777777" w:rsidR="00500C9F" w:rsidRPr="00F33653" w:rsidRDefault="00500C9F" w:rsidP="00500C9F">
      <w:pPr>
        <w:pStyle w:val="SOBodyText"/>
        <w:numPr>
          <w:ilvl w:val="0"/>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 xml:space="preserve">De minimumhoeveelheid voor boeking van een consultant op locatie is een ½ dag / ofwel 4 uur. </w:t>
      </w:r>
    </w:p>
    <w:p w14:paraId="532A77C9" w14:textId="77777777" w:rsidR="00500C9F" w:rsidRPr="00F33653" w:rsidRDefault="00500C9F" w:rsidP="00500C9F">
      <w:pPr>
        <w:pStyle w:val="SOBodyText"/>
        <w:numPr>
          <w:ilvl w:val="0"/>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De vereiste tijd per taak is een schatting. Werkzaamheden worden gefactureerd volgens daadwerkelijk verbruikte uren (afgerond op halve dagen bij consultancy op locatie en afgerond op hele uren bij remote consultancy).</w:t>
      </w:r>
    </w:p>
    <w:p w14:paraId="1F422D31" w14:textId="77777777" w:rsidR="00500C9F" w:rsidRPr="00F33653" w:rsidRDefault="00500C9F" w:rsidP="00500C9F">
      <w:pPr>
        <w:pStyle w:val="SOBodyText"/>
        <w:numPr>
          <w:ilvl w:val="0"/>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Btw is niet opgenomen in deze geschatte kosten en wordt aanvullend in rekening gebracht.</w:t>
      </w:r>
    </w:p>
    <w:p w14:paraId="48CC7C1A" w14:textId="77777777" w:rsidR="00500C9F" w:rsidRPr="00F33653" w:rsidRDefault="00500C9F" w:rsidP="00500C9F">
      <w:pPr>
        <w:pStyle w:val="SOBodyText"/>
        <w:numPr>
          <w:ilvl w:val="0"/>
          <w:numId w:val="26"/>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 xml:space="preserve">SuperOffice hanteert de volgende reis- en verblijfskosten: </w:t>
      </w:r>
    </w:p>
    <w:p w14:paraId="67C1E056" w14:textId="77777777" w:rsidR="00500C9F" w:rsidRPr="00F33653" w:rsidRDefault="00500C9F" w:rsidP="00500C9F">
      <w:pPr>
        <w:pStyle w:val="SOBodyText"/>
        <w:numPr>
          <w:ilvl w:val="1"/>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Wegvervoer:</w:t>
      </w:r>
    </w:p>
    <w:p w14:paraId="13C83CDB" w14:textId="77777777" w:rsidR="00500C9F" w:rsidRPr="00F33653" w:rsidRDefault="00500C9F" w:rsidP="00500C9F">
      <w:pPr>
        <w:pStyle w:val="SOBodyText"/>
        <w:numPr>
          <w:ilvl w:val="2"/>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Nederland: € 95,00 per bezoek</w:t>
      </w:r>
    </w:p>
    <w:p w14:paraId="03D34978" w14:textId="77777777" w:rsidR="00500C9F" w:rsidRPr="00F33653" w:rsidRDefault="00500C9F" w:rsidP="00500C9F">
      <w:pPr>
        <w:pStyle w:val="SOBodyText"/>
        <w:numPr>
          <w:ilvl w:val="2"/>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België: € 125,00 per bezoek</w:t>
      </w:r>
    </w:p>
    <w:p w14:paraId="5BB64500" w14:textId="77777777" w:rsidR="00500C9F" w:rsidRPr="00F33653" w:rsidRDefault="00500C9F" w:rsidP="00500C9F">
      <w:pPr>
        <w:pStyle w:val="SOBodyText"/>
        <w:numPr>
          <w:ilvl w:val="2"/>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Overig: € 31,25 per uur + € 0,30 per km</w:t>
      </w:r>
    </w:p>
    <w:p w14:paraId="7A820AFB" w14:textId="77777777" w:rsidR="00500C9F" w:rsidRPr="00F33653" w:rsidRDefault="00500C9F" w:rsidP="00500C9F">
      <w:pPr>
        <w:pStyle w:val="SOBodyText"/>
        <w:numPr>
          <w:ilvl w:val="1"/>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Luchtvervoer:</w:t>
      </w:r>
    </w:p>
    <w:p w14:paraId="69EC344B" w14:textId="77777777" w:rsidR="00500C9F" w:rsidRPr="00F33653" w:rsidRDefault="00500C9F" w:rsidP="00500C9F">
      <w:pPr>
        <w:pStyle w:val="SOBodyText"/>
        <w:numPr>
          <w:ilvl w:val="2"/>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Ticketkosten vlucht + Vluchttijd (€ 31,25 per uur)</w:t>
      </w:r>
    </w:p>
    <w:p w14:paraId="259F1DDB" w14:textId="77777777" w:rsidR="00500C9F" w:rsidRPr="00F33653" w:rsidRDefault="00500C9F" w:rsidP="00500C9F">
      <w:pPr>
        <w:pStyle w:val="SOBodyText"/>
        <w:numPr>
          <w:ilvl w:val="1"/>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Verblijfskosten (indien van toepassing)</w:t>
      </w:r>
    </w:p>
    <w:p w14:paraId="644910A8" w14:textId="77777777" w:rsidR="00500C9F" w:rsidRPr="00F33653" w:rsidRDefault="00500C9F" w:rsidP="00500C9F">
      <w:pPr>
        <w:pStyle w:val="SOBodyText"/>
        <w:numPr>
          <w:ilvl w:val="0"/>
          <w:numId w:val="27"/>
        </w:numPr>
        <w:spacing w:line="276" w:lineRule="auto"/>
        <w:rPr>
          <w:rFonts w:ascii="Arial" w:eastAsiaTheme="minorHAnsi" w:hAnsi="Arial" w:cstheme="minorBidi"/>
          <w:spacing w:val="0"/>
          <w:sz w:val="20"/>
          <w:szCs w:val="22"/>
          <w:lang w:val="nl-NL"/>
        </w:rPr>
      </w:pPr>
      <w:r w:rsidRPr="00F33653">
        <w:rPr>
          <w:rFonts w:ascii="Arial" w:eastAsiaTheme="minorHAnsi" w:hAnsi="Arial" w:cstheme="minorBidi"/>
          <w:spacing w:val="0"/>
          <w:sz w:val="20"/>
          <w:szCs w:val="22"/>
          <w:lang w:val="nl-NL"/>
        </w:rPr>
        <w:t>Wanneer een afspraak met een consultant minder dan 5 dagen voorafgaand aan de taak wordt geannuleerd, worden de kosten voor de taak (en eventuele geboekte reis-/verblijfskosten) alsnog in rekening gebracht.</w:t>
      </w:r>
    </w:p>
    <w:p w14:paraId="6210DC6A" w14:textId="77777777" w:rsidR="00500C9F" w:rsidRPr="009D6408" w:rsidRDefault="00500C9F" w:rsidP="00500C9F">
      <w:pPr>
        <w:pStyle w:val="SOBodyText"/>
        <w:numPr>
          <w:ilvl w:val="0"/>
          <w:numId w:val="27"/>
        </w:numPr>
        <w:spacing w:line="276" w:lineRule="auto"/>
        <w:rPr>
          <w:rFonts w:ascii="Arial" w:eastAsiaTheme="minorHAnsi" w:hAnsi="Arial" w:cstheme="minorBidi"/>
          <w:color w:val="2B2A2A"/>
          <w:spacing w:val="0"/>
          <w:sz w:val="20"/>
          <w:szCs w:val="22"/>
          <w:lang w:val="nl-NL"/>
        </w:rPr>
      </w:pPr>
      <w:r w:rsidRPr="009D6408">
        <w:rPr>
          <w:rFonts w:ascii="Arial" w:eastAsiaTheme="minorHAnsi" w:hAnsi="Arial" w:cstheme="minorBidi"/>
          <w:color w:val="2B2A2A"/>
          <w:spacing w:val="0"/>
          <w:sz w:val="20"/>
          <w:szCs w:val="22"/>
          <w:lang w:val="nl-NL"/>
        </w:rPr>
        <w:t>Consultancy buiten normale werktijden (08.30-17.00) hanteren wij de volgende toeslagen:</w:t>
      </w:r>
    </w:p>
    <w:p w14:paraId="3BE4B11D" w14:textId="77777777" w:rsidR="00500C9F" w:rsidRPr="009D6408" w:rsidRDefault="00500C9F" w:rsidP="00500C9F">
      <w:pPr>
        <w:pStyle w:val="SOBodyText"/>
        <w:numPr>
          <w:ilvl w:val="1"/>
          <w:numId w:val="27"/>
        </w:numPr>
        <w:spacing w:line="276" w:lineRule="auto"/>
        <w:rPr>
          <w:rFonts w:ascii="Arial" w:eastAsiaTheme="minorHAnsi" w:hAnsi="Arial" w:cstheme="minorBidi"/>
          <w:color w:val="2B2A2A"/>
          <w:spacing w:val="0"/>
          <w:sz w:val="20"/>
          <w:szCs w:val="22"/>
          <w:lang w:val="nl-NL"/>
        </w:rPr>
      </w:pPr>
      <w:r w:rsidRPr="009D6408">
        <w:rPr>
          <w:rFonts w:ascii="Arial" w:eastAsiaTheme="minorHAnsi" w:hAnsi="Arial" w:cstheme="minorBidi"/>
          <w:color w:val="2B2A2A"/>
          <w:spacing w:val="0"/>
          <w:sz w:val="20"/>
          <w:szCs w:val="22"/>
          <w:lang w:val="nl-NL"/>
        </w:rPr>
        <w:t>Werkdagen: + 50%</w:t>
      </w:r>
    </w:p>
    <w:p w14:paraId="4F6B80DF" w14:textId="77777777" w:rsidR="00500C9F" w:rsidRPr="009D6408" w:rsidRDefault="00500C9F" w:rsidP="00500C9F">
      <w:pPr>
        <w:pStyle w:val="SOBodyText"/>
        <w:numPr>
          <w:ilvl w:val="0"/>
          <w:numId w:val="29"/>
        </w:numPr>
        <w:spacing w:line="276" w:lineRule="auto"/>
        <w:rPr>
          <w:rFonts w:ascii="Arial" w:eastAsiaTheme="minorHAnsi" w:hAnsi="Arial" w:cstheme="minorBidi"/>
          <w:color w:val="2B2A2A"/>
          <w:spacing w:val="0"/>
          <w:sz w:val="20"/>
          <w:szCs w:val="22"/>
          <w:lang w:val="nl-NL"/>
        </w:rPr>
      </w:pPr>
      <w:r w:rsidRPr="009D6408">
        <w:rPr>
          <w:rFonts w:ascii="Arial" w:eastAsiaTheme="minorHAnsi" w:hAnsi="Arial" w:cstheme="minorBidi"/>
          <w:color w:val="2B2A2A"/>
          <w:spacing w:val="0"/>
          <w:sz w:val="20"/>
          <w:szCs w:val="22"/>
          <w:lang w:val="nl-NL"/>
        </w:rPr>
        <w:t>Weekend &amp; feestdagen: +100%.</w:t>
      </w:r>
    </w:p>
    <w:p w14:paraId="6A3BD4F5" w14:textId="77777777" w:rsidR="00500C9F" w:rsidRPr="008B0A93" w:rsidRDefault="00500C9F" w:rsidP="00500C9F">
      <w:pPr>
        <w:pStyle w:val="SOBodyText"/>
        <w:spacing w:line="276" w:lineRule="auto"/>
        <w:ind w:left="1080"/>
        <w:rPr>
          <w:rFonts w:ascii="Arial" w:eastAsiaTheme="minorHAnsi" w:hAnsi="Arial" w:cs="Arial"/>
          <w:color w:val="595959" w:themeColor="text1" w:themeTint="A6"/>
          <w:spacing w:val="0"/>
          <w:sz w:val="20"/>
          <w:highlight w:val="yellow"/>
          <w:lang w:val="nl-NL"/>
        </w:rPr>
      </w:pPr>
    </w:p>
    <w:p w14:paraId="1465B511" w14:textId="77777777" w:rsidR="00500C9F" w:rsidRDefault="00500C9F" w:rsidP="00500C9F">
      <w:pPr>
        <w:rPr>
          <w:lang w:val="nl-NL"/>
        </w:rPr>
      </w:pPr>
      <w:r w:rsidRPr="009D6408">
        <w:rPr>
          <w:lang w:val="nl-NL"/>
        </w:rPr>
        <w:t>Voor een beschrijving van al onze dienstverlening verwijzen we je naar de link</w:t>
      </w:r>
      <w:r>
        <w:rPr>
          <w:lang w:val="nl-NL"/>
        </w:rPr>
        <w:t xml:space="preserve"> </w:t>
      </w:r>
      <w:hyperlink r:id="rId21" w:history="1">
        <w:r w:rsidRPr="00B348F1">
          <w:rPr>
            <w:rStyle w:val="Hyperlink"/>
            <w:color w:val="D4450D"/>
            <w:lang w:val="nl-NL"/>
          </w:rPr>
          <w:t>“Service catalogus”</w:t>
        </w:r>
      </w:hyperlink>
      <w:r w:rsidRPr="00B348F1">
        <w:rPr>
          <w:color w:val="D4450D"/>
          <w:lang w:val="nl-NL"/>
        </w:rPr>
        <w:t xml:space="preserve"> </w:t>
      </w:r>
    </w:p>
    <w:p w14:paraId="1CDFFC88" w14:textId="77777777" w:rsidR="00500C9F" w:rsidRPr="008B0A93" w:rsidRDefault="00500C9F" w:rsidP="00500C9F">
      <w:pPr>
        <w:spacing w:after="200" w:line="276" w:lineRule="auto"/>
        <w:rPr>
          <w:rFonts w:cs="Arial"/>
          <w:color w:val="595959" w:themeColor="text1" w:themeTint="A6"/>
          <w:szCs w:val="20"/>
          <w:highlight w:val="yellow"/>
          <w:lang w:val="nl-NL"/>
        </w:rPr>
      </w:pPr>
      <w:r w:rsidRPr="008B0A93">
        <w:rPr>
          <w:rFonts w:cs="Arial"/>
          <w:color w:val="595959" w:themeColor="text1" w:themeTint="A6"/>
          <w:szCs w:val="20"/>
          <w:highlight w:val="yellow"/>
          <w:lang w:val="nl-NL"/>
        </w:rPr>
        <w:br w:type="page"/>
      </w:r>
    </w:p>
    <w:p w14:paraId="57E7BF74" w14:textId="57E690C5" w:rsidR="00500C9F" w:rsidRPr="00B348F1" w:rsidRDefault="00500C9F" w:rsidP="00500C9F">
      <w:pPr>
        <w:jc w:val="center"/>
        <w:rPr>
          <w:rFonts w:eastAsia="Times New Roman" w:cs="Arial"/>
          <w:b/>
          <w:bCs/>
          <w:color w:val="0A5E58"/>
          <w:sz w:val="32"/>
          <w:szCs w:val="32"/>
          <w:lang w:val="en-US"/>
        </w:rPr>
      </w:pPr>
      <w:r w:rsidRPr="00B348F1">
        <w:rPr>
          <w:rFonts w:eastAsia="Times New Roman" w:cs="Arial"/>
          <w:b/>
          <w:bCs/>
          <w:color w:val="0A5E58"/>
          <w:sz w:val="32"/>
          <w:szCs w:val="32"/>
          <w:lang w:val="en-US"/>
        </w:rPr>
        <w:lastRenderedPageBreak/>
        <w:t xml:space="preserve">SuperOffice CRM </w:t>
      </w:r>
      <w:r w:rsidR="009D6408">
        <w:rPr>
          <w:rFonts w:eastAsia="Times New Roman" w:cs="Arial"/>
          <w:b/>
          <w:bCs/>
          <w:color w:val="0A5E58"/>
          <w:sz w:val="32"/>
          <w:szCs w:val="32"/>
          <w:lang w:val="en-US"/>
        </w:rPr>
        <w:t>Cloud Subscription</w:t>
      </w:r>
    </w:p>
    <w:p w14:paraId="70A89B01" w14:textId="77777777" w:rsidR="00500C9F" w:rsidRPr="009A4C95" w:rsidRDefault="00500C9F" w:rsidP="00500C9F">
      <w:pPr>
        <w:jc w:val="center"/>
        <w:rPr>
          <w:rFonts w:eastAsia="Times New Roman" w:cs="Arial"/>
          <w:b/>
          <w:bCs/>
          <w:color w:val="FF0000"/>
          <w:sz w:val="28"/>
          <w:szCs w:val="28"/>
          <w:lang w:val="en-US"/>
        </w:rPr>
      </w:pPr>
    </w:p>
    <w:p w14:paraId="0F4F7BB7" w14:textId="77777777" w:rsidR="00500C9F" w:rsidRPr="009A4C95" w:rsidRDefault="00500C9F" w:rsidP="00500C9F">
      <w:pPr>
        <w:jc w:val="center"/>
        <w:rPr>
          <w:rFonts w:eastAsia="Times New Roman" w:cs="Arial"/>
          <w:color w:val="595959" w:themeColor="text1" w:themeTint="A6"/>
          <w:sz w:val="24"/>
          <w:szCs w:val="24"/>
          <w:lang w:val="en-US"/>
        </w:rPr>
      </w:pPr>
      <w:r w:rsidRPr="009A4C95">
        <w:rPr>
          <w:rFonts w:eastAsia="Times New Roman" w:cs="Arial"/>
          <w:color w:val="595959" w:themeColor="text1" w:themeTint="A6"/>
          <w:sz w:val="24"/>
          <w:szCs w:val="24"/>
          <w:lang w:val="en-US"/>
        </w:rPr>
        <w:t xml:space="preserve">tussen </w:t>
      </w:r>
      <w:r w:rsidRPr="009A4C95">
        <w:rPr>
          <w:rFonts w:eastAsia="Times New Roman" w:cs="Arial"/>
          <w:b/>
          <w:bCs/>
          <w:color w:val="595959" w:themeColor="text1" w:themeTint="A6"/>
          <w:sz w:val="24"/>
          <w:szCs w:val="24"/>
          <w:lang w:val="en-US"/>
        </w:rPr>
        <w:t>SuperOffice Benelux B.V.</w:t>
      </w:r>
      <w:r w:rsidRPr="009A4C95">
        <w:rPr>
          <w:rFonts w:eastAsia="Times New Roman" w:cs="Arial"/>
          <w:color w:val="595959" w:themeColor="text1" w:themeTint="A6"/>
          <w:sz w:val="24"/>
          <w:szCs w:val="24"/>
          <w:lang w:val="en-US"/>
        </w:rPr>
        <w:t xml:space="preserve"> (“SuperOffice”) </w:t>
      </w:r>
    </w:p>
    <w:p w14:paraId="7749C2D1" w14:textId="77777777" w:rsidR="00500C9F" w:rsidRPr="008B0A93" w:rsidRDefault="00500C9F" w:rsidP="00500C9F">
      <w:pPr>
        <w:jc w:val="center"/>
        <w:rPr>
          <w:rFonts w:eastAsia="Times New Roman" w:cs="Arial"/>
          <w:color w:val="595959" w:themeColor="text1" w:themeTint="A6"/>
          <w:sz w:val="24"/>
          <w:szCs w:val="24"/>
          <w:lang w:val="nl-NL"/>
        </w:rPr>
      </w:pPr>
      <w:r w:rsidRPr="008B0A93">
        <w:rPr>
          <w:rFonts w:eastAsia="Times New Roman" w:cs="Arial"/>
          <w:color w:val="595959" w:themeColor="text1" w:themeTint="A6"/>
          <w:sz w:val="24"/>
          <w:szCs w:val="24"/>
          <w:lang w:val="nl-NL"/>
        </w:rPr>
        <w:t xml:space="preserve">en </w:t>
      </w:r>
    </w:p>
    <w:p w14:paraId="63C3B3A0" w14:textId="292C6D7E" w:rsidR="00500C9F" w:rsidRPr="008B0A93" w:rsidRDefault="006C3FE7" w:rsidP="00500C9F">
      <w:pPr>
        <w:jc w:val="center"/>
        <w:rPr>
          <w:rFonts w:eastAsia="Times New Roman" w:cs="Arial"/>
          <w:color w:val="595959" w:themeColor="text1" w:themeTint="A6"/>
          <w:sz w:val="24"/>
          <w:szCs w:val="24"/>
          <w:lang w:val="nl-NL"/>
        </w:rPr>
      </w:pPr>
      <w:r>
        <w:rPr>
          <w:rFonts w:eastAsia="Times New Roman" w:cs="Arial"/>
          <w:b/>
          <w:color w:val="595959" w:themeColor="text1" w:themeTint="A6"/>
          <w:sz w:val="24"/>
          <w:szCs w:val="24"/>
          <w:lang w:val="nl-NL"/>
        </w:rPr>
        <w:t>{name}</w:t>
      </w:r>
      <w:r w:rsidR="00500C9F" w:rsidRPr="008B0A93">
        <w:rPr>
          <w:rFonts w:eastAsia="Times New Roman" w:cs="Arial"/>
          <w:color w:val="595959" w:themeColor="text1" w:themeTint="A6"/>
          <w:sz w:val="24"/>
          <w:szCs w:val="24"/>
          <w:lang w:val="nl-NL"/>
        </w:rPr>
        <w:t xml:space="preserve"> (”Klant”)</w:t>
      </w:r>
    </w:p>
    <w:p w14:paraId="65CEE9F3" w14:textId="77777777" w:rsidR="00500C9F" w:rsidRPr="008B0A93" w:rsidRDefault="00500C9F" w:rsidP="00500C9F">
      <w:pPr>
        <w:rPr>
          <w:rFonts w:eastAsia="Times New Roman" w:cs="Arial"/>
          <w:b/>
          <w:bCs/>
          <w:szCs w:val="20"/>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890"/>
        <w:gridCol w:w="1260"/>
        <w:gridCol w:w="1814"/>
        <w:gridCol w:w="1406"/>
      </w:tblGrid>
      <w:tr w:rsidR="00B348F1" w:rsidRPr="00B348F1" w14:paraId="0F7C22FB" w14:textId="77777777" w:rsidTr="009D6408">
        <w:tc>
          <w:tcPr>
            <w:tcW w:w="3264" w:type="dxa"/>
            <w:shd w:val="clear" w:color="auto" w:fill="0A5E58"/>
          </w:tcPr>
          <w:p w14:paraId="4DF1ED89" w14:textId="77777777" w:rsidR="00500C9F" w:rsidRPr="00B348F1" w:rsidRDefault="00500C9F" w:rsidP="00AC531D">
            <w:pPr>
              <w:rPr>
                <w:rFonts w:eastAsia="Times New Roman" w:cs="Arial"/>
                <w:b/>
                <w:color w:val="FFFFFF" w:themeColor="background1"/>
                <w:szCs w:val="20"/>
                <w:lang w:val="nl-NL"/>
              </w:rPr>
            </w:pPr>
            <w:r w:rsidRPr="00B348F1">
              <w:rPr>
                <w:rFonts w:eastAsia="Times New Roman" w:cs="Arial"/>
                <w:b/>
                <w:color w:val="FFFFFF" w:themeColor="background1"/>
                <w:szCs w:val="20"/>
                <w:lang w:val="nl-NL"/>
              </w:rPr>
              <w:t>Klant</w:t>
            </w:r>
          </w:p>
        </w:tc>
        <w:tc>
          <w:tcPr>
            <w:tcW w:w="6370" w:type="dxa"/>
            <w:gridSpan w:val="4"/>
            <w:shd w:val="clear" w:color="auto" w:fill="0A5E58"/>
          </w:tcPr>
          <w:p w14:paraId="55328DF0" w14:textId="77777777" w:rsidR="00500C9F" w:rsidRPr="00B348F1" w:rsidRDefault="00500C9F" w:rsidP="00AC531D">
            <w:pPr>
              <w:rPr>
                <w:rFonts w:eastAsia="Times New Roman" w:cs="Arial"/>
                <w:b/>
                <w:i/>
                <w:color w:val="FFFFFF" w:themeColor="background1"/>
                <w:szCs w:val="20"/>
                <w:lang w:val="nl-NL"/>
              </w:rPr>
            </w:pPr>
          </w:p>
        </w:tc>
      </w:tr>
      <w:tr w:rsidR="00500C9F" w:rsidRPr="008B0A93" w14:paraId="6D783941" w14:textId="77777777" w:rsidTr="009D6408">
        <w:tc>
          <w:tcPr>
            <w:tcW w:w="3264" w:type="dxa"/>
            <w:shd w:val="clear" w:color="auto" w:fill="A7D4DE"/>
          </w:tcPr>
          <w:p w14:paraId="2856B527"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Organisatie/BTW nummer:</w:t>
            </w:r>
          </w:p>
        </w:tc>
        <w:tc>
          <w:tcPr>
            <w:tcW w:w="6370" w:type="dxa"/>
            <w:gridSpan w:val="4"/>
            <w:tcBorders>
              <w:top w:val="single" w:sz="4" w:space="0" w:color="auto"/>
              <w:left w:val="single" w:sz="4" w:space="0" w:color="auto"/>
              <w:bottom w:val="single" w:sz="4" w:space="0" w:color="auto"/>
              <w:right w:val="single" w:sz="4" w:space="0" w:color="auto"/>
            </w:tcBorders>
          </w:tcPr>
          <w:p w14:paraId="217054F7" w14:textId="77777777" w:rsidR="00500C9F" w:rsidRPr="009D6408" w:rsidRDefault="00500C9F" w:rsidP="00AC531D">
            <w:pPr>
              <w:rPr>
                <w:rFonts w:eastAsia="Times New Roman" w:cs="Arial"/>
                <w:color w:val="auto"/>
                <w:szCs w:val="20"/>
                <w:lang w:val="nl-NL"/>
              </w:rPr>
            </w:pPr>
            <w:r w:rsidRPr="009D6408">
              <w:rPr>
                <w:rFonts w:cs="Arial"/>
                <w:color w:val="auto"/>
                <w:szCs w:val="20"/>
                <w:lang w:val="nl-NL"/>
              </w:rPr>
              <w:t>{orgn}</w:t>
            </w:r>
          </w:p>
        </w:tc>
      </w:tr>
      <w:tr w:rsidR="00500C9F" w:rsidRPr="008B0A93" w14:paraId="5AB6A65D" w14:textId="77777777" w:rsidTr="009D6408">
        <w:tc>
          <w:tcPr>
            <w:tcW w:w="3264" w:type="dxa"/>
            <w:shd w:val="clear" w:color="auto" w:fill="A7D4DE"/>
          </w:tcPr>
          <w:p w14:paraId="3839754A"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Bedrijfsnaam:</w:t>
            </w:r>
          </w:p>
        </w:tc>
        <w:tc>
          <w:tcPr>
            <w:tcW w:w="6370" w:type="dxa"/>
            <w:gridSpan w:val="4"/>
            <w:tcBorders>
              <w:top w:val="single" w:sz="4" w:space="0" w:color="auto"/>
              <w:left w:val="single" w:sz="4" w:space="0" w:color="auto"/>
              <w:bottom w:val="single" w:sz="4" w:space="0" w:color="auto"/>
              <w:right w:val="single" w:sz="4" w:space="0" w:color="auto"/>
            </w:tcBorders>
          </w:tcPr>
          <w:p w14:paraId="0F556955" w14:textId="77777777" w:rsidR="00500C9F" w:rsidRPr="009D6408" w:rsidRDefault="00500C9F" w:rsidP="00AC531D">
            <w:pPr>
              <w:rPr>
                <w:rFonts w:eastAsia="Times New Roman" w:cs="Arial"/>
                <w:color w:val="auto"/>
                <w:szCs w:val="20"/>
                <w:lang w:val="nl-NL"/>
              </w:rPr>
            </w:pPr>
            <w:r w:rsidRPr="009D6408">
              <w:rPr>
                <w:rFonts w:cs="Arial"/>
                <w:color w:val="auto"/>
                <w:szCs w:val="20"/>
                <w:lang w:val="nl-NL"/>
              </w:rPr>
              <w:t>{name}</w:t>
            </w:r>
          </w:p>
        </w:tc>
      </w:tr>
      <w:tr w:rsidR="00500C9F" w:rsidRPr="008B0A93" w14:paraId="0B195C69" w14:textId="77777777" w:rsidTr="009D6408">
        <w:tc>
          <w:tcPr>
            <w:tcW w:w="3264" w:type="dxa"/>
            <w:tcBorders>
              <w:bottom w:val="nil"/>
            </w:tcBorders>
            <w:shd w:val="clear" w:color="auto" w:fill="A7D4DE"/>
          </w:tcPr>
          <w:p w14:paraId="2C191860"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Adres:</w:t>
            </w:r>
          </w:p>
        </w:tc>
        <w:tc>
          <w:tcPr>
            <w:tcW w:w="6370" w:type="dxa"/>
            <w:gridSpan w:val="4"/>
            <w:tcBorders>
              <w:top w:val="single" w:sz="4" w:space="0" w:color="auto"/>
              <w:left w:val="single" w:sz="4" w:space="0" w:color="auto"/>
              <w:bottom w:val="nil"/>
              <w:right w:val="single" w:sz="4" w:space="0" w:color="auto"/>
            </w:tcBorders>
          </w:tcPr>
          <w:p w14:paraId="59C8E581" w14:textId="77777777" w:rsidR="00500C9F" w:rsidRPr="009D6408" w:rsidRDefault="00500C9F" w:rsidP="00AC531D">
            <w:pPr>
              <w:rPr>
                <w:rFonts w:eastAsia="Times New Roman" w:cs="Arial"/>
                <w:color w:val="auto"/>
                <w:szCs w:val="20"/>
                <w:lang w:val="nl-NL"/>
              </w:rPr>
            </w:pPr>
            <w:r w:rsidRPr="009D6408">
              <w:rPr>
                <w:rFonts w:cs="Arial"/>
                <w:color w:val="auto"/>
                <w:szCs w:val="20"/>
                <w:lang w:val="nl-NL"/>
              </w:rPr>
              <w:t>{addr}, {zici}</w:t>
            </w:r>
          </w:p>
        </w:tc>
      </w:tr>
      <w:tr w:rsidR="00500C9F" w:rsidRPr="008B0A93" w14:paraId="20AEF132" w14:textId="77777777" w:rsidTr="009D6408">
        <w:tc>
          <w:tcPr>
            <w:tcW w:w="3264" w:type="dxa"/>
            <w:shd w:val="clear" w:color="auto" w:fill="A7D4DE"/>
          </w:tcPr>
          <w:p w14:paraId="66FAD3C0"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Telefoon:</w:t>
            </w:r>
          </w:p>
        </w:tc>
        <w:tc>
          <w:tcPr>
            <w:tcW w:w="6370" w:type="dxa"/>
            <w:gridSpan w:val="4"/>
            <w:tcBorders>
              <w:top w:val="single" w:sz="4" w:space="0" w:color="auto"/>
              <w:left w:val="single" w:sz="4" w:space="0" w:color="auto"/>
              <w:bottom w:val="single" w:sz="4" w:space="0" w:color="auto"/>
              <w:right w:val="single" w:sz="4" w:space="0" w:color="auto"/>
            </w:tcBorders>
          </w:tcPr>
          <w:p w14:paraId="3F9A6203" w14:textId="77777777" w:rsidR="00500C9F" w:rsidRPr="009D6408" w:rsidRDefault="00500C9F" w:rsidP="00AC531D">
            <w:pPr>
              <w:rPr>
                <w:rFonts w:eastAsia="Times New Roman" w:cs="Arial"/>
                <w:color w:val="auto"/>
                <w:szCs w:val="20"/>
                <w:lang w:val="nl-NL"/>
              </w:rPr>
            </w:pPr>
            <w:r w:rsidRPr="009D6408">
              <w:rPr>
                <w:rFonts w:cs="Arial"/>
                <w:color w:val="auto"/>
                <w:szCs w:val="20"/>
                <w:lang w:val="nl-NL"/>
              </w:rPr>
              <w:t>{phon}</w:t>
            </w:r>
          </w:p>
        </w:tc>
      </w:tr>
      <w:tr w:rsidR="00B348F1" w:rsidRPr="00B348F1" w14:paraId="7EE26B0D" w14:textId="77777777" w:rsidTr="009D6408">
        <w:tc>
          <w:tcPr>
            <w:tcW w:w="3264" w:type="dxa"/>
            <w:shd w:val="clear" w:color="auto" w:fill="0A5E58"/>
          </w:tcPr>
          <w:p w14:paraId="7267D86A" w14:textId="77777777" w:rsidR="00500C9F" w:rsidRPr="00B348F1" w:rsidRDefault="00500C9F" w:rsidP="00AC531D">
            <w:pPr>
              <w:rPr>
                <w:rFonts w:eastAsia="Times New Roman" w:cs="Arial"/>
                <w:b/>
                <w:color w:val="FFFFFF" w:themeColor="background1"/>
                <w:szCs w:val="20"/>
                <w:lang w:val="nl-NL"/>
              </w:rPr>
            </w:pPr>
            <w:r w:rsidRPr="00B348F1">
              <w:rPr>
                <w:rFonts w:eastAsia="Times New Roman" w:cs="Arial"/>
                <w:b/>
                <w:color w:val="FFFFFF" w:themeColor="background1"/>
                <w:szCs w:val="20"/>
                <w:lang w:val="nl-NL"/>
              </w:rPr>
              <w:t>Contact informatie</w:t>
            </w:r>
          </w:p>
        </w:tc>
        <w:tc>
          <w:tcPr>
            <w:tcW w:w="1890" w:type="dxa"/>
            <w:shd w:val="clear" w:color="auto" w:fill="0A5E58"/>
          </w:tcPr>
          <w:p w14:paraId="14E63EC4"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i/>
                <w:color w:val="FFFFFF" w:themeColor="background1"/>
                <w:szCs w:val="20"/>
                <w:lang w:val="nl-NL"/>
              </w:rPr>
              <w:t>Naam</w:t>
            </w:r>
          </w:p>
        </w:tc>
        <w:tc>
          <w:tcPr>
            <w:tcW w:w="1260" w:type="dxa"/>
            <w:shd w:val="clear" w:color="auto" w:fill="0A5E58"/>
          </w:tcPr>
          <w:p w14:paraId="60029A2D"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i/>
                <w:color w:val="FFFFFF" w:themeColor="background1"/>
                <w:szCs w:val="20"/>
                <w:lang w:val="nl-NL"/>
              </w:rPr>
              <w:t>Functie</w:t>
            </w:r>
          </w:p>
        </w:tc>
        <w:tc>
          <w:tcPr>
            <w:tcW w:w="1814" w:type="dxa"/>
            <w:shd w:val="clear" w:color="auto" w:fill="0A5E58"/>
          </w:tcPr>
          <w:p w14:paraId="5EE19A4B"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i/>
                <w:color w:val="FFFFFF" w:themeColor="background1"/>
                <w:szCs w:val="20"/>
                <w:lang w:val="nl-NL"/>
              </w:rPr>
              <w:t>Emailadres</w:t>
            </w:r>
          </w:p>
        </w:tc>
        <w:tc>
          <w:tcPr>
            <w:tcW w:w="1406" w:type="dxa"/>
            <w:shd w:val="clear" w:color="auto" w:fill="0A5E58"/>
          </w:tcPr>
          <w:p w14:paraId="0FE9294F"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i/>
                <w:color w:val="FFFFFF" w:themeColor="background1"/>
                <w:szCs w:val="20"/>
                <w:lang w:val="nl-NL"/>
              </w:rPr>
              <w:t>Mobiel nummer</w:t>
            </w:r>
          </w:p>
        </w:tc>
      </w:tr>
      <w:tr w:rsidR="00500C9F" w:rsidRPr="008B0A93" w14:paraId="3DD10284" w14:textId="77777777" w:rsidTr="009D6408">
        <w:tc>
          <w:tcPr>
            <w:tcW w:w="3264" w:type="dxa"/>
            <w:shd w:val="clear" w:color="auto" w:fill="A7D4DE"/>
          </w:tcPr>
          <w:p w14:paraId="4F31CA22"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Contract verantwoordelijke:</w:t>
            </w:r>
          </w:p>
        </w:tc>
        <w:tc>
          <w:tcPr>
            <w:tcW w:w="1890" w:type="dxa"/>
          </w:tcPr>
          <w:p w14:paraId="4424504B" w14:textId="77777777" w:rsidR="00500C9F" w:rsidRPr="009D6408" w:rsidRDefault="00500C9F" w:rsidP="00AC531D">
            <w:pPr>
              <w:rPr>
                <w:rFonts w:eastAsia="Times New Roman" w:cs="Arial"/>
                <w:color w:val="auto"/>
                <w:szCs w:val="20"/>
                <w:lang w:val="nl-NL"/>
              </w:rPr>
            </w:pPr>
          </w:p>
        </w:tc>
        <w:tc>
          <w:tcPr>
            <w:tcW w:w="1260" w:type="dxa"/>
          </w:tcPr>
          <w:p w14:paraId="40293433" w14:textId="77777777" w:rsidR="00500C9F" w:rsidRPr="009D6408" w:rsidRDefault="00500C9F" w:rsidP="00AC531D">
            <w:pPr>
              <w:rPr>
                <w:rFonts w:eastAsia="Times New Roman" w:cs="Arial"/>
                <w:color w:val="auto"/>
                <w:szCs w:val="20"/>
                <w:lang w:val="nl-NL"/>
              </w:rPr>
            </w:pPr>
          </w:p>
        </w:tc>
        <w:tc>
          <w:tcPr>
            <w:tcW w:w="1814" w:type="dxa"/>
          </w:tcPr>
          <w:p w14:paraId="07C45209" w14:textId="77777777" w:rsidR="00500C9F" w:rsidRPr="009D6408" w:rsidRDefault="00500C9F" w:rsidP="00AC531D">
            <w:pPr>
              <w:rPr>
                <w:rFonts w:eastAsia="Times New Roman" w:cs="Arial"/>
                <w:color w:val="auto"/>
                <w:szCs w:val="20"/>
                <w:lang w:val="nl-NL"/>
              </w:rPr>
            </w:pPr>
          </w:p>
        </w:tc>
        <w:tc>
          <w:tcPr>
            <w:tcW w:w="1406" w:type="dxa"/>
          </w:tcPr>
          <w:p w14:paraId="118BDE04" w14:textId="77777777" w:rsidR="00500C9F" w:rsidRPr="009D6408" w:rsidRDefault="00500C9F" w:rsidP="00AC531D">
            <w:pPr>
              <w:rPr>
                <w:rFonts w:eastAsia="Times New Roman" w:cs="Arial"/>
                <w:color w:val="auto"/>
                <w:szCs w:val="20"/>
                <w:lang w:val="nl-NL"/>
              </w:rPr>
            </w:pPr>
          </w:p>
        </w:tc>
      </w:tr>
      <w:tr w:rsidR="00500C9F" w:rsidRPr="008B0A93" w14:paraId="591E419D" w14:textId="77777777" w:rsidTr="009D6408">
        <w:tc>
          <w:tcPr>
            <w:tcW w:w="3264" w:type="dxa"/>
            <w:shd w:val="clear" w:color="auto" w:fill="A7D4DE"/>
          </w:tcPr>
          <w:p w14:paraId="165A4B3C"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Beheerder:</w:t>
            </w:r>
          </w:p>
        </w:tc>
        <w:tc>
          <w:tcPr>
            <w:tcW w:w="1890" w:type="dxa"/>
          </w:tcPr>
          <w:p w14:paraId="21050900" w14:textId="77777777" w:rsidR="00500C9F" w:rsidRPr="009D6408" w:rsidRDefault="00500C9F" w:rsidP="00AC531D">
            <w:pPr>
              <w:rPr>
                <w:rFonts w:eastAsia="Times New Roman" w:cs="Arial"/>
                <w:color w:val="auto"/>
                <w:szCs w:val="20"/>
                <w:lang w:val="nl-NL"/>
              </w:rPr>
            </w:pPr>
          </w:p>
        </w:tc>
        <w:tc>
          <w:tcPr>
            <w:tcW w:w="1260" w:type="dxa"/>
          </w:tcPr>
          <w:p w14:paraId="5937146C" w14:textId="77777777" w:rsidR="00500C9F" w:rsidRPr="009D6408" w:rsidRDefault="00500C9F" w:rsidP="00AC531D">
            <w:pPr>
              <w:rPr>
                <w:rFonts w:eastAsia="Times New Roman" w:cs="Arial"/>
                <w:color w:val="auto"/>
                <w:szCs w:val="20"/>
                <w:lang w:val="nl-NL"/>
              </w:rPr>
            </w:pPr>
          </w:p>
        </w:tc>
        <w:tc>
          <w:tcPr>
            <w:tcW w:w="1814" w:type="dxa"/>
          </w:tcPr>
          <w:p w14:paraId="311761C1" w14:textId="77777777" w:rsidR="00500C9F" w:rsidRPr="009D6408" w:rsidRDefault="00500C9F" w:rsidP="00AC531D">
            <w:pPr>
              <w:rPr>
                <w:rFonts w:eastAsia="Times New Roman" w:cs="Arial"/>
                <w:color w:val="auto"/>
                <w:szCs w:val="20"/>
                <w:lang w:val="nl-NL"/>
              </w:rPr>
            </w:pPr>
          </w:p>
        </w:tc>
        <w:tc>
          <w:tcPr>
            <w:tcW w:w="1406" w:type="dxa"/>
          </w:tcPr>
          <w:p w14:paraId="690DFFE1" w14:textId="77777777" w:rsidR="00500C9F" w:rsidRPr="009D6408" w:rsidRDefault="00500C9F" w:rsidP="00AC531D">
            <w:pPr>
              <w:rPr>
                <w:rFonts w:eastAsia="Times New Roman" w:cs="Arial"/>
                <w:color w:val="auto"/>
                <w:szCs w:val="20"/>
                <w:lang w:val="nl-NL"/>
              </w:rPr>
            </w:pPr>
          </w:p>
        </w:tc>
      </w:tr>
      <w:tr w:rsidR="00500C9F" w:rsidRPr="008B0A93" w14:paraId="56C955C7" w14:textId="77777777" w:rsidTr="009D6408">
        <w:tc>
          <w:tcPr>
            <w:tcW w:w="3264" w:type="dxa"/>
            <w:shd w:val="clear" w:color="auto" w:fill="A7D4DE"/>
          </w:tcPr>
          <w:p w14:paraId="78C80CEE"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 xml:space="preserve">Functionaris gegevensbescherming: </w:t>
            </w:r>
          </w:p>
        </w:tc>
        <w:tc>
          <w:tcPr>
            <w:tcW w:w="1890" w:type="dxa"/>
          </w:tcPr>
          <w:p w14:paraId="2DA5120E" w14:textId="77777777" w:rsidR="00500C9F" w:rsidRPr="009D6408" w:rsidRDefault="00500C9F" w:rsidP="00AC531D">
            <w:pPr>
              <w:rPr>
                <w:rFonts w:eastAsia="Times New Roman" w:cs="Arial"/>
                <w:color w:val="auto"/>
                <w:szCs w:val="20"/>
                <w:lang w:val="nl-NL"/>
              </w:rPr>
            </w:pPr>
          </w:p>
        </w:tc>
        <w:tc>
          <w:tcPr>
            <w:tcW w:w="1260" w:type="dxa"/>
          </w:tcPr>
          <w:p w14:paraId="30B265D9" w14:textId="77777777" w:rsidR="00500C9F" w:rsidRPr="009D6408" w:rsidRDefault="00500C9F" w:rsidP="00AC531D">
            <w:pPr>
              <w:rPr>
                <w:rFonts w:eastAsia="Times New Roman" w:cs="Arial"/>
                <w:color w:val="auto"/>
                <w:szCs w:val="20"/>
                <w:lang w:val="nl-NL"/>
              </w:rPr>
            </w:pPr>
          </w:p>
        </w:tc>
        <w:tc>
          <w:tcPr>
            <w:tcW w:w="1814" w:type="dxa"/>
          </w:tcPr>
          <w:p w14:paraId="46FA099A" w14:textId="77777777" w:rsidR="00500C9F" w:rsidRPr="009D6408" w:rsidRDefault="00500C9F" w:rsidP="00AC531D">
            <w:pPr>
              <w:rPr>
                <w:rFonts w:eastAsia="Times New Roman" w:cs="Arial"/>
                <w:color w:val="auto"/>
                <w:szCs w:val="20"/>
                <w:lang w:val="nl-NL"/>
              </w:rPr>
            </w:pPr>
          </w:p>
        </w:tc>
        <w:tc>
          <w:tcPr>
            <w:tcW w:w="1406" w:type="dxa"/>
          </w:tcPr>
          <w:p w14:paraId="014F35A3" w14:textId="77777777" w:rsidR="00500C9F" w:rsidRPr="009D6408" w:rsidRDefault="00500C9F" w:rsidP="00AC531D">
            <w:pPr>
              <w:rPr>
                <w:rFonts w:eastAsia="Times New Roman" w:cs="Arial"/>
                <w:color w:val="auto"/>
                <w:szCs w:val="20"/>
                <w:lang w:val="nl-NL"/>
              </w:rPr>
            </w:pPr>
          </w:p>
        </w:tc>
      </w:tr>
      <w:tr w:rsidR="00500C9F" w:rsidRPr="008B0A93" w14:paraId="71DACCCD" w14:textId="77777777" w:rsidTr="009D6408">
        <w:trPr>
          <w:trHeight w:val="221"/>
        </w:trPr>
        <w:tc>
          <w:tcPr>
            <w:tcW w:w="3264" w:type="dxa"/>
            <w:shd w:val="clear" w:color="auto" w:fill="A7D4DE"/>
          </w:tcPr>
          <w:p w14:paraId="04EC898A"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Facturatie:</w:t>
            </w:r>
          </w:p>
        </w:tc>
        <w:tc>
          <w:tcPr>
            <w:tcW w:w="3150" w:type="dxa"/>
            <w:gridSpan w:val="2"/>
            <w:shd w:val="clear" w:color="auto" w:fill="auto"/>
          </w:tcPr>
          <w:p w14:paraId="016534B3" w14:textId="77777777" w:rsidR="00500C9F" w:rsidRPr="009D6408" w:rsidRDefault="00500C9F" w:rsidP="00AC531D">
            <w:pPr>
              <w:jc w:val="center"/>
              <w:rPr>
                <w:rFonts w:eastAsia="Times New Roman" w:cs="Arial"/>
                <w:i/>
                <w:color w:val="auto"/>
                <w:szCs w:val="20"/>
                <w:lang w:val="nl-NL"/>
              </w:rPr>
            </w:pPr>
            <w:r w:rsidRPr="009D6408">
              <w:rPr>
                <w:rFonts w:eastAsia="Times New Roman" w:cs="Arial"/>
                <w:i/>
                <w:color w:val="auto"/>
                <w:szCs w:val="20"/>
                <w:lang w:val="nl-NL"/>
              </w:rPr>
              <w:t>Gebruik E-invoice</w:t>
            </w:r>
            <w:r w:rsidRPr="009D6408">
              <w:rPr>
                <w:rFonts w:eastAsia="Times New Roman" w:cs="Arial"/>
                <w:color w:val="auto"/>
                <w:szCs w:val="20"/>
                <w:lang w:val="nl-NL"/>
              </w:rPr>
              <w:t xml:space="preserve">:  </w:t>
            </w:r>
            <w:sdt>
              <w:sdtPr>
                <w:rPr>
                  <w:rFonts w:eastAsia="Times New Roman" w:cs="Arial"/>
                  <w:color w:val="auto"/>
                  <w:szCs w:val="20"/>
                  <w:lang w:val="nl-NL"/>
                </w:rPr>
                <w:id w:val="-286047032"/>
                <w14:checkbox>
                  <w14:checked w14:val="0"/>
                  <w14:checkedState w14:val="2612" w14:font="MS Gothic"/>
                  <w14:uncheckedState w14:val="2610" w14:font="MS Gothic"/>
                </w14:checkbox>
              </w:sdtPr>
              <w:sdtEndPr/>
              <w:sdtContent>
                <w:r w:rsidRPr="009D6408">
                  <w:rPr>
                    <w:rFonts w:ascii="Segoe UI Symbol" w:eastAsia="MS Gothic" w:hAnsi="Segoe UI Symbol" w:cs="Segoe UI Symbol"/>
                    <w:color w:val="auto"/>
                    <w:szCs w:val="20"/>
                    <w:lang w:val="nl-NL"/>
                  </w:rPr>
                  <w:t>☐</w:t>
                </w:r>
              </w:sdtContent>
            </w:sdt>
          </w:p>
        </w:tc>
        <w:tc>
          <w:tcPr>
            <w:tcW w:w="3220" w:type="dxa"/>
            <w:gridSpan w:val="2"/>
            <w:shd w:val="clear" w:color="auto" w:fill="auto"/>
          </w:tcPr>
          <w:p w14:paraId="22A36808" w14:textId="77777777" w:rsidR="00500C9F" w:rsidRPr="009D6408" w:rsidRDefault="00500C9F" w:rsidP="00AC531D">
            <w:pPr>
              <w:rPr>
                <w:rFonts w:eastAsia="Times New Roman" w:cs="Arial"/>
                <w:i/>
                <w:iCs/>
                <w:color w:val="auto"/>
                <w:szCs w:val="20"/>
                <w:lang w:val="nl-NL"/>
              </w:rPr>
            </w:pPr>
            <w:r w:rsidRPr="009D6408">
              <w:rPr>
                <w:rFonts w:eastAsia="Times New Roman" w:cs="Arial"/>
                <w:i/>
                <w:iCs/>
                <w:color w:val="auto"/>
                <w:szCs w:val="20"/>
                <w:lang w:val="nl-NL"/>
              </w:rPr>
              <w:t>Facturatie email adres …</w:t>
            </w:r>
          </w:p>
        </w:tc>
      </w:tr>
      <w:tr w:rsidR="00B348F1" w:rsidRPr="008229D7" w14:paraId="14B65411" w14:textId="77777777" w:rsidTr="009D6408">
        <w:tc>
          <w:tcPr>
            <w:tcW w:w="3264" w:type="dxa"/>
            <w:shd w:val="clear" w:color="auto" w:fill="0A5E58"/>
          </w:tcPr>
          <w:p w14:paraId="71EFCE44" w14:textId="77777777" w:rsidR="00500C9F" w:rsidRPr="00B348F1" w:rsidRDefault="00500C9F" w:rsidP="00AC531D">
            <w:pPr>
              <w:rPr>
                <w:rFonts w:eastAsia="Times New Roman" w:cs="Arial"/>
                <w:b/>
                <w:color w:val="FFFFFF" w:themeColor="background1"/>
                <w:szCs w:val="20"/>
                <w:lang w:val="nl-NL"/>
              </w:rPr>
            </w:pPr>
            <w:r w:rsidRPr="00B348F1">
              <w:rPr>
                <w:rFonts w:eastAsia="Times New Roman" w:cs="Arial"/>
                <w:b/>
                <w:color w:val="FFFFFF" w:themeColor="background1"/>
                <w:szCs w:val="20"/>
                <w:lang w:val="nl-NL"/>
              </w:rPr>
              <w:t>Taal</w:t>
            </w:r>
          </w:p>
        </w:tc>
        <w:tc>
          <w:tcPr>
            <w:tcW w:w="6370" w:type="dxa"/>
            <w:gridSpan w:val="4"/>
            <w:shd w:val="clear" w:color="auto" w:fill="0A5E58"/>
          </w:tcPr>
          <w:p w14:paraId="17C8FD9E"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i/>
                <w:color w:val="FFFFFF" w:themeColor="background1"/>
                <w:szCs w:val="20"/>
                <w:lang w:val="nl-NL"/>
              </w:rPr>
              <w:t>Geef de hoofdtaal van uw database op</w:t>
            </w:r>
          </w:p>
        </w:tc>
      </w:tr>
      <w:tr w:rsidR="00500C9F" w:rsidRPr="008B0A93" w14:paraId="4B9E488D" w14:textId="77777777" w:rsidTr="009D6408">
        <w:tc>
          <w:tcPr>
            <w:tcW w:w="3264" w:type="dxa"/>
            <w:shd w:val="clear" w:color="auto" w:fill="A7D4DE"/>
          </w:tcPr>
          <w:p w14:paraId="31C3D676" w14:textId="77777777" w:rsidR="00500C9F" w:rsidRPr="009D6408" w:rsidRDefault="00500C9F" w:rsidP="00AC531D">
            <w:pPr>
              <w:rPr>
                <w:rFonts w:eastAsia="Times New Roman" w:cs="Arial"/>
                <w:color w:val="auto"/>
                <w:szCs w:val="20"/>
                <w:lang w:val="nl-NL"/>
              </w:rPr>
            </w:pPr>
            <w:r w:rsidRPr="009D6408">
              <w:rPr>
                <w:rFonts w:eastAsia="Times New Roman" w:cs="Arial"/>
                <w:color w:val="auto"/>
                <w:szCs w:val="20"/>
                <w:lang w:val="nl-NL"/>
              </w:rPr>
              <w:t>Hoofdtaal :</w:t>
            </w:r>
          </w:p>
        </w:tc>
        <w:tc>
          <w:tcPr>
            <w:tcW w:w="6370" w:type="dxa"/>
            <w:gridSpan w:val="4"/>
          </w:tcPr>
          <w:p w14:paraId="41072EE1" w14:textId="77777777" w:rsidR="00500C9F" w:rsidRPr="009D6408" w:rsidRDefault="00500C9F" w:rsidP="00AC531D">
            <w:pPr>
              <w:rPr>
                <w:rFonts w:eastAsia="Times New Roman" w:cs="Arial"/>
                <w:color w:val="auto"/>
                <w:szCs w:val="20"/>
                <w:lang w:val="nl-NL"/>
              </w:rPr>
            </w:pPr>
          </w:p>
        </w:tc>
      </w:tr>
    </w:tbl>
    <w:p w14:paraId="5FAAE47A" w14:textId="77777777" w:rsidR="00500C9F" w:rsidRPr="008B0A93" w:rsidRDefault="00500C9F" w:rsidP="00500C9F">
      <w:pPr>
        <w:tabs>
          <w:tab w:val="right" w:pos="8460"/>
        </w:tabs>
        <w:rPr>
          <w:rFonts w:eastAsia="Times New Roman" w:cs="Arial"/>
          <w:szCs w:val="20"/>
          <w:lang w:val="nl-NL"/>
        </w:rPr>
      </w:pPr>
    </w:p>
    <w:tbl>
      <w:tblPr>
        <w:tblW w:w="9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2"/>
        <w:gridCol w:w="7210"/>
      </w:tblGrid>
      <w:tr w:rsidR="009D6408" w:rsidRPr="00F579E2" w14:paraId="0BC5E9A8" w14:textId="77777777" w:rsidTr="009D6408">
        <w:trPr>
          <w:trHeight w:val="280"/>
        </w:trPr>
        <w:tc>
          <w:tcPr>
            <w:tcW w:w="2452" w:type="dxa"/>
            <w:shd w:val="clear" w:color="auto" w:fill="0A5E58"/>
          </w:tcPr>
          <w:p w14:paraId="12603F7A" w14:textId="77777777" w:rsidR="009D6408" w:rsidRPr="00F579E2" w:rsidRDefault="009D6408" w:rsidP="00296DDF">
            <w:pPr>
              <w:spacing w:line="276" w:lineRule="auto"/>
              <w:rPr>
                <w:rFonts w:cs="Arial"/>
                <w:b/>
                <w:color w:val="FFFFFF" w:themeColor="background1"/>
                <w:szCs w:val="20"/>
              </w:rPr>
            </w:pPr>
            <w:r w:rsidRPr="00F579E2">
              <w:rPr>
                <w:rFonts w:cs="Arial"/>
                <w:b/>
                <w:color w:val="FFFFFF" w:themeColor="background1"/>
                <w:szCs w:val="20"/>
              </w:rPr>
              <w:t xml:space="preserve">Authorized Reseller </w:t>
            </w:r>
          </w:p>
        </w:tc>
        <w:tc>
          <w:tcPr>
            <w:tcW w:w="7210" w:type="dxa"/>
            <w:shd w:val="clear" w:color="auto" w:fill="0A5E58"/>
          </w:tcPr>
          <w:p w14:paraId="116FDEE0" w14:textId="77777777" w:rsidR="009D6408" w:rsidRPr="00F579E2" w:rsidRDefault="009D6408" w:rsidP="00296DDF">
            <w:pPr>
              <w:spacing w:line="276" w:lineRule="auto"/>
              <w:rPr>
                <w:rFonts w:cs="Arial"/>
                <w:i/>
                <w:color w:val="FFFFFF" w:themeColor="background1"/>
                <w:szCs w:val="20"/>
              </w:rPr>
            </w:pPr>
            <w:r w:rsidRPr="00F579E2">
              <w:rPr>
                <w:rFonts w:cs="Arial"/>
                <w:i/>
                <w:color w:val="FFFFFF" w:themeColor="background1"/>
                <w:szCs w:val="20"/>
              </w:rPr>
              <w:t>If agreement is through a SuperOffice partner, please specify</w:t>
            </w:r>
          </w:p>
        </w:tc>
      </w:tr>
      <w:tr w:rsidR="009D6408" w:rsidRPr="00F579E2" w14:paraId="456E1E9D" w14:textId="77777777" w:rsidTr="009D6408">
        <w:trPr>
          <w:trHeight w:val="578"/>
        </w:trPr>
        <w:tc>
          <w:tcPr>
            <w:tcW w:w="2452" w:type="dxa"/>
            <w:shd w:val="clear" w:color="auto" w:fill="A7D4DE"/>
          </w:tcPr>
          <w:p w14:paraId="42A180F0" w14:textId="77777777" w:rsidR="009D6408" w:rsidRPr="00F579E2" w:rsidRDefault="009D6408" w:rsidP="00296DDF">
            <w:pPr>
              <w:spacing w:line="276" w:lineRule="auto"/>
              <w:rPr>
                <w:rFonts w:cs="Arial"/>
                <w:color w:val="auto"/>
                <w:szCs w:val="20"/>
              </w:rPr>
            </w:pPr>
            <w:r w:rsidRPr="00F579E2">
              <w:rPr>
                <w:rFonts w:cs="Arial"/>
                <w:color w:val="auto"/>
                <w:szCs w:val="20"/>
              </w:rPr>
              <w:t>Reseller Company Name:</w:t>
            </w:r>
          </w:p>
        </w:tc>
        <w:tc>
          <w:tcPr>
            <w:tcW w:w="7210" w:type="dxa"/>
          </w:tcPr>
          <w:p w14:paraId="48DC45C9" w14:textId="77777777" w:rsidR="009D6408" w:rsidRPr="00F579E2" w:rsidRDefault="009D6408" w:rsidP="00296DDF">
            <w:pPr>
              <w:spacing w:line="276" w:lineRule="auto"/>
              <w:jc w:val="right"/>
              <w:rPr>
                <w:rFonts w:cs="Arial"/>
                <w:color w:val="auto"/>
                <w:szCs w:val="20"/>
              </w:rPr>
            </w:pPr>
          </w:p>
        </w:tc>
      </w:tr>
      <w:tr w:rsidR="009D6408" w:rsidRPr="00F579E2" w14:paraId="2AEE1511" w14:textId="77777777" w:rsidTr="009D6408">
        <w:trPr>
          <w:trHeight w:val="578"/>
        </w:trPr>
        <w:tc>
          <w:tcPr>
            <w:tcW w:w="2452" w:type="dxa"/>
            <w:shd w:val="clear" w:color="auto" w:fill="A7D4DE"/>
          </w:tcPr>
          <w:p w14:paraId="2C994AC6" w14:textId="77777777" w:rsidR="009D6408" w:rsidRPr="00F579E2" w:rsidRDefault="009D6408" w:rsidP="00296DDF">
            <w:pPr>
              <w:spacing w:line="276" w:lineRule="auto"/>
              <w:rPr>
                <w:rFonts w:cs="Arial"/>
                <w:color w:val="auto"/>
                <w:szCs w:val="20"/>
              </w:rPr>
            </w:pPr>
            <w:r w:rsidRPr="00F579E2">
              <w:rPr>
                <w:rFonts w:cs="Arial"/>
                <w:color w:val="auto"/>
                <w:szCs w:val="20"/>
              </w:rPr>
              <w:t xml:space="preserve">Reseller Contact Person: </w:t>
            </w:r>
          </w:p>
        </w:tc>
        <w:tc>
          <w:tcPr>
            <w:tcW w:w="7210" w:type="dxa"/>
          </w:tcPr>
          <w:p w14:paraId="0FD64A53" w14:textId="77777777" w:rsidR="009D6408" w:rsidRPr="00F579E2" w:rsidRDefault="009D6408" w:rsidP="00296DDF">
            <w:pPr>
              <w:spacing w:line="276" w:lineRule="auto"/>
              <w:jc w:val="right"/>
              <w:rPr>
                <w:rFonts w:cs="Arial"/>
                <w:color w:val="auto"/>
                <w:szCs w:val="20"/>
              </w:rPr>
            </w:pPr>
          </w:p>
        </w:tc>
      </w:tr>
      <w:tr w:rsidR="009D6408" w:rsidRPr="00F579E2" w14:paraId="7854A983" w14:textId="77777777" w:rsidTr="009D6408">
        <w:trPr>
          <w:trHeight w:val="280"/>
        </w:trPr>
        <w:tc>
          <w:tcPr>
            <w:tcW w:w="2452" w:type="dxa"/>
            <w:shd w:val="clear" w:color="auto" w:fill="A7D4DE"/>
          </w:tcPr>
          <w:p w14:paraId="0AAAE886" w14:textId="77777777" w:rsidR="009D6408" w:rsidRPr="00F579E2" w:rsidRDefault="009D6408" w:rsidP="00296DDF">
            <w:pPr>
              <w:spacing w:line="276" w:lineRule="auto"/>
              <w:rPr>
                <w:rFonts w:cs="Arial"/>
                <w:color w:val="auto"/>
                <w:szCs w:val="20"/>
                <w:lang w:val="fr-CH"/>
              </w:rPr>
            </w:pPr>
            <w:r w:rsidRPr="00F579E2">
              <w:rPr>
                <w:rFonts w:cs="Arial"/>
                <w:color w:val="auto"/>
                <w:szCs w:val="20"/>
                <w:lang w:val="fr-CH"/>
              </w:rPr>
              <w:t xml:space="preserve">Contact Person email: </w:t>
            </w:r>
          </w:p>
        </w:tc>
        <w:tc>
          <w:tcPr>
            <w:tcW w:w="7210" w:type="dxa"/>
          </w:tcPr>
          <w:p w14:paraId="59A70AC2" w14:textId="77777777" w:rsidR="009D6408" w:rsidRPr="00F579E2" w:rsidRDefault="009D6408" w:rsidP="00296DDF">
            <w:pPr>
              <w:spacing w:line="276" w:lineRule="auto"/>
              <w:jc w:val="right"/>
              <w:rPr>
                <w:rFonts w:cs="Arial"/>
                <w:color w:val="auto"/>
                <w:szCs w:val="20"/>
                <w:lang w:val="fr-CH"/>
              </w:rPr>
            </w:pPr>
          </w:p>
        </w:tc>
      </w:tr>
    </w:tbl>
    <w:p w14:paraId="62F7FC27" w14:textId="77777777" w:rsidR="009D6408" w:rsidRDefault="009D6408" w:rsidP="009D6408">
      <w:pPr>
        <w:tabs>
          <w:tab w:val="right" w:pos="8460"/>
        </w:tabs>
        <w:spacing w:line="276" w:lineRule="auto"/>
        <w:rPr>
          <w:rFonts w:cs="Arial"/>
          <w:color w:val="auto"/>
          <w:szCs w:val="20"/>
        </w:rPr>
      </w:pPr>
    </w:p>
    <w:tbl>
      <w:tblPr>
        <w:tblStyle w:val="TableGrid"/>
        <w:tblW w:w="9695" w:type="dxa"/>
        <w:shd w:val="clear" w:color="auto" w:fill="0A5E58"/>
        <w:tblLook w:val="04A0" w:firstRow="1" w:lastRow="0" w:firstColumn="1" w:lastColumn="0" w:noHBand="0" w:noVBand="1"/>
      </w:tblPr>
      <w:tblGrid>
        <w:gridCol w:w="9695"/>
      </w:tblGrid>
      <w:tr w:rsidR="009D6408" w:rsidRPr="00381A9B" w14:paraId="04FEE4A9" w14:textId="77777777" w:rsidTr="009D6408">
        <w:trPr>
          <w:trHeight w:val="364"/>
        </w:trPr>
        <w:tc>
          <w:tcPr>
            <w:tcW w:w="9695" w:type="dxa"/>
            <w:tcBorders>
              <w:top w:val="nil"/>
              <w:left w:val="nil"/>
              <w:bottom w:val="nil"/>
              <w:right w:val="nil"/>
            </w:tcBorders>
            <w:shd w:val="clear" w:color="auto" w:fill="0A5E58"/>
          </w:tcPr>
          <w:p w14:paraId="5E913DDB" w14:textId="77777777" w:rsidR="009D6408" w:rsidRPr="00CC7F7B" w:rsidRDefault="009D6408" w:rsidP="009D6408">
            <w:pPr>
              <w:tabs>
                <w:tab w:val="right" w:pos="8460"/>
              </w:tabs>
              <w:spacing w:line="276" w:lineRule="auto"/>
              <w:rPr>
                <w:rFonts w:cs="Arial"/>
                <w:b/>
                <w:bCs/>
                <w:color w:val="FFFFFF" w:themeColor="background1"/>
              </w:rPr>
            </w:pPr>
            <w:r>
              <w:rPr>
                <w:rFonts w:cs="Arial"/>
                <w:b/>
                <w:bCs/>
                <w:color w:val="FFFFFF" w:themeColor="background1"/>
              </w:rPr>
              <w:t>P</w:t>
            </w:r>
            <w:r w:rsidRPr="00CC7F7B">
              <w:rPr>
                <w:rFonts w:cs="Arial"/>
                <w:b/>
                <w:bCs/>
                <w:color w:val="FFFFFF" w:themeColor="background1"/>
              </w:rPr>
              <w:t>lans and add-ons:</w:t>
            </w:r>
          </w:p>
        </w:tc>
      </w:tr>
    </w:tbl>
    <w:p w14:paraId="4196E2AA" w14:textId="77777777" w:rsidR="009D6408" w:rsidRDefault="009D6408" w:rsidP="009D6408">
      <w:pPr>
        <w:tabs>
          <w:tab w:val="right" w:pos="8460"/>
        </w:tabs>
        <w:spacing w:line="276" w:lineRule="auto"/>
        <w:rPr>
          <w:rFonts w:cs="Arial"/>
          <w:color w:val="auto"/>
          <w:szCs w:val="20"/>
        </w:rPr>
      </w:pPr>
    </w:p>
    <w:bookmarkStart w:id="55" w:name="_Hlk83114200"/>
    <w:p w14:paraId="3B80BBFD" w14:textId="77777777" w:rsidR="00FA3FB4" w:rsidRPr="00500C9F" w:rsidRDefault="00FA3FB4" w:rsidP="00FA3FB4">
      <w:pPr>
        <w:rPr>
          <w:lang w:val="en-US"/>
        </w:rPr>
      </w:pPr>
      <w:r>
        <w:rPr>
          <w:lang w:val="en-US"/>
        </w:rPr>
        <w:fldChar w:fldCharType="begin"/>
      </w:r>
      <w:r>
        <w:rPr>
          <w:lang w:val="en-US"/>
        </w:rPr>
        <w:instrText xml:space="preserve"> MERGEFIELD  QuoteDetails  \* MERGEFORMAT </w:instrText>
      </w:r>
      <w:r>
        <w:rPr>
          <w:lang w:val="en-US"/>
        </w:rPr>
        <w:fldChar w:fldCharType="separate"/>
      </w:r>
      <w:r>
        <w:rPr>
          <w:noProof/>
          <w:lang w:val="en-US"/>
        </w:rPr>
        <w:t>«QuoteDetails»</w:t>
      </w:r>
      <w:r>
        <w:rPr>
          <w:lang w:val="en-US"/>
        </w:rPr>
        <w:fldChar w:fldCharType="end"/>
      </w:r>
    </w:p>
    <w:bookmarkEnd w:id="55"/>
    <w:p w14:paraId="28D90D98" w14:textId="77777777" w:rsidR="009D6408" w:rsidRPr="00F579E2" w:rsidRDefault="009D6408" w:rsidP="009D6408">
      <w:pPr>
        <w:tabs>
          <w:tab w:val="right" w:pos="8460"/>
        </w:tabs>
        <w:spacing w:line="276" w:lineRule="auto"/>
        <w:rPr>
          <w:rFonts w:cs="Arial"/>
          <w:color w:val="auto"/>
          <w:szCs w:val="20"/>
        </w:rPr>
      </w:pPr>
    </w:p>
    <w:tbl>
      <w:tblPr>
        <w:tblW w:w="9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5162"/>
      </w:tblGrid>
      <w:tr w:rsidR="009D6408" w:rsidRPr="00F579E2" w14:paraId="2ADD87BA" w14:textId="77777777" w:rsidTr="009D6408">
        <w:trPr>
          <w:trHeight w:val="325"/>
        </w:trPr>
        <w:tc>
          <w:tcPr>
            <w:tcW w:w="4500" w:type="dxa"/>
            <w:shd w:val="clear" w:color="auto" w:fill="0A5E58"/>
          </w:tcPr>
          <w:p w14:paraId="29EB4F0C" w14:textId="77777777" w:rsidR="009D6408" w:rsidRPr="00F579E2" w:rsidRDefault="009D6408" w:rsidP="009D6408">
            <w:pPr>
              <w:spacing w:line="276" w:lineRule="auto"/>
              <w:rPr>
                <w:rFonts w:cs="Arial"/>
                <w:color w:val="auto"/>
                <w:szCs w:val="20"/>
              </w:rPr>
            </w:pPr>
            <w:r w:rsidRPr="00F579E2">
              <w:rPr>
                <w:rFonts w:cs="Arial"/>
                <w:b/>
                <w:color w:val="FFFFFF" w:themeColor="background1"/>
                <w:szCs w:val="20"/>
              </w:rPr>
              <w:t>Special Conditions:</w:t>
            </w:r>
          </w:p>
        </w:tc>
        <w:tc>
          <w:tcPr>
            <w:tcW w:w="5162" w:type="dxa"/>
          </w:tcPr>
          <w:p w14:paraId="43443622" w14:textId="77777777" w:rsidR="009D6408" w:rsidRPr="00F579E2" w:rsidRDefault="009D6408" w:rsidP="009D6408">
            <w:pPr>
              <w:spacing w:line="276" w:lineRule="auto"/>
              <w:rPr>
                <w:rFonts w:cs="Arial"/>
                <w:color w:val="auto"/>
                <w:szCs w:val="20"/>
                <w:highlight w:val="yellow"/>
              </w:rPr>
            </w:pPr>
          </w:p>
        </w:tc>
      </w:tr>
    </w:tbl>
    <w:p w14:paraId="2F82C7CF" w14:textId="0927F066" w:rsidR="00500C9F" w:rsidRDefault="00500C9F" w:rsidP="00500C9F">
      <w:pPr>
        <w:tabs>
          <w:tab w:val="right" w:pos="8460"/>
        </w:tabs>
        <w:rPr>
          <w:rFonts w:eastAsia="Times New Roman" w:cs="Arial"/>
          <w:color w:val="595959" w:themeColor="text1" w:themeTint="A6"/>
          <w:szCs w:val="20"/>
          <w:lang w:val="nl-NL"/>
        </w:rPr>
      </w:pPr>
    </w:p>
    <w:p w14:paraId="5C3E1CB8" w14:textId="55E0AA5D" w:rsidR="009D6408" w:rsidRDefault="009D6408" w:rsidP="00500C9F">
      <w:pPr>
        <w:tabs>
          <w:tab w:val="right" w:pos="8460"/>
        </w:tabs>
        <w:rPr>
          <w:rFonts w:eastAsia="Times New Roman" w:cs="Arial"/>
          <w:color w:val="595959" w:themeColor="text1" w:themeTint="A6"/>
          <w:szCs w:val="20"/>
          <w:lang w:val="nl-NL"/>
        </w:rPr>
      </w:pPr>
    </w:p>
    <w:p w14:paraId="26F4A4BA" w14:textId="77777777" w:rsidR="009D6408" w:rsidRPr="008B0A93" w:rsidRDefault="009D6408" w:rsidP="00500C9F">
      <w:pPr>
        <w:tabs>
          <w:tab w:val="right" w:pos="8460"/>
        </w:tabs>
        <w:rPr>
          <w:rFonts w:eastAsia="Times New Roman" w:cs="Arial"/>
          <w:color w:val="595959" w:themeColor="text1" w:themeTint="A6"/>
          <w:szCs w:val="20"/>
          <w:lang w:val="nl-NL"/>
        </w:rPr>
      </w:pPr>
    </w:p>
    <w:tbl>
      <w:tblPr>
        <w:tblW w:w="9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1"/>
        <w:gridCol w:w="2465"/>
        <w:gridCol w:w="1336"/>
      </w:tblGrid>
      <w:tr w:rsidR="00B348F1" w:rsidRPr="00B348F1" w14:paraId="4823FFC0" w14:textId="77777777" w:rsidTr="004229E7">
        <w:trPr>
          <w:trHeight w:val="696"/>
        </w:trPr>
        <w:tc>
          <w:tcPr>
            <w:tcW w:w="5971" w:type="dxa"/>
            <w:shd w:val="clear" w:color="auto" w:fill="0A5E58"/>
          </w:tcPr>
          <w:p w14:paraId="4738131C"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b/>
                <w:color w:val="FFFFFF" w:themeColor="background1"/>
                <w:szCs w:val="20"/>
                <w:lang w:val="nl-NL"/>
              </w:rPr>
              <w:t>Facturatie:</w:t>
            </w:r>
            <w:r w:rsidRPr="00B348F1">
              <w:rPr>
                <w:rFonts w:eastAsia="Times New Roman" w:cs="Arial"/>
                <w:i/>
                <w:color w:val="FFFFFF" w:themeColor="background1"/>
                <w:szCs w:val="20"/>
                <w:lang w:val="nl-NL"/>
              </w:rPr>
              <w:t xml:space="preserve"> De bovenstaande prijzen zijn gebaseerd op jaarlijkse facturatie, kies hieronder indien gewenst een andere frequentie:</w:t>
            </w:r>
          </w:p>
        </w:tc>
        <w:tc>
          <w:tcPr>
            <w:tcW w:w="2465" w:type="dxa"/>
            <w:shd w:val="clear" w:color="auto" w:fill="0A5E58"/>
          </w:tcPr>
          <w:p w14:paraId="4D41FAE1" w14:textId="77777777" w:rsidR="00500C9F" w:rsidRPr="00B348F1" w:rsidRDefault="00500C9F" w:rsidP="00AC531D">
            <w:pPr>
              <w:jc w:val="center"/>
              <w:rPr>
                <w:rFonts w:eastAsia="Times New Roman" w:cs="Arial"/>
                <w:i/>
                <w:color w:val="FFFFFF" w:themeColor="background1"/>
                <w:szCs w:val="20"/>
                <w:lang w:val="nl-NL"/>
              </w:rPr>
            </w:pPr>
            <w:r w:rsidRPr="00B348F1">
              <w:rPr>
                <w:rFonts w:eastAsia="Times New Roman" w:cs="Arial"/>
                <w:i/>
                <w:color w:val="FFFFFF" w:themeColor="background1"/>
                <w:szCs w:val="20"/>
                <w:lang w:val="nl-NL"/>
              </w:rPr>
              <w:t>% toeslag per factuur</w:t>
            </w:r>
          </w:p>
        </w:tc>
        <w:tc>
          <w:tcPr>
            <w:tcW w:w="1336" w:type="dxa"/>
            <w:shd w:val="clear" w:color="auto" w:fill="0A5E58"/>
          </w:tcPr>
          <w:p w14:paraId="77425E2E" w14:textId="77777777" w:rsidR="00500C9F" w:rsidRPr="00B348F1" w:rsidRDefault="00500C9F" w:rsidP="00AC531D">
            <w:pPr>
              <w:jc w:val="center"/>
              <w:rPr>
                <w:rFonts w:eastAsia="Times New Roman" w:cs="Arial"/>
                <w:i/>
                <w:color w:val="FFFFFF" w:themeColor="background1"/>
                <w:szCs w:val="20"/>
                <w:lang w:val="nl-NL"/>
              </w:rPr>
            </w:pPr>
            <w:r w:rsidRPr="00B348F1">
              <w:rPr>
                <w:rFonts w:eastAsia="Times New Roman" w:cs="Arial"/>
                <w:i/>
                <w:color w:val="FFFFFF" w:themeColor="background1"/>
                <w:szCs w:val="20"/>
                <w:lang w:val="nl-NL"/>
              </w:rPr>
              <w:t>Maak uw keuze</w:t>
            </w:r>
          </w:p>
        </w:tc>
      </w:tr>
      <w:tr w:rsidR="00500C9F" w:rsidRPr="008B0A93" w14:paraId="7360A429" w14:textId="77777777" w:rsidTr="004229E7">
        <w:trPr>
          <w:trHeight w:val="257"/>
        </w:trPr>
        <w:tc>
          <w:tcPr>
            <w:tcW w:w="5971" w:type="dxa"/>
            <w:shd w:val="clear" w:color="auto" w:fill="A7D4DE"/>
          </w:tcPr>
          <w:p w14:paraId="2817381A" w14:textId="77777777" w:rsidR="00500C9F" w:rsidRPr="00F33653" w:rsidRDefault="00500C9F" w:rsidP="00AC531D">
            <w:pPr>
              <w:rPr>
                <w:rFonts w:eastAsia="Times New Roman" w:cs="Arial"/>
                <w:color w:val="auto"/>
                <w:szCs w:val="20"/>
                <w:lang w:val="nl-NL"/>
              </w:rPr>
            </w:pPr>
            <w:r w:rsidRPr="00F33653">
              <w:rPr>
                <w:rFonts w:eastAsia="Times New Roman" w:cs="Arial"/>
                <w:color w:val="auto"/>
                <w:szCs w:val="20"/>
                <w:lang w:val="nl-NL"/>
              </w:rPr>
              <w:t>Per 6 maanden (twee keer per jaar)</w:t>
            </w:r>
          </w:p>
        </w:tc>
        <w:tc>
          <w:tcPr>
            <w:tcW w:w="2465" w:type="dxa"/>
          </w:tcPr>
          <w:p w14:paraId="1DCFFEA3" w14:textId="77777777" w:rsidR="00500C9F" w:rsidRPr="00F33653" w:rsidRDefault="00500C9F" w:rsidP="00AC531D">
            <w:pPr>
              <w:jc w:val="center"/>
              <w:rPr>
                <w:rFonts w:eastAsia="Times New Roman" w:cs="Arial"/>
                <w:color w:val="auto"/>
                <w:szCs w:val="20"/>
                <w:lang w:val="nl-NL"/>
              </w:rPr>
            </w:pPr>
            <w:r w:rsidRPr="00F33653">
              <w:rPr>
                <w:rFonts w:eastAsia="Times New Roman" w:cs="Arial"/>
                <w:color w:val="auto"/>
                <w:szCs w:val="20"/>
                <w:lang w:val="nl-NL"/>
              </w:rPr>
              <w:t>4 %</w:t>
            </w:r>
          </w:p>
        </w:tc>
        <w:sdt>
          <w:sdtPr>
            <w:rPr>
              <w:rFonts w:eastAsia="Times New Roman" w:cs="Arial"/>
              <w:color w:val="595959" w:themeColor="text1" w:themeTint="A6"/>
              <w:szCs w:val="20"/>
              <w:lang w:val="nl-NL"/>
            </w:rPr>
            <w:id w:val="-791359985"/>
            <w14:checkbox>
              <w14:checked w14:val="0"/>
              <w14:checkedState w14:val="2612" w14:font="MS Gothic"/>
              <w14:uncheckedState w14:val="2610" w14:font="MS Gothic"/>
            </w14:checkbox>
          </w:sdtPr>
          <w:sdtEndPr/>
          <w:sdtContent>
            <w:tc>
              <w:tcPr>
                <w:tcW w:w="1336" w:type="dxa"/>
              </w:tcPr>
              <w:p w14:paraId="4F6867BD" w14:textId="77777777" w:rsidR="00500C9F" w:rsidRPr="008B0A93" w:rsidRDefault="00500C9F" w:rsidP="00AC531D">
                <w:pPr>
                  <w:jc w:val="center"/>
                  <w:rPr>
                    <w:rFonts w:eastAsia="Times New Roman" w:cs="Arial"/>
                    <w:color w:val="595959" w:themeColor="text1" w:themeTint="A6"/>
                    <w:szCs w:val="20"/>
                    <w:lang w:val="nl-NL"/>
                  </w:rPr>
                </w:pPr>
                <w:r w:rsidRPr="008B0A93">
                  <w:rPr>
                    <w:rFonts w:ascii="Segoe UI Symbol" w:eastAsia="MS Gothic" w:hAnsi="Segoe UI Symbol" w:cs="Segoe UI Symbol"/>
                    <w:color w:val="595959" w:themeColor="text1" w:themeTint="A6"/>
                    <w:szCs w:val="20"/>
                    <w:lang w:val="nl-NL"/>
                  </w:rPr>
                  <w:t>☐</w:t>
                </w:r>
              </w:p>
            </w:tc>
          </w:sdtContent>
        </w:sdt>
      </w:tr>
      <w:tr w:rsidR="00500C9F" w:rsidRPr="008B0A93" w14:paraId="2D991573" w14:textId="77777777" w:rsidTr="004229E7">
        <w:trPr>
          <w:trHeight w:val="102"/>
        </w:trPr>
        <w:tc>
          <w:tcPr>
            <w:tcW w:w="5971" w:type="dxa"/>
            <w:shd w:val="clear" w:color="auto" w:fill="A7D4DE"/>
          </w:tcPr>
          <w:p w14:paraId="5D86A550" w14:textId="77777777" w:rsidR="00500C9F" w:rsidRPr="00F33653" w:rsidRDefault="00500C9F" w:rsidP="00AC531D">
            <w:pPr>
              <w:rPr>
                <w:rFonts w:eastAsia="Times New Roman" w:cs="Arial"/>
                <w:color w:val="auto"/>
                <w:szCs w:val="20"/>
                <w:lang w:val="nl-NL"/>
              </w:rPr>
            </w:pPr>
            <w:r w:rsidRPr="00F33653">
              <w:rPr>
                <w:rFonts w:eastAsia="Times New Roman" w:cs="Arial"/>
                <w:color w:val="auto"/>
                <w:szCs w:val="20"/>
                <w:lang w:val="nl-NL"/>
              </w:rPr>
              <w:t>Per 3 maanden (vier keer per jaar)</w:t>
            </w:r>
          </w:p>
        </w:tc>
        <w:tc>
          <w:tcPr>
            <w:tcW w:w="2465" w:type="dxa"/>
          </w:tcPr>
          <w:p w14:paraId="1180E7F9" w14:textId="77777777" w:rsidR="00500C9F" w:rsidRPr="00F33653" w:rsidRDefault="00500C9F" w:rsidP="00AC531D">
            <w:pPr>
              <w:jc w:val="center"/>
              <w:rPr>
                <w:rFonts w:eastAsia="Times New Roman" w:cs="Arial"/>
                <w:color w:val="auto"/>
                <w:szCs w:val="20"/>
                <w:lang w:val="nl-NL"/>
              </w:rPr>
            </w:pPr>
            <w:r w:rsidRPr="00F33653">
              <w:rPr>
                <w:rFonts w:eastAsia="Times New Roman" w:cs="Arial"/>
                <w:color w:val="auto"/>
                <w:szCs w:val="20"/>
                <w:lang w:val="nl-NL"/>
              </w:rPr>
              <w:t>8 %</w:t>
            </w:r>
          </w:p>
        </w:tc>
        <w:sdt>
          <w:sdtPr>
            <w:rPr>
              <w:rFonts w:eastAsia="Times New Roman" w:cs="Arial"/>
              <w:color w:val="595959" w:themeColor="text1" w:themeTint="A6"/>
              <w:szCs w:val="20"/>
              <w:lang w:val="nl-NL"/>
            </w:rPr>
            <w:id w:val="-474223029"/>
            <w14:checkbox>
              <w14:checked w14:val="0"/>
              <w14:checkedState w14:val="2612" w14:font="MS Gothic"/>
              <w14:uncheckedState w14:val="2610" w14:font="MS Gothic"/>
            </w14:checkbox>
          </w:sdtPr>
          <w:sdtEndPr/>
          <w:sdtContent>
            <w:tc>
              <w:tcPr>
                <w:tcW w:w="1336" w:type="dxa"/>
              </w:tcPr>
              <w:p w14:paraId="1950033E" w14:textId="77777777" w:rsidR="00500C9F" w:rsidRPr="008B0A93" w:rsidRDefault="00500C9F" w:rsidP="00AC531D">
                <w:pPr>
                  <w:jc w:val="center"/>
                  <w:rPr>
                    <w:rFonts w:eastAsia="Times New Roman" w:cs="Arial"/>
                    <w:color w:val="595959" w:themeColor="text1" w:themeTint="A6"/>
                    <w:szCs w:val="20"/>
                    <w:lang w:val="nl-NL"/>
                  </w:rPr>
                </w:pPr>
                <w:r w:rsidRPr="008B0A93">
                  <w:rPr>
                    <w:rFonts w:ascii="Segoe UI Symbol" w:eastAsia="MS Gothic" w:hAnsi="Segoe UI Symbol" w:cs="Segoe UI Symbol"/>
                    <w:color w:val="595959" w:themeColor="text1" w:themeTint="A6"/>
                    <w:szCs w:val="20"/>
                    <w:lang w:val="nl-NL"/>
                  </w:rPr>
                  <w:t>☐</w:t>
                </w:r>
              </w:p>
            </w:tc>
          </w:sdtContent>
        </w:sdt>
      </w:tr>
      <w:tr w:rsidR="00500C9F" w:rsidRPr="008B0A93" w14:paraId="39867FEA" w14:textId="77777777" w:rsidTr="004229E7">
        <w:trPr>
          <w:trHeight w:val="102"/>
        </w:trPr>
        <w:tc>
          <w:tcPr>
            <w:tcW w:w="5971" w:type="dxa"/>
            <w:shd w:val="clear" w:color="auto" w:fill="A7D4DE"/>
          </w:tcPr>
          <w:p w14:paraId="64D8B1E5" w14:textId="77777777" w:rsidR="00500C9F" w:rsidRPr="00F33653" w:rsidRDefault="00500C9F" w:rsidP="00AC531D">
            <w:pPr>
              <w:rPr>
                <w:rFonts w:eastAsia="Times New Roman" w:cs="Arial"/>
                <w:color w:val="auto"/>
                <w:szCs w:val="20"/>
                <w:lang w:val="nl-NL"/>
              </w:rPr>
            </w:pPr>
            <w:r w:rsidRPr="00F33653">
              <w:rPr>
                <w:rFonts w:eastAsia="Times New Roman" w:cs="Arial"/>
                <w:color w:val="auto"/>
                <w:szCs w:val="20"/>
                <w:lang w:val="nl-NL"/>
              </w:rPr>
              <w:t>Per maand  (twaalf keer per jaar)</w:t>
            </w:r>
          </w:p>
        </w:tc>
        <w:tc>
          <w:tcPr>
            <w:tcW w:w="2465" w:type="dxa"/>
          </w:tcPr>
          <w:p w14:paraId="682D8537" w14:textId="77777777" w:rsidR="00500C9F" w:rsidRPr="00F33653" w:rsidRDefault="00500C9F" w:rsidP="00AC531D">
            <w:pPr>
              <w:jc w:val="center"/>
              <w:rPr>
                <w:rFonts w:eastAsia="Times New Roman" w:cs="Arial"/>
                <w:color w:val="auto"/>
                <w:szCs w:val="20"/>
                <w:lang w:val="nl-NL"/>
              </w:rPr>
            </w:pPr>
            <w:r w:rsidRPr="00F33653">
              <w:rPr>
                <w:rFonts w:eastAsia="Times New Roman" w:cs="Arial"/>
                <w:color w:val="auto"/>
                <w:szCs w:val="20"/>
                <w:lang w:val="nl-NL"/>
              </w:rPr>
              <w:t>12 %</w:t>
            </w:r>
          </w:p>
        </w:tc>
        <w:sdt>
          <w:sdtPr>
            <w:rPr>
              <w:rFonts w:eastAsia="Times New Roman" w:cs="Arial"/>
              <w:color w:val="595959" w:themeColor="text1" w:themeTint="A6"/>
              <w:szCs w:val="20"/>
              <w:lang w:val="nl-NL"/>
            </w:rPr>
            <w:id w:val="66237788"/>
            <w14:checkbox>
              <w14:checked w14:val="0"/>
              <w14:checkedState w14:val="2612" w14:font="MS Gothic"/>
              <w14:uncheckedState w14:val="2610" w14:font="MS Gothic"/>
            </w14:checkbox>
          </w:sdtPr>
          <w:sdtEndPr/>
          <w:sdtContent>
            <w:tc>
              <w:tcPr>
                <w:tcW w:w="1336" w:type="dxa"/>
              </w:tcPr>
              <w:p w14:paraId="355C85D1" w14:textId="77777777" w:rsidR="00500C9F" w:rsidRPr="008B0A93" w:rsidRDefault="00500C9F" w:rsidP="00AC531D">
                <w:pPr>
                  <w:jc w:val="center"/>
                  <w:rPr>
                    <w:rFonts w:eastAsia="Times New Roman" w:cs="Arial"/>
                    <w:color w:val="595959" w:themeColor="text1" w:themeTint="A6"/>
                    <w:szCs w:val="20"/>
                    <w:lang w:val="nl-NL"/>
                  </w:rPr>
                </w:pPr>
                <w:r w:rsidRPr="008B0A93">
                  <w:rPr>
                    <w:rFonts w:ascii="Segoe UI Symbol" w:eastAsia="MS Gothic" w:hAnsi="Segoe UI Symbol" w:cs="Segoe UI Symbol"/>
                    <w:color w:val="595959" w:themeColor="text1" w:themeTint="A6"/>
                    <w:szCs w:val="20"/>
                    <w:lang w:val="nl-NL"/>
                  </w:rPr>
                  <w:t>☐</w:t>
                </w:r>
              </w:p>
            </w:tc>
          </w:sdtContent>
        </w:sdt>
      </w:tr>
    </w:tbl>
    <w:p w14:paraId="77E5F771" w14:textId="77777777" w:rsidR="00500C9F" w:rsidRPr="008B0A93" w:rsidRDefault="00500C9F" w:rsidP="00500C9F">
      <w:pPr>
        <w:tabs>
          <w:tab w:val="right" w:pos="8460"/>
        </w:tabs>
        <w:rPr>
          <w:rFonts w:eastAsia="Times New Roman" w:cs="Arial"/>
          <w:szCs w:val="20"/>
          <w:lang w:val="nl-N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5"/>
        <w:gridCol w:w="7277"/>
      </w:tblGrid>
      <w:tr w:rsidR="00B348F1" w:rsidRPr="008229D7" w14:paraId="24393C15" w14:textId="77777777" w:rsidTr="004229E7">
        <w:trPr>
          <w:trHeight w:val="252"/>
        </w:trPr>
        <w:tc>
          <w:tcPr>
            <w:tcW w:w="2475" w:type="dxa"/>
            <w:shd w:val="clear" w:color="auto" w:fill="0A5E58"/>
          </w:tcPr>
          <w:p w14:paraId="4C52962C" w14:textId="77777777" w:rsidR="00500C9F" w:rsidRPr="00B348F1" w:rsidRDefault="00500C9F" w:rsidP="00AC531D">
            <w:pPr>
              <w:rPr>
                <w:rFonts w:eastAsia="Times New Roman" w:cs="Arial"/>
                <w:b/>
                <w:color w:val="FFFFFF" w:themeColor="background1"/>
                <w:szCs w:val="20"/>
                <w:lang w:val="nl-NL"/>
              </w:rPr>
            </w:pPr>
            <w:r w:rsidRPr="00B348F1">
              <w:rPr>
                <w:rFonts w:eastAsia="Times New Roman" w:cs="Arial"/>
                <w:b/>
                <w:color w:val="FFFFFF" w:themeColor="background1"/>
                <w:szCs w:val="20"/>
                <w:lang w:val="nl-NL"/>
              </w:rPr>
              <w:t>Contractvoorwaarden:</w:t>
            </w:r>
          </w:p>
        </w:tc>
        <w:tc>
          <w:tcPr>
            <w:tcW w:w="7277" w:type="dxa"/>
            <w:shd w:val="clear" w:color="auto" w:fill="0A5E58"/>
          </w:tcPr>
          <w:p w14:paraId="1757F406" w14:textId="77777777" w:rsidR="00500C9F" w:rsidRPr="00B348F1" w:rsidRDefault="00500C9F" w:rsidP="00AC531D">
            <w:pPr>
              <w:rPr>
                <w:rFonts w:eastAsia="Times New Roman" w:cs="Arial"/>
                <w:i/>
                <w:color w:val="FFFFFF" w:themeColor="background1"/>
                <w:szCs w:val="20"/>
                <w:lang w:val="nl-NL"/>
              </w:rPr>
            </w:pPr>
            <w:r w:rsidRPr="00B348F1">
              <w:rPr>
                <w:rFonts w:eastAsia="Times New Roman" w:cs="Arial"/>
                <w:i/>
                <w:color w:val="FFFFFF" w:themeColor="background1"/>
                <w:szCs w:val="20"/>
                <w:lang w:val="nl-NL"/>
              </w:rPr>
              <w:t>Deze overeenkomst is geldig vanaf</w:t>
            </w:r>
          </w:p>
        </w:tc>
      </w:tr>
      <w:tr w:rsidR="00500C9F" w:rsidRPr="008B0A93" w14:paraId="2FAC1BA0" w14:textId="77777777" w:rsidTr="004229E7">
        <w:trPr>
          <w:trHeight w:val="252"/>
        </w:trPr>
        <w:tc>
          <w:tcPr>
            <w:tcW w:w="2475" w:type="dxa"/>
            <w:shd w:val="clear" w:color="auto" w:fill="A7D4DE"/>
          </w:tcPr>
          <w:p w14:paraId="42C2CA6B" w14:textId="77777777" w:rsidR="00500C9F" w:rsidRPr="00F33653" w:rsidRDefault="00500C9F" w:rsidP="00AC531D">
            <w:pPr>
              <w:rPr>
                <w:rFonts w:eastAsia="Times New Roman" w:cs="Arial"/>
                <w:color w:val="auto"/>
                <w:szCs w:val="20"/>
                <w:lang w:val="nl-NL"/>
              </w:rPr>
            </w:pPr>
            <w:r w:rsidRPr="00F33653">
              <w:rPr>
                <w:rFonts w:eastAsia="Times New Roman" w:cs="Arial"/>
                <w:color w:val="auto"/>
                <w:szCs w:val="20"/>
                <w:lang w:val="nl-NL"/>
              </w:rPr>
              <w:t>Contractdatum:</w:t>
            </w:r>
          </w:p>
        </w:tc>
        <w:tc>
          <w:tcPr>
            <w:tcW w:w="7277" w:type="dxa"/>
          </w:tcPr>
          <w:p w14:paraId="45DC4E13" w14:textId="77777777" w:rsidR="00500C9F" w:rsidRPr="008B0A93" w:rsidRDefault="00500C9F" w:rsidP="00AC531D">
            <w:pPr>
              <w:rPr>
                <w:rFonts w:eastAsia="Times New Roman" w:cs="Arial"/>
                <w:color w:val="595959"/>
                <w:szCs w:val="20"/>
                <w:lang w:val="nl-NL"/>
              </w:rPr>
            </w:pPr>
            <w:r w:rsidRPr="008B0A93">
              <w:rPr>
                <w:rFonts w:eastAsia="Times New Roman" w:cs="Arial"/>
                <w:color w:val="595959" w:themeColor="text1" w:themeTint="A6"/>
                <w:szCs w:val="20"/>
                <w:highlight w:val="yellow"/>
                <w:lang w:val="nl-NL"/>
              </w:rPr>
              <w:t>DDMMYY</w:t>
            </w:r>
          </w:p>
        </w:tc>
      </w:tr>
    </w:tbl>
    <w:p w14:paraId="78AC921A" w14:textId="77777777" w:rsidR="00500C9F" w:rsidRPr="008B0A93" w:rsidRDefault="00500C9F" w:rsidP="00500C9F">
      <w:pPr>
        <w:tabs>
          <w:tab w:val="right" w:pos="8460"/>
        </w:tabs>
        <w:rPr>
          <w:rFonts w:eastAsia="Times New Roman" w:cs="Arial"/>
          <w:color w:val="000000" w:themeColor="text1"/>
          <w:szCs w:val="20"/>
          <w:lang w:val="nl-NL"/>
        </w:rPr>
      </w:pPr>
    </w:p>
    <w:p w14:paraId="0716CA7D" w14:textId="77777777" w:rsidR="00500C9F" w:rsidRDefault="00500C9F" w:rsidP="00500C9F">
      <w:pPr>
        <w:spacing w:after="200" w:line="276" w:lineRule="auto"/>
        <w:rPr>
          <w:rFonts w:eastAsia="Times New Roman" w:cs="Arial"/>
          <w:color w:val="595959" w:themeColor="text1" w:themeTint="A6"/>
          <w:szCs w:val="20"/>
          <w:lang w:val="nl-NL"/>
        </w:rPr>
      </w:pPr>
      <w:r>
        <w:rPr>
          <w:rFonts w:eastAsia="Times New Roman" w:cs="Arial"/>
          <w:color w:val="595959" w:themeColor="text1" w:themeTint="A6"/>
          <w:szCs w:val="20"/>
          <w:lang w:val="nl-NL"/>
        </w:rPr>
        <w:br w:type="page"/>
      </w:r>
    </w:p>
    <w:p w14:paraId="1062C4AD" w14:textId="77777777" w:rsidR="00500C9F" w:rsidRPr="004229E7" w:rsidRDefault="00500C9F" w:rsidP="00500C9F">
      <w:pPr>
        <w:tabs>
          <w:tab w:val="right" w:pos="8460"/>
        </w:tabs>
        <w:rPr>
          <w:rFonts w:eastAsia="Times New Roman" w:cs="Arial"/>
          <w:color w:val="auto"/>
          <w:szCs w:val="20"/>
          <w:lang w:val="nl-NL"/>
        </w:rPr>
      </w:pPr>
      <w:r w:rsidRPr="004229E7">
        <w:rPr>
          <w:rFonts w:eastAsia="Times New Roman" w:cs="Arial"/>
          <w:color w:val="auto"/>
          <w:szCs w:val="20"/>
          <w:lang w:val="nl-NL"/>
        </w:rPr>
        <w:lastRenderedPageBreak/>
        <w:t xml:space="preserve">Door ondertekening van dit contract accepteert u onze </w:t>
      </w:r>
      <w:hyperlink r:id="rId22" w:history="1">
        <w:r w:rsidRPr="00B348F1">
          <w:rPr>
            <w:rStyle w:val="Hyperlink"/>
            <w:rFonts w:eastAsia="Times New Roman" w:cs="Arial"/>
            <w:b/>
            <w:bCs/>
            <w:color w:val="D4450D"/>
            <w:szCs w:val="20"/>
            <w:lang w:val="nl-NL"/>
          </w:rPr>
          <w:t>CRM Online Master Subscription Agreement</w:t>
        </w:r>
      </w:hyperlink>
      <w:r w:rsidRPr="00B348F1">
        <w:rPr>
          <w:rFonts w:eastAsia="Times New Roman" w:cs="Arial"/>
          <w:b/>
          <w:bCs/>
          <w:color w:val="D4450D"/>
          <w:szCs w:val="20"/>
          <w:lang w:val="nl-NL"/>
        </w:rPr>
        <w:t xml:space="preserve"> </w:t>
      </w:r>
      <w:r w:rsidRPr="008B0A93">
        <w:rPr>
          <w:rFonts w:eastAsia="Times New Roman" w:cs="Arial"/>
          <w:bCs/>
          <w:color w:val="595959" w:themeColor="text1" w:themeTint="A6"/>
          <w:sz w:val="16"/>
          <w:szCs w:val="20"/>
          <w:vertAlign w:val="superscript"/>
          <w:lang w:val="nl-NL"/>
        </w:rPr>
        <w:t>1</w:t>
      </w:r>
      <w:r w:rsidRPr="008B0A93">
        <w:rPr>
          <w:rFonts w:eastAsia="Times New Roman" w:cs="Arial"/>
          <w:color w:val="595959" w:themeColor="text1" w:themeTint="A6"/>
          <w:szCs w:val="20"/>
          <w:lang w:val="nl-NL"/>
        </w:rPr>
        <w:t xml:space="preserve"> </w:t>
      </w:r>
      <w:r w:rsidRPr="004229E7">
        <w:rPr>
          <w:rFonts w:eastAsia="Times New Roman" w:cs="Arial"/>
          <w:color w:val="auto"/>
          <w:szCs w:val="20"/>
          <w:lang w:val="nl-NL"/>
        </w:rPr>
        <w:t xml:space="preserve">en </w:t>
      </w:r>
      <w:hyperlink r:id="rId23" w:history="1">
        <w:r w:rsidRPr="00B348F1">
          <w:rPr>
            <w:rStyle w:val="Hyperlink"/>
            <w:rFonts w:eastAsia="Times New Roman" w:cs="Arial"/>
            <w:b/>
            <w:bCs/>
            <w:color w:val="D4450D"/>
            <w:szCs w:val="20"/>
            <w:lang w:val="nl-NL"/>
          </w:rPr>
          <w:t>Data Processing Agreement</w:t>
        </w:r>
      </w:hyperlink>
      <w:r w:rsidRPr="008B0A93">
        <w:rPr>
          <w:rFonts w:eastAsia="Times New Roman" w:cs="Arial"/>
          <w:bCs/>
          <w:color w:val="000000" w:themeColor="text1"/>
          <w:sz w:val="16"/>
          <w:szCs w:val="20"/>
          <w:vertAlign w:val="superscript"/>
          <w:lang w:val="nl-NL"/>
        </w:rPr>
        <w:t xml:space="preserve"> </w:t>
      </w:r>
      <w:r w:rsidRPr="004229E7">
        <w:rPr>
          <w:rFonts w:eastAsia="Times New Roman" w:cs="Arial"/>
          <w:bCs/>
          <w:color w:val="auto"/>
          <w:sz w:val="16"/>
          <w:szCs w:val="20"/>
          <w:vertAlign w:val="superscript"/>
          <w:lang w:val="nl-NL"/>
        </w:rPr>
        <w:t>2</w:t>
      </w:r>
      <w:r w:rsidRPr="004229E7">
        <w:rPr>
          <w:rFonts w:eastAsia="Times New Roman" w:cs="Arial"/>
          <w:color w:val="auto"/>
          <w:szCs w:val="20"/>
          <w:lang w:val="nl-NL"/>
        </w:rPr>
        <w:t xml:space="preserve"> Door het gebruiken van de SuperOffice App Store ga je akkoord met de</w:t>
      </w:r>
      <w:r w:rsidRPr="008B0A93">
        <w:rPr>
          <w:rFonts w:eastAsia="Times New Roman" w:cs="Arial"/>
          <w:color w:val="595959" w:themeColor="text1" w:themeTint="A6"/>
          <w:szCs w:val="20"/>
          <w:lang w:val="nl-NL"/>
        </w:rPr>
        <w:t xml:space="preserve"> </w:t>
      </w:r>
      <w:hyperlink r:id="rId24" w:history="1">
        <w:r w:rsidRPr="00B348F1">
          <w:rPr>
            <w:rStyle w:val="Hyperlink"/>
            <w:rFonts w:cs="Arial"/>
            <w:b/>
            <w:color w:val="D4450D"/>
            <w:szCs w:val="20"/>
            <w:lang w:val="nl-NL"/>
          </w:rPr>
          <w:t xml:space="preserve">App Store </w:t>
        </w:r>
        <w:proofErr w:type="spellStart"/>
        <w:r w:rsidRPr="00B348F1">
          <w:rPr>
            <w:rStyle w:val="Hyperlink"/>
            <w:rFonts w:cs="Arial"/>
            <w:b/>
            <w:color w:val="D4450D"/>
            <w:szCs w:val="20"/>
            <w:lang w:val="nl-NL"/>
          </w:rPr>
          <w:t>Terms</w:t>
        </w:r>
        <w:proofErr w:type="spellEnd"/>
        <w:r w:rsidRPr="00B348F1">
          <w:rPr>
            <w:rStyle w:val="Hyperlink"/>
            <w:rFonts w:cs="Arial"/>
            <w:b/>
            <w:color w:val="D4450D"/>
            <w:szCs w:val="20"/>
            <w:lang w:val="nl-NL"/>
          </w:rPr>
          <w:t xml:space="preserve"> of </w:t>
        </w:r>
        <w:proofErr w:type="spellStart"/>
        <w:r w:rsidRPr="00B348F1">
          <w:rPr>
            <w:rStyle w:val="Hyperlink"/>
            <w:rFonts w:cs="Arial"/>
            <w:b/>
            <w:color w:val="D4450D"/>
            <w:szCs w:val="20"/>
            <w:lang w:val="nl-NL"/>
          </w:rPr>
          <w:t>Use</w:t>
        </w:r>
        <w:proofErr w:type="spellEnd"/>
      </w:hyperlink>
      <w:r w:rsidRPr="008B0A93">
        <w:rPr>
          <w:rFonts w:cs="Arial"/>
          <w:b/>
          <w:color w:val="808080" w:themeColor="background1" w:themeShade="80"/>
          <w:szCs w:val="20"/>
          <w:lang w:val="nl-NL"/>
        </w:rPr>
        <w:t xml:space="preserve"> </w:t>
      </w:r>
      <w:r w:rsidRPr="008B0A93">
        <w:rPr>
          <w:rFonts w:eastAsia="Times New Roman" w:cs="Arial"/>
          <w:bCs/>
          <w:color w:val="595959" w:themeColor="text1" w:themeTint="A6"/>
          <w:sz w:val="16"/>
          <w:szCs w:val="20"/>
          <w:vertAlign w:val="superscript"/>
          <w:lang w:val="nl-NL"/>
        </w:rPr>
        <w:t>3</w:t>
      </w:r>
      <w:r w:rsidRPr="004229E7">
        <w:rPr>
          <w:rFonts w:eastAsia="Times New Roman" w:cs="Arial"/>
          <w:color w:val="auto"/>
          <w:szCs w:val="20"/>
          <w:lang w:val="nl-NL"/>
        </w:rPr>
        <w:t>. Deze documenten en alle herziene versies zijn beschikbaar in het SuperOffice Trust Center</w:t>
      </w:r>
      <w:r w:rsidRPr="004229E7">
        <w:rPr>
          <w:rFonts w:cs="Arial"/>
          <w:bCs/>
          <w:color w:val="auto"/>
          <w:sz w:val="16"/>
          <w:szCs w:val="20"/>
          <w:vertAlign w:val="superscript"/>
          <w:lang w:val="nl-NL"/>
        </w:rPr>
        <w:t>4</w:t>
      </w:r>
      <w:r w:rsidRPr="004229E7">
        <w:rPr>
          <w:rFonts w:eastAsia="Times New Roman" w:cs="Arial"/>
          <w:color w:val="auto"/>
          <w:szCs w:val="20"/>
          <w:lang w:val="nl-NL"/>
        </w:rPr>
        <w:t>, alsmede de huidige prijslijsten.</w:t>
      </w:r>
    </w:p>
    <w:p w14:paraId="381FDB38" w14:textId="77777777" w:rsidR="00500C9F" w:rsidRPr="004229E7" w:rsidRDefault="00500C9F" w:rsidP="00500C9F">
      <w:pPr>
        <w:tabs>
          <w:tab w:val="right" w:pos="8460"/>
        </w:tabs>
        <w:rPr>
          <w:rFonts w:eastAsia="Times New Roman" w:cs="Arial"/>
          <w:color w:val="auto"/>
          <w:szCs w:val="20"/>
          <w:lang w:val="nl-NL"/>
        </w:rPr>
      </w:pPr>
    </w:p>
    <w:p w14:paraId="3929B9ED" w14:textId="77777777" w:rsidR="00500C9F" w:rsidRPr="004229E7" w:rsidRDefault="00500C9F" w:rsidP="00500C9F">
      <w:pPr>
        <w:tabs>
          <w:tab w:val="right" w:pos="8460"/>
        </w:tabs>
        <w:rPr>
          <w:rFonts w:eastAsia="Times New Roman" w:cs="Arial"/>
          <w:color w:val="auto"/>
          <w:szCs w:val="20"/>
          <w:lang w:val="nl-NL"/>
        </w:rPr>
      </w:pPr>
      <w:r w:rsidRPr="004229E7">
        <w:rPr>
          <w:rFonts w:eastAsia="Times New Roman" w:cs="Arial"/>
          <w:color w:val="auto"/>
          <w:szCs w:val="20"/>
          <w:lang w:val="nl-NL"/>
        </w:rPr>
        <w:t xml:space="preserve">De persoon die het contract namens de klant ondertekent, bevestigt dat hij of zij de bovengenoemde documenten </w:t>
      </w:r>
      <w:r w:rsidRPr="004229E7">
        <w:rPr>
          <w:rFonts w:eastAsia="Times New Roman" w:cs="Arial"/>
          <w:bCs/>
          <w:color w:val="auto"/>
          <w:sz w:val="16"/>
          <w:szCs w:val="20"/>
          <w:vertAlign w:val="superscript"/>
          <w:lang w:val="nl-NL"/>
        </w:rPr>
        <w:t xml:space="preserve">1 2 3 </w:t>
      </w:r>
      <w:r w:rsidRPr="004229E7">
        <w:rPr>
          <w:rFonts w:eastAsia="Times New Roman" w:cs="Arial"/>
          <w:color w:val="auto"/>
          <w:szCs w:val="20"/>
          <w:lang w:val="nl-NL"/>
        </w:rPr>
        <w:t xml:space="preserve">heeft gelezen en hiermee akkoord gaat. Tevens garandeert hij of zij de benodigde bevoegdheid te hebben om dit contract namens de klant te sluiten. </w:t>
      </w:r>
    </w:p>
    <w:p w14:paraId="10CE96FC" w14:textId="77777777" w:rsidR="00500C9F" w:rsidRPr="008B0A93" w:rsidRDefault="00500C9F" w:rsidP="00500C9F">
      <w:pPr>
        <w:tabs>
          <w:tab w:val="right" w:pos="8460"/>
        </w:tabs>
        <w:rPr>
          <w:rFonts w:eastAsia="Times New Roman" w:cs="Arial"/>
          <w:color w:val="595959" w:themeColor="text1" w:themeTint="A6"/>
          <w:szCs w:val="20"/>
          <w:lang w:val="nl-NL"/>
        </w:rPr>
      </w:pPr>
    </w:p>
    <w:p w14:paraId="60830BE0" w14:textId="77777777" w:rsidR="00500C9F" w:rsidRPr="004229E7" w:rsidRDefault="00500C9F" w:rsidP="00500C9F">
      <w:pPr>
        <w:tabs>
          <w:tab w:val="right" w:pos="8460"/>
        </w:tabs>
        <w:rPr>
          <w:rFonts w:eastAsia="Times New Roman" w:cs="Arial"/>
          <w:color w:val="auto"/>
          <w:szCs w:val="20"/>
          <w:lang w:val="nl-NL"/>
        </w:rPr>
      </w:pPr>
      <w:r w:rsidRPr="004229E7">
        <w:rPr>
          <w:rFonts w:eastAsia="Times New Roman" w:cs="Arial"/>
          <w:color w:val="auto"/>
          <w:szCs w:val="20"/>
          <w:lang w:val="nl-NL"/>
        </w:rPr>
        <w:t>Datum en plaats,</w:t>
      </w:r>
    </w:p>
    <w:p w14:paraId="1E6B7169" w14:textId="77777777" w:rsidR="00500C9F" w:rsidRPr="004229E7" w:rsidRDefault="00500C9F" w:rsidP="00500C9F">
      <w:pPr>
        <w:tabs>
          <w:tab w:val="right" w:pos="8460"/>
        </w:tabs>
        <w:rPr>
          <w:rFonts w:eastAsia="Times New Roman" w:cs="Arial"/>
          <w:color w:val="auto"/>
          <w:szCs w:val="20"/>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24"/>
      </w:tblGrid>
      <w:tr w:rsidR="004229E7" w:rsidRPr="004229E7" w14:paraId="35345A24" w14:textId="77777777" w:rsidTr="00AC531D">
        <w:trPr>
          <w:trHeight w:val="236"/>
          <w:jc w:val="center"/>
        </w:trPr>
        <w:tc>
          <w:tcPr>
            <w:tcW w:w="4503" w:type="dxa"/>
          </w:tcPr>
          <w:p w14:paraId="1AEA853D" w14:textId="77777777" w:rsidR="00500C9F" w:rsidRPr="004229E7" w:rsidRDefault="00500C9F" w:rsidP="00AC531D">
            <w:pPr>
              <w:tabs>
                <w:tab w:val="right" w:pos="8460"/>
              </w:tabs>
              <w:rPr>
                <w:rFonts w:cs="Arial"/>
                <w:color w:val="auto"/>
                <w:u w:val="single"/>
                <w:lang w:val="nl-NL"/>
              </w:rPr>
            </w:pPr>
            <w:r w:rsidRPr="004229E7">
              <w:rPr>
                <w:rFonts w:cs="Arial"/>
                <w:noProof/>
                <w:color w:val="auto"/>
                <w:u w:val="single"/>
                <w:lang w:val="nl-NL"/>
              </w:rPr>
              <mc:AlternateContent>
                <mc:Choice Requires="wps">
                  <w:drawing>
                    <wp:anchor distT="0" distB="0" distL="114300" distR="114300" simplePos="0" relativeHeight="251661312" behindDoc="0" locked="0" layoutInCell="1" allowOverlap="1" wp14:anchorId="0AD7C0F6" wp14:editId="12124CCD">
                      <wp:simplePos x="0" y="0"/>
                      <wp:positionH relativeFrom="column">
                        <wp:posOffset>-46990</wp:posOffset>
                      </wp:positionH>
                      <wp:positionV relativeFrom="paragraph">
                        <wp:posOffset>85090</wp:posOffset>
                      </wp:positionV>
                      <wp:extent cx="23050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4D3F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" strokecolor="gray [1629]"/>
                  </w:pict>
                </mc:Fallback>
              </mc:AlternateContent>
            </w:r>
          </w:p>
        </w:tc>
        <w:tc>
          <w:tcPr>
            <w:tcW w:w="4224" w:type="dxa"/>
          </w:tcPr>
          <w:p w14:paraId="32064290" w14:textId="77777777" w:rsidR="00500C9F" w:rsidRPr="004229E7" w:rsidRDefault="00500C9F" w:rsidP="00AC531D">
            <w:pPr>
              <w:tabs>
                <w:tab w:val="right" w:pos="8460"/>
              </w:tabs>
              <w:rPr>
                <w:rFonts w:cs="Arial"/>
                <w:b/>
                <w:color w:val="auto"/>
                <w:lang w:val="nl-NL"/>
              </w:rPr>
            </w:pPr>
            <w:r w:rsidRPr="004229E7">
              <w:rPr>
                <w:rFonts w:cs="Arial"/>
                <w:noProof/>
                <w:color w:val="auto"/>
                <w:u w:val="single"/>
                <w:lang w:val="nl-NL"/>
              </w:rPr>
              <mc:AlternateContent>
                <mc:Choice Requires="wps">
                  <w:drawing>
                    <wp:anchor distT="0" distB="0" distL="114300" distR="114300" simplePos="0" relativeHeight="251662336" behindDoc="0" locked="0" layoutInCell="1" allowOverlap="1" wp14:anchorId="6319071F" wp14:editId="5233285F">
                      <wp:simplePos x="0" y="0"/>
                      <wp:positionH relativeFrom="column">
                        <wp:posOffset>-59055</wp:posOffset>
                      </wp:positionH>
                      <wp:positionV relativeFrom="paragraph">
                        <wp:posOffset>94615</wp:posOffset>
                      </wp:positionV>
                      <wp:extent cx="2352675" cy="0"/>
                      <wp:effectExtent l="0" t="0" r="28575" b="19050"/>
                      <wp:wrapNone/>
                      <wp:docPr id="20" name="Straight Connector 7"/>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1FBE9"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" strokecolor="gray [1629]"/>
                  </w:pict>
                </mc:Fallback>
              </mc:AlternateContent>
            </w:r>
          </w:p>
        </w:tc>
      </w:tr>
      <w:tr w:rsidR="00B348F1" w:rsidRPr="00B348F1" w14:paraId="5AEAFAD1" w14:textId="77777777" w:rsidTr="00AC531D">
        <w:trPr>
          <w:trHeight w:val="1157"/>
          <w:jc w:val="center"/>
        </w:trPr>
        <w:tc>
          <w:tcPr>
            <w:tcW w:w="4503" w:type="dxa"/>
          </w:tcPr>
          <w:p w14:paraId="3472EA06" w14:textId="77777777" w:rsidR="00500C9F" w:rsidRPr="00B348F1" w:rsidRDefault="00500C9F" w:rsidP="00AC531D">
            <w:pPr>
              <w:tabs>
                <w:tab w:val="right" w:pos="8460"/>
              </w:tabs>
              <w:rPr>
                <w:rFonts w:cs="Arial"/>
                <w:b/>
                <w:color w:val="0A5E58"/>
                <w:sz w:val="24"/>
                <w:szCs w:val="24"/>
                <w:lang w:val="nl-NL"/>
              </w:rPr>
            </w:pPr>
          </w:p>
          <w:p w14:paraId="3788C4F1" w14:textId="77777777" w:rsidR="00500C9F" w:rsidRPr="00B348F1" w:rsidRDefault="00500C9F" w:rsidP="00AC531D">
            <w:pPr>
              <w:tabs>
                <w:tab w:val="right" w:pos="8460"/>
              </w:tabs>
              <w:rPr>
                <w:rFonts w:cs="Arial"/>
                <w:b/>
                <w:color w:val="0A5E58"/>
                <w:sz w:val="24"/>
                <w:szCs w:val="24"/>
                <w:lang w:val="nl-NL"/>
              </w:rPr>
            </w:pPr>
          </w:p>
          <w:p w14:paraId="14F82673" w14:textId="77777777" w:rsidR="00500C9F" w:rsidRPr="00B348F1" w:rsidRDefault="00500C9F" w:rsidP="00AC531D">
            <w:pPr>
              <w:tabs>
                <w:tab w:val="right" w:pos="8460"/>
              </w:tabs>
              <w:rPr>
                <w:rFonts w:cs="Arial"/>
                <w:b/>
                <w:color w:val="0A5E58"/>
                <w:sz w:val="24"/>
                <w:szCs w:val="24"/>
                <w:lang w:val="nl-NL"/>
              </w:rPr>
            </w:pPr>
          </w:p>
          <w:p w14:paraId="0EE7B58A" w14:textId="77777777" w:rsidR="00500C9F" w:rsidRPr="00B348F1" w:rsidRDefault="00500C9F" w:rsidP="00AC531D">
            <w:pPr>
              <w:tabs>
                <w:tab w:val="right" w:pos="8460"/>
              </w:tabs>
              <w:rPr>
                <w:rFonts w:cs="Arial"/>
                <w:b/>
                <w:color w:val="0A5E58"/>
                <w:sz w:val="24"/>
                <w:szCs w:val="24"/>
                <w:lang w:val="nl-NL"/>
              </w:rPr>
            </w:pPr>
            <w:r w:rsidRPr="00B348F1">
              <w:rPr>
                <w:rFonts w:cs="Arial"/>
                <w:b/>
                <w:color w:val="0A5E58"/>
                <w:sz w:val="24"/>
                <w:szCs w:val="24"/>
                <w:lang w:val="nl-NL"/>
              </w:rPr>
              <w:t>Klant</w:t>
            </w:r>
          </w:p>
        </w:tc>
        <w:tc>
          <w:tcPr>
            <w:tcW w:w="4224" w:type="dxa"/>
          </w:tcPr>
          <w:p w14:paraId="6A2C259A" w14:textId="77777777" w:rsidR="00500C9F" w:rsidRPr="00B348F1" w:rsidRDefault="00500C9F" w:rsidP="00AC531D">
            <w:pPr>
              <w:tabs>
                <w:tab w:val="right" w:pos="8460"/>
              </w:tabs>
              <w:rPr>
                <w:rFonts w:cs="Arial"/>
                <w:b/>
                <w:color w:val="0A5E58"/>
                <w:sz w:val="24"/>
                <w:szCs w:val="24"/>
                <w:lang w:val="nl-NL"/>
              </w:rPr>
            </w:pPr>
          </w:p>
          <w:p w14:paraId="3AAB872C" w14:textId="77777777" w:rsidR="00500C9F" w:rsidRPr="00B348F1" w:rsidRDefault="00500C9F" w:rsidP="00AC531D">
            <w:pPr>
              <w:tabs>
                <w:tab w:val="right" w:pos="8460"/>
              </w:tabs>
              <w:rPr>
                <w:rFonts w:cs="Arial"/>
                <w:b/>
                <w:color w:val="0A5E58"/>
                <w:sz w:val="24"/>
                <w:szCs w:val="24"/>
                <w:lang w:val="nl-NL"/>
              </w:rPr>
            </w:pPr>
          </w:p>
          <w:p w14:paraId="616D70FC" w14:textId="77777777" w:rsidR="00500C9F" w:rsidRPr="00B348F1" w:rsidRDefault="00500C9F" w:rsidP="00AC531D">
            <w:pPr>
              <w:tabs>
                <w:tab w:val="right" w:pos="8460"/>
              </w:tabs>
              <w:rPr>
                <w:rFonts w:cs="Arial"/>
                <w:b/>
                <w:color w:val="0A5E58"/>
                <w:sz w:val="24"/>
                <w:szCs w:val="24"/>
                <w:lang w:val="nl-NL"/>
              </w:rPr>
            </w:pPr>
          </w:p>
          <w:p w14:paraId="3E9450C2" w14:textId="77777777" w:rsidR="00500C9F" w:rsidRPr="00B348F1" w:rsidRDefault="00500C9F" w:rsidP="00AC531D">
            <w:pPr>
              <w:tabs>
                <w:tab w:val="right" w:pos="8460"/>
              </w:tabs>
              <w:rPr>
                <w:rFonts w:cs="Arial"/>
                <w:b/>
                <w:color w:val="0A5E58"/>
                <w:sz w:val="24"/>
                <w:szCs w:val="24"/>
                <w:lang w:val="nl-NL"/>
              </w:rPr>
            </w:pPr>
            <w:r w:rsidRPr="00B348F1">
              <w:rPr>
                <w:rFonts w:cs="Arial"/>
                <w:b/>
                <w:color w:val="0A5E58"/>
                <w:sz w:val="24"/>
                <w:szCs w:val="24"/>
                <w:lang w:val="nl-NL"/>
              </w:rPr>
              <w:t>SuperOffice</w:t>
            </w:r>
          </w:p>
        </w:tc>
      </w:tr>
      <w:tr w:rsidR="00500C9F" w:rsidRPr="008B0A93" w14:paraId="32B02D21" w14:textId="77777777" w:rsidTr="00AC531D">
        <w:trPr>
          <w:trHeight w:val="236"/>
          <w:jc w:val="center"/>
        </w:trPr>
        <w:tc>
          <w:tcPr>
            <w:tcW w:w="4503" w:type="dxa"/>
          </w:tcPr>
          <w:p w14:paraId="03A503B0" w14:textId="77777777" w:rsidR="00500C9F" w:rsidRPr="004229E7" w:rsidRDefault="00500C9F" w:rsidP="00AC531D">
            <w:pPr>
              <w:tabs>
                <w:tab w:val="right" w:pos="8460"/>
              </w:tabs>
              <w:rPr>
                <w:rFonts w:cs="Arial"/>
                <w:b/>
                <w:color w:val="auto"/>
                <w:lang w:val="nl-NL"/>
              </w:rPr>
            </w:pPr>
          </w:p>
        </w:tc>
        <w:tc>
          <w:tcPr>
            <w:tcW w:w="4224" w:type="dxa"/>
          </w:tcPr>
          <w:p w14:paraId="6C8B2FA8" w14:textId="77777777" w:rsidR="00500C9F" w:rsidRPr="004229E7" w:rsidRDefault="00500C9F" w:rsidP="00AC531D">
            <w:pPr>
              <w:tabs>
                <w:tab w:val="right" w:pos="8460"/>
              </w:tabs>
              <w:rPr>
                <w:rFonts w:cs="Arial"/>
                <w:b/>
                <w:color w:val="auto"/>
                <w:lang w:val="nl-NL"/>
              </w:rPr>
            </w:pPr>
          </w:p>
        </w:tc>
      </w:tr>
      <w:tr w:rsidR="00500C9F" w:rsidRPr="008B0A93" w14:paraId="175A5C98" w14:textId="77777777" w:rsidTr="00AC531D">
        <w:trPr>
          <w:trHeight w:val="484"/>
          <w:jc w:val="center"/>
        </w:trPr>
        <w:tc>
          <w:tcPr>
            <w:tcW w:w="4503" w:type="dxa"/>
          </w:tcPr>
          <w:p w14:paraId="2BC01073" w14:textId="77777777" w:rsidR="00500C9F" w:rsidRPr="004229E7" w:rsidRDefault="00500C9F" w:rsidP="00AC531D">
            <w:pPr>
              <w:tabs>
                <w:tab w:val="right" w:pos="8460"/>
              </w:tabs>
              <w:rPr>
                <w:rFonts w:cs="Arial"/>
                <w:b/>
                <w:color w:val="auto"/>
                <w:lang w:val="nl-NL"/>
              </w:rPr>
            </w:pPr>
          </w:p>
          <w:p w14:paraId="0243CDDE" w14:textId="77777777" w:rsidR="00500C9F" w:rsidRPr="004229E7" w:rsidRDefault="00500C9F" w:rsidP="00AC531D">
            <w:pPr>
              <w:tabs>
                <w:tab w:val="right" w:pos="8460"/>
              </w:tabs>
              <w:rPr>
                <w:rFonts w:cs="Arial"/>
                <w:b/>
                <w:color w:val="auto"/>
                <w:lang w:val="nl-NL"/>
              </w:rPr>
            </w:pPr>
          </w:p>
        </w:tc>
        <w:tc>
          <w:tcPr>
            <w:tcW w:w="4224" w:type="dxa"/>
          </w:tcPr>
          <w:p w14:paraId="7E3D7910" w14:textId="77777777" w:rsidR="00500C9F" w:rsidRPr="004229E7" w:rsidRDefault="00500C9F" w:rsidP="00AC531D">
            <w:pPr>
              <w:tabs>
                <w:tab w:val="right" w:pos="8460"/>
              </w:tabs>
              <w:rPr>
                <w:rFonts w:cs="Arial"/>
                <w:b/>
                <w:color w:val="auto"/>
                <w:lang w:val="nl-NL"/>
              </w:rPr>
            </w:pPr>
          </w:p>
        </w:tc>
      </w:tr>
      <w:tr w:rsidR="00500C9F" w:rsidRPr="008B0A93" w14:paraId="08521D44" w14:textId="77777777" w:rsidTr="00AC531D">
        <w:trPr>
          <w:trHeight w:val="236"/>
          <w:jc w:val="center"/>
        </w:trPr>
        <w:tc>
          <w:tcPr>
            <w:tcW w:w="4503" w:type="dxa"/>
          </w:tcPr>
          <w:p w14:paraId="009EEE7E" w14:textId="77777777" w:rsidR="00500C9F" w:rsidRPr="004229E7" w:rsidRDefault="00500C9F" w:rsidP="00AC531D">
            <w:pPr>
              <w:tabs>
                <w:tab w:val="right" w:pos="8460"/>
              </w:tabs>
              <w:rPr>
                <w:rFonts w:cs="Arial"/>
                <w:color w:val="auto"/>
                <w:u w:val="single"/>
                <w:lang w:val="nl-NL"/>
              </w:rPr>
            </w:pPr>
            <w:r w:rsidRPr="004229E7">
              <w:rPr>
                <w:rFonts w:cs="Arial"/>
                <w:noProof/>
                <w:color w:val="auto"/>
                <w:u w:val="single"/>
                <w:lang w:val="nl-NL"/>
              </w:rPr>
              <mc:AlternateContent>
                <mc:Choice Requires="wps">
                  <w:drawing>
                    <wp:anchor distT="0" distB="0" distL="114300" distR="114300" simplePos="0" relativeHeight="251659264" behindDoc="0" locked="0" layoutInCell="1" allowOverlap="1" wp14:anchorId="0FA0A4DF" wp14:editId="20E1C91E">
                      <wp:simplePos x="0" y="0"/>
                      <wp:positionH relativeFrom="column">
                        <wp:posOffset>-46990</wp:posOffset>
                      </wp:positionH>
                      <wp:positionV relativeFrom="paragraph">
                        <wp:posOffset>85090</wp:posOffset>
                      </wp:positionV>
                      <wp:extent cx="2305050" cy="19050"/>
                      <wp:effectExtent l="0" t="0" r="19050" b="19050"/>
                      <wp:wrapNone/>
                      <wp:docPr id="37" name="Straight Connector 10"/>
                      <wp:cNvGraphicFramePr/>
                      <a:graphic xmlns:a="http://schemas.openxmlformats.org/drawingml/2006/main">
                        <a:graphicData uri="http://schemas.microsoft.com/office/word/2010/wordprocessingShape">
                          <wps:wsp>
                            <wps:cNvCnPr/>
                            <wps:spPr>
                              <a:xfrm>
                                <a:off x="0" y="0"/>
                                <a:ext cx="2305050" cy="1905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F5A8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" strokecolor="gray [1629]"/>
                  </w:pict>
                </mc:Fallback>
              </mc:AlternateContent>
            </w:r>
          </w:p>
        </w:tc>
        <w:tc>
          <w:tcPr>
            <w:tcW w:w="4224" w:type="dxa"/>
          </w:tcPr>
          <w:p w14:paraId="6C2FFEE2" w14:textId="77777777" w:rsidR="00500C9F" w:rsidRPr="004229E7" w:rsidRDefault="00500C9F" w:rsidP="00AC531D">
            <w:pPr>
              <w:tabs>
                <w:tab w:val="right" w:pos="8460"/>
              </w:tabs>
              <w:rPr>
                <w:rFonts w:cs="Arial"/>
                <w:b/>
                <w:color w:val="auto"/>
                <w:lang w:val="nl-NL"/>
              </w:rPr>
            </w:pPr>
            <w:r w:rsidRPr="004229E7">
              <w:rPr>
                <w:rFonts w:cs="Arial"/>
                <w:noProof/>
                <w:color w:val="auto"/>
                <w:u w:val="single"/>
                <w:lang w:val="nl-NL"/>
              </w:rPr>
              <mc:AlternateContent>
                <mc:Choice Requires="wps">
                  <w:drawing>
                    <wp:anchor distT="0" distB="0" distL="114300" distR="114300" simplePos="0" relativeHeight="251660288" behindDoc="0" locked="0" layoutInCell="1" allowOverlap="1" wp14:anchorId="10ED5007" wp14:editId="7B23E4FF">
                      <wp:simplePos x="0" y="0"/>
                      <wp:positionH relativeFrom="column">
                        <wp:posOffset>-59055</wp:posOffset>
                      </wp:positionH>
                      <wp:positionV relativeFrom="paragraph">
                        <wp:posOffset>94615</wp:posOffset>
                      </wp:positionV>
                      <wp:extent cx="23526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98BAA"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" strokecolor="gray [1629]"/>
                  </w:pict>
                </mc:Fallback>
              </mc:AlternateContent>
            </w:r>
          </w:p>
        </w:tc>
      </w:tr>
      <w:tr w:rsidR="00500C9F" w:rsidRPr="008B0A93" w14:paraId="4F0B8B1E" w14:textId="77777777" w:rsidTr="00AC531D">
        <w:trPr>
          <w:trHeight w:val="484"/>
          <w:jc w:val="center"/>
        </w:trPr>
        <w:tc>
          <w:tcPr>
            <w:tcW w:w="4503" w:type="dxa"/>
          </w:tcPr>
          <w:p w14:paraId="51396DC7" w14:textId="77777777" w:rsidR="00500C9F" w:rsidRPr="004229E7" w:rsidRDefault="00500C9F" w:rsidP="00AC531D">
            <w:pPr>
              <w:tabs>
                <w:tab w:val="right" w:pos="8460"/>
              </w:tabs>
              <w:rPr>
                <w:rFonts w:cs="Arial"/>
                <w:b/>
                <w:color w:val="auto"/>
                <w:lang w:val="nl-NL"/>
              </w:rPr>
            </w:pPr>
            <w:r w:rsidRPr="004229E7">
              <w:rPr>
                <w:rFonts w:cs="Arial"/>
                <w:b/>
                <w:color w:val="auto"/>
                <w:lang w:val="nl-NL"/>
              </w:rPr>
              <w:t>Handtekening tekenbevoegd persoon</w:t>
            </w:r>
          </w:p>
        </w:tc>
        <w:tc>
          <w:tcPr>
            <w:tcW w:w="4224" w:type="dxa"/>
          </w:tcPr>
          <w:p w14:paraId="23354E5A" w14:textId="77777777" w:rsidR="00500C9F" w:rsidRPr="004229E7" w:rsidRDefault="00500C9F" w:rsidP="00AC531D">
            <w:pPr>
              <w:tabs>
                <w:tab w:val="right" w:pos="8460"/>
              </w:tabs>
              <w:rPr>
                <w:rFonts w:cs="Arial"/>
                <w:b/>
                <w:color w:val="auto"/>
                <w:lang w:val="nl-NL"/>
              </w:rPr>
            </w:pPr>
            <w:r w:rsidRPr="004229E7">
              <w:rPr>
                <w:rFonts w:cs="Arial"/>
                <w:b/>
                <w:color w:val="auto"/>
                <w:lang w:val="nl-NL"/>
              </w:rPr>
              <w:t>Handtekening van vertegenwoordiger</w:t>
            </w:r>
          </w:p>
        </w:tc>
      </w:tr>
      <w:tr w:rsidR="00500C9F" w:rsidRPr="008B0A93" w14:paraId="6229E7D7" w14:textId="77777777" w:rsidTr="00AC531D">
        <w:trPr>
          <w:trHeight w:val="236"/>
          <w:jc w:val="center"/>
        </w:trPr>
        <w:tc>
          <w:tcPr>
            <w:tcW w:w="4503" w:type="dxa"/>
          </w:tcPr>
          <w:p w14:paraId="08E4CF20" w14:textId="77777777" w:rsidR="00500C9F" w:rsidRPr="004229E7" w:rsidRDefault="00500C9F" w:rsidP="00AC531D">
            <w:pPr>
              <w:tabs>
                <w:tab w:val="right" w:pos="8460"/>
              </w:tabs>
              <w:rPr>
                <w:rFonts w:cs="Arial"/>
                <w:b/>
                <w:color w:val="auto"/>
                <w:lang w:val="nl-NL"/>
              </w:rPr>
            </w:pPr>
          </w:p>
        </w:tc>
        <w:tc>
          <w:tcPr>
            <w:tcW w:w="4224" w:type="dxa"/>
          </w:tcPr>
          <w:p w14:paraId="4CEAAE34" w14:textId="77777777" w:rsidR="00500C9F" w:rsidRPr="004229E7" w:rsidRDefault="00500C9F" w:rsidP="00AC531D">
            <w:pPr>
              <w:tabs>
                <w:tab w:val="right" w:pos="8460"/>
              </w:tabs>
              <w:rPr>
                <w:rFonts w:cs="Arial"/>
                <w:b/>
                <w:color w:val="auto"/>
                <w:lang w:val="nl-NL"/>
              </w:rPr>
            </w:pPr>
          </w:p>
        </w:tc>
      </w:tr>
      <w:tr w:rsidR="00500C9F" w:rsidRPr="008B0A93" w14:paraId="412C6CBD" w14:textId="77777777" w:rsidTr="00AC531D">
        <w:trPr>
          <w:trHeight w:val="248"/>
          <w:jc w:val="center"/>
        </w:trPr>
        <w:tc>
          <w:tcPr>
            <w:tcW w:w="4503" w:type="dxa"/>
          </w:tcPr>
          <w:p w14:paraId="7CB012F8" w14:textId="77777777" w:rsidR="00500C9F" w:rsidRPr="004229E7" w:rsidRDefault="00500C9F" w:rsidP="00AC531D">
            <w:pPr>
              <w:tabs>
                <w:tab w:val="right" w:pos="8460"/>
              </w:tabs>
              <w:rPr>
                <w:rFonts w:cs="Arial"/>
                <w:b/>
                <w:color w:val="auto"/>
                <w:lang w:val="nl-NL"/>
              </w:rPr>
            </w:pPr>
            <w:r w:rsidRPr="004229E7">
              <w:rPr>
                <w:rFonts w:cs="Arial"/>
                <w:b/>
                <w:color w:val="auto"/>
                <w:lang w:val="nl-NL"/>
              </w:rPr>
              <w:t>Naam:</w:t>
            </w:r>
          </w:p>
        </w:tc>
        <w:tc>
          <w:tcPr>
            <w:tcW w:w="4224" w:type="dxa"/>
          </w:tcPr>
          <w:p w14:paraId="09D4BB91" w14:textId="77777777" w:rsidR="00500C9F" w:rsidRPr="004229E7" w:rsidRDefault="00500C9F" w:rsidP="00AC531D">
            <w:pPr>
              <w:tabs>
                <w:tab w:val="right" w:pos="8460"/>
              </w:tabs>
              <w:rPr>
                <w:rFonts w:cs="Arial"/>
                <w:b/>
                <w:color w:val="auto"/>
                <w:lang w:val="nl-NL"/>
              </w:rPr>
            </w:pPr>
            <w:r w:rsidRPr="004229E7">
              <w:rPr>
                <w:rFonts w:cs="Arial"/>
                <w:b/>
                <w:color w:val="auto"/>
                <w:lang w:val="nl-NL"/>
              </w:rPr>
              <w:t>Naam:</w:t>
            </w:r>
          </w:p>
        </w:tc>
      </w:tr>
      <w:tr w:rsidR="00500C9F" w:rsidRPr="008B0A93" w14:paraId="0DF7AF8A" w14:textId="77777777" w:rsidTr="00AC531D">
        <w:trPr>
          <w:trHeight w:val="236"/>
          <w:jc w:val="center"/>
        </w:trPr>
        <w:tc>
          <w:tcPr>
            <w:tcW w:w="4503" w:type="dxa"/>
          </w:tcPr>
          <w:p w14:paraId="605457F0" w14:textId="77777777" w:rsidR="00500C9F" w:rsidRPr="004229E7" w:rsidRDefault="00500C9F" w:rsidP="00AC531D">
            <w:pPr>
              <w:tabs>
                <w:tab w:val="right" w:pos="8460"/>
              </w:tabs>
              <w:rPr>
                <w:rFonts w:cs="Arial"/>
                <w:b/>
                <w:color w:val="auto"/>
                <w:lang w:val="nl-NL"/>
              </w:rPr>
            </w:pPr>
          </w:p>
        </w:tc>
        <w:tc>
          <w:tcPr>
            <w:tcW w:w="4224" w:type="dxa"/>
          </w:tcPr>
          <w:p w14:paraId="1EBE84C1" w14:textId="77777777" w:rsidR="00500C9F" w:rsidRPr="004229E7" w:rsidRDefault="00500C9F" w:rsidP="00AC531D">
            <w:pPr>
              <w:tabs>
                <w:tab w:val="right" w:pos="8460"/>
              </w:tabs>
              <w:rPr>
                <w:rFonts w:cs="Arial"/>
                <w:b/>
                <w:color w:val="auto"/>
                <w:lang w:val="nl-NL"/>
              </w:rPr>
            </w:pPr>
          </w:p>
        </w:tc>
      </w:tr>
      <w:tr w:rsidR="00500C9F" w:rsidRPr="008B0A93" w14:paraId="0EF6F156" w14:textId="77777777" w:rsidTr="00AC531D">
        <w:trPr>
          <w:trHeight w:val="236"/>
          <w:jc w:val="center"/>
        </w:trPr>
        <w:tc>
          <w:tcPr>
            <w:tcW w:w="4503" w:type="dxa"/>
          </w:tcPr>
          <w:p w14:paraId="72160949" w14:textId="77777777" w:rsidR="00500C9F" w:rsidRPr="004229E7" w:rsidRDefault="00500C9F" w:rsidP="00AC531D">
            <w:pPr>
              <w:tabs>
                <w:tab w:val="right" w:pos="8460"/>
              </w:tabs>
              <w:rPr>
                <w:rFonts w:cs="Arial"/>
                <w:b/>
                <w:color w:val="auto"/>
                <w:lang w:val="nl-NL"/>
              </w:rPr>
            </w:pPr>
            <w:r w:rsidRPr="004229E7">
              <w:rPr>
                <w:rFonts w:cs="Arial"/>
                <w:b/>
                <w:color w:val="auto"/>
                <w:lang w:val="nl-NL"/>
              </w:rPr>
              <w:t>Functie:</w:t>
            </w:r>
          </w:p>
        </w:tc>
        <w:tc>
          <w:tcPr>
            <w:tcW w:w="4224" w:type="dxa"/>
          </w:tcPr>
          <w:p w14:paraId="526F32A6" w14:textId="77777777" w:rsidR="00500C9F" w:rsidRPr="004229E7" w:rsidRDefault="00500C9F" w:rsidP="00AC531D">
            <w:pPr>
              <w:tabs>
                <w:tab w:val="right" w:pos="8460"/>
              </w:tabs>
              <w:rPr>
                <w:rFonts w:cs="Arial"/>
                <w:b/>
                <w:color w:val="auto"/>
                <w:lang w:val="nl-NL"/>
              </w:rPr>
            </w:pPr>
            <w:r w:rsidRPr="004229E7">
              <w:rPr>
                <w:rFonts w:cs="Arial"/>
                <w:b/>
                <w:color w:val="auto"/>
                <w:lang w:val="nl-NL"/>
              </w:rPr>
              <w:t>Functie:</w:t>
            </w:r>
          </w:p>
        </w:tc>
      </w:tr>
    </w:tbl>
    <w:p w14:paraId="32951A5A" w14:textId="77777777" w:rsidR="00500C9F" w:rsidRPr="008B0A93" w:rsidRDefault="00500C9F" w:rsidP="00500C9F">
      <w:pPr>
        <w:tabs>
          <w:tab w:val="right" w:pos="8460"/>
        </w:tabs>
        <w:rPr>
          <w:rFonts w:eastAsia="Times New Roman" w:cs="Arial"/>
          <w:color w:val="000000" w:themeColor="text1"/>
          <w:szCs w:val="20"/>
          <w:lang w:val="nl-NL"/>
        </w:rPr>
      </w:pPr>
    </w:p>
    <w:p w14:paraId="7C87CEAE" w14:textId="77777777" w:rsidR="00F33653" w:rsidRDefault="00F33653" w:rsidP="00500C9F">
      <w:pPr>
        <w:spacing w:after="160"/>
        <w:rPr>
          <w:rFonts w:cs="Arial"/>
          <w:b/>
          <w:color w:val="auto"/>
          <w:szCs w:val="20"/>
          <w:lang w:val="nl-NL"/>
        </w:rPr>
      </w:pPr>
      <w:bookmarkStart w:id="56" w:name="_Hlk514836445"/>
    </w:p>
    <w:p w14:paraId="7FF44365" w14:textId="77777777" w:rsidR="00F33653" w:rsidRDefault="00F33653" w:rsidP="00500C9F">
      <w:pPr>
        <w:spacing w:after="160"/>
        <w:rPr>
          <w:rFonts w:cs="Arial"/>
          <w:b/>
          <w:color w:val="auto"/>
          <w:szCs w:val="20"/>
          <w:lang w:val="nl-NL"/>
        </w:rPr>
      </w:pPr>
    </w:p>
    <w:p w14:paraId="1D20CBAF" w14:textId="0110E380" w:rsidR="00500C9F" w:rsidRPr="004229E7" w:rsidRDefault="00500C9F" w:rsidP="00500C9F">
      <w:pPr>
        <w:spacing w:after="160"/>
        <w:rPr>
          <w:rFonts w:cs="Arial"/>
          <w:b/>
          <w:color w:val="auto"/>
          <w:szCs w:val="20"/>
          <w:lang w:val="nl-NL"/>
        </w:rPr>
      </w:pPr>
      <w:r w:rsidRPr="004229E7">
        <w:rPr>
          <w:rFonts w:cs="Arial"/>
          <w:b/>
          <w:color w:val="auto"/>
          <w:szCs w:val="20"/>
          <w:lang w:val="nl-NL"/>
        </w:rPr>
        <w:t>Referenties:</w:t>
      </w:r>
    </w:p>
    <w:bookmarkEnd w:id="56"/>
    <w:p w14:paraId="0E32BC03" w14:textId="77777777" w:rsidR="00500C9F" w:rsidRPr="009A4C95" w:rsidRDefault="00500C9F" w:rsidP="00500C9F">
      <w:pPr>
        <w:rPr>
          <w:rFonts w:cs="Arial"/>
          <w:bCs/>
          <w:color w:val="808080" w:themeColor="background1" w:themeShade="80"/>
          <w:szCs w:val="20"/>
          <w:lang w:val="en-US"/>
        </w:rPr>
      </w:pPr>
      <w:r w:rsidRPr="009A4C95">
        <w:rPr>
          <w:rFonts w:eastAsia="Times New Roman" w:cs="Arial"/>
          <w:bCs/>
          <w:color w:val="000000" w:themeColor="text1"/>
          <w:sz w:val="16"/>
          <w:szCs w:val="20"/>
          <w:vertAlign w:val="superscript"/>
          <w:lang w:val="en-US"/>
        </w:rPr>
        <w:t xml:space="preserve">1  </w:t>
      </w:r>
      <w:hyperlink r:id="rId25" w:history="1">
        <w:r w:rsidRPr="00B348F1">
          <w:rPr>
            <w:rStyle w:val="Hyperlink"/>
            <w:rFonts w:cs="Arial"/>
            <w:b/>
            <w:color w:val="D4450D"/>
            <w:szCs w:val="20"/>
            <w:lang w:val="en-US"/>
          </w:rPr>
          <w:t>CRM Online Master Subscription Agreement</w:t>
        </w:r>
      </w:hyperlink>
      <w:r w:rsidRPr="009A4C95">
        <w:rPr>
          <w:rFonts w:cs="Arial"/>
          <w:b/>
          <w:color w:val="808080" w:themeColor="background1" w:themeShade="80"/>
          <w:szCs w:val="20"/>
          <w:lang w:val="en-US"/>
        </w:rPr>
        <w:t xml:space="preserve">   </w:t>
      </w:r>
      <w:r w:rsidRPr="009A4C95">
        <w:rPr>
          <w:rFonts w:cs="Arial"/>
          <w:bCs/>
          <w:color w:val="808080" w:themeColor="background1" w:themeShade="80"/>
          <w:szCs w:val="20"/>
          <w:lang w:val="en-US"/>
        </w:rPr>
        <w:t>www.superoffice.nl/trust-center/contracten/msa</w:t>
      </w:r>
    </w:p>
    <w:p w14:paraId="4B6384D9" w14:textId="77777777" w:rsidR="00500C9F" w:rsidRPr="009A4C95" w:rsidRDefault="00500C9F" w:rsidP="00500C9F">
      <w:pPr>
        <w:rPr>
          <w:rFonts w:cs="Arial"/>
          <w:bCs/>
          <w:color w:val="808080" w:themeColor="background1" w:themeShade="80"/>
          <w:szCs w:val="20"/>
          <w:lang w:val="en-US"/>
        </w:rPr>
      </w:pPr>
      <w:r w:rsidRPr="009A4C95">
        <w:rPr>
          <w:rFonts w:eastAsia="Times New Roman" w:cs="Arial"/>
          <w:bCs/>
          <w:color w:val="000000" w:themeColor="text1"/>
          <w:sz w:val="16"/>
          <w:szCs w:val="20"/>
          <w:vertAlign w:val="superscript"/>
          <w:lang w:val="en-US"/>
        </w:rPr>
        <w:t xml:space="preserve">2  </w:t>
      </w:r>
      <w:hyperlink r:id="rId26" w:history="1">
        <w:r w:rsidRPr="00B348F1">
          <w:rPr>
            <w:rStyle w:val="Hyperlink"/>
            <w:rFonts w:cs="Arial"/>
            <w:b/>
            <w:color w:val="D4450D"/>
            <w:szCs w:val="20"/>
            <w:lang w:val="en-US"/>
          </w:rPr>
          <w:t>CRM Online Data Processing Agreement</w:t>
        </w:r>
      </w:hyperlink>
      <w:r w:rsidRPr="00B348F1">
        <w:rPr>
          <w:rFonts w:cs="Arial"/>
          <w:b/>
          <w:color w:val="D4450D"/>
          <w:szCs w:val="20"/>
          <w:lang w:val="en-US"/>
        </w:rPr>
        <w:t xml:space="preserve">   </w:t>
      </w:r>
      <w:r w:rsidRPr="009A4C95">
        <w:rPr>
          <w:rFonts w:cs="Arial"/>
          <w:bCs/>
          <w:color w:val="808080" w:themeColor="background1" w:themeShade="80"/>
          <w:szCs w:val="20"/>
          <w:lang w:val="en-US"/>
        </w:rPr>
        <w:t>www.superoffice.nl/trust-center/contracten/dpa</w:t>
      </w:r>
    </w:p>
    <w:p w14:paraId="43EC56CB" w14:textId="77777777" w:rsidR="00500C9F" w:rsidRPr="009A4C95" w:rsidRDefault="00500C9F" w:rsidP="00500C9F">
      <w:pPr>
        <w:rPr>
          <w:rFonts w:cs="Arial"/>
          <w:bCs/>
          <w:color w:val="808080" w:themeColor="background1" w:themeShade="80"/>
          <w:szCs w:val="20"/>
          <w:lang w:val="en-US"/>
        </w:rPr>
      </w:pPr>
      <w:r w:rsidRPr="009A4C95">
        <w:rPr>
          <w:rFonts w:eastAsia="Times New Roman" w:cs="Arial"/>
          <w:bCs/>
          <w:color w:val="000000" w:themeColor="text1"/>
          <w:sz w:val="16"/>
          <w:szCs w:val="20"/>
          <w:vertAlign w:val="superscript"/>
          <w:lang w:val="en-US"/>
        </w:rPr>
        <w:t xml:space="preserve">3  </w:t>
      </w:r>
      <w:hyperlink r:id="rId27" w:history="1">
        <w:r w:rsidRPr="00B348F1">
          <w:rPr>
            <w:rStyle w:val="Hyperlink"/>
            <w:rFonts w:cs="Arial"/>
            <w:b/>
            <w:color w:val="D4450D"/>
            <w:szCs w:val="20"/>
            <w:lang w:val="en-US"/>
          </w:rPr>
          <w:t>SuperOffice App Store Terms of Use</w:t>
        </w:r>
      </w:hyperlink>
      <w:r w:rsidRPr="009A4C95">
        <w:rPr>
          <w:rFonts w:cs="Arial"/>
          <w:b/>
          <w:color w:val="808080" w:themeColor="background1" w:themeShade="80"/>
          <w:szCs w:val="20"/>
          <w:lang w:val="en-US"/>
        </w:rPr>
        <w:t xml:space="preserve">   </w:t>
      </w:r>
      <w:r w:rsidRPr="009A4C95">
        <w:rPr>
          <w:rFonts w:cs="Arial"/>
          <w:bCs/>
          <w:color w:val="808080" w:themeColor="background1" w:themeShade="80"/>
          <w:szCs w:val="20"/>
          <w:lang w:val="en-US"/>
        </w:rPr>
        <w:t>www.superoffice.nl/trust-center/contracten/apps</w:t>
      </w:r>
    </w:p>
    <w:p w14:paraId="5EDF31E8" w14:textId="51E3F628" w:rsidR="00500C9F" w:rsidRPr="00780F75" w:rsidRDefault="00500C9F" w:rsidP="004229E7">
      <w:pPr>
        <w:rPr>
          <w:rFonts w:cs="Arial"/>
          <w:color w:val="808080" w:themeColor="background1" w:themeShade="80"/>
          <w:szCs w:val="20"/>
          <w:lang w:val="nl-NL"/>
        </w:rPr>
      </w:pPr>
      <w:r w:rsidRPr="007F3B28">
        <w:rPr>
          <w:rFonts w:cs="Arial"/>
          <w:bCs/>
          <w:color w:val="000000" w:themeColor="text1"/>
          <w:sz w:val="16"/>
          <w:szCs w:val="20"/>
          <w:vertAlign w:val="superscript"/>
          <w:lang w:val="nl-NL"/>
        </w:rPr>
        <w:t xml:space="preserve">4  </w:t>
      </w:r>
    </w:p>
    <w:p w14:paraId="338A741D" w14:textId="77777777" w:rsidR="00500C9F" w:rsidRPr="00780F75" w:rsidRDefault="00500C9F" w:rsidP="00500C9F">
      <w:pPr>
        <w:rPr>
          <w:rFonts w:cs="Arial"/>
          <w:bCs/>
          <w:color w:val="808080" w:themeColor="background1" w:themeShade="80"/>
          <w:szCs w:val="20"/>
          <w:lang w:val="nl-NL"/>
        </w:rPr>
      </w:pPr>
    </w:p>
    <w:p w14:paraId="6195466A" w14:textId="77777777" w:rsidR="00500C9F" w:rsidRPr="004229E7" w:rsidRDefault="00500C9F" w:rsidP="00500C9F">
      <w:pPr>
        <w:rPr>
          <w:rFonts w:cs="Arial"/>
          <w:bCs/>
          <w:color w:val="auto"/>
          <w:szCs w:val="20"/>
          <w:lang w:val="nl-NL"/>
        </w:rPr>
      </w:pPr>
    </w:p>
    <w:p w14:paraId="36BB2E18" w14:textId="77777777" w:rsidR="00500C9F" w:rsidRPr="004229E7" w:rsidRDefault="00500C9F" w:rsidP="00500C9F">
      <w:pPr>
        <w:spacing w:after="160"/>
        <w:rPr>
          <w:rFonts w:cs="Arial"/>
          <w:b/>
          <w:color w:val="auto"/>
          <w:szCs w:val="20"/>
          <w:lang w:val="nl-NL"/>
        </w:rPr>
      </w:pPr>
      <w:bookmarkStart w:id="57" w:name="_Hlk514836462"/>
      <w:r w:rsidRPr="004229E7">
        <w:rPr>
          <w:rFonts w:cs="Arial"/>
          <w:b/>
          <w:color w:val="auto"/>
          <w:szCs w:val="20"/>
          <w:lang w:val="nl-NL"/>
        </w:rPr>
        <w:t>Bij het bestellen van deze producten, ga je akkoord met de volgende aanvullende voorwaarden:</w:t>
      </w:r>
    </w:p>
    <w:bookmarkEnd w:id="57"/>
    <w:p w14:paraId="45E4238A" w14:textId="77777777" w:rsidR="00500C9F" w:rsidRPr="009A4C95" w:rsidRDefault="00500C9F" w:rsidP="00500C9F">
      <w:pPr>
        <w:rPr>
          <w:rFonts w:cs="Arial"/>
          <w:color w:val="808080" w:themeColor="background1" w:themeShade="80"/>
          <w:szCs w:val="20"/>
          <w:lang w:val="en-US"/>
        </w:rPr>
      </w:pPr>
      <w:r>
        <w:rPr>
          <w:rFonts w:eastAsia="Times New Roman" w:cs="Arial"/>
          <w:bCs/>
          <w:color w:val="000000" w:themeColor="text1"/>
          <w:sz w:val="16"/>
          <w:szCs w:val="20"/>
          <w:vertAlign w:val="superscript"/>
          <w:lang w:val="en-US"/>
        </w:rPr>
        <w:t>6</w:t>
      </w:r>
      <w:r w:rsidRPr="00B348F1">
        <w:rPr>
          <w:rFonts w:eastAsia="Times New Roman" w:cs="Arial"/>
          <w:bCs/>
          <w:color w:val="D4450D"/>
          <w:sz w:val="16"/>
          <w:szCs w:val="20"/>
          <w:vertAlign w:val="superscript"/>
          <w:lang w:val="en-US"/>
        </w:rPr>
        <w:t xml:space="preserve">  </w:t>
      </w:r>
      <w:hyperlink r:id="rId28" w:history="1">
        <w:r w:rsidRPr="00B348F1">
          <w:rPr>
            <w:rStyle w:val="Hyperlink"/>
            <w:rFonts w:cs="Arial"/>
            <w:b/>
            <w:color w:val="D4450D"/>
            <w:szCs w:val="20"/>
            <w:lang w:val="en-US"/>
          </w:rPr>
          <w:t>Expander Services Terms of Service</w:t>
        </w:r>
      </w:hyperlink>
      <w:r w:rsidRPr="009A4C95">
        <w:rPr>
          <w:rFonts w:cs="Arial"/>
          <w:color w:val="808080" w:themeColor="background1" w:themeShade="80"/>
          <w:szCs w:val="20"/>
          <w:lang w:val="en-US"/>
        </w:rPr>
        <w:t xml:space="preserve">   </w:t>
      </w:r>
      <w:r w:rsidRPr="009A4C95">
        <w:rPr>
          <w:rFonts w:cs="Arial"/>
          <w:bCs/>
          <w:color w:val="808080" w:themeColor="background1" w:themeShade="80"/>
          <w:szCs w:val="20"/>
          <w:lang w:val="en-US"/>
        </w:rPr>
        <w:t>www.superoffice.nl/trust-center/contracten/es-tos</w:t>
      </w:r>
    </w:p>
    <w:p w14:paraId="5C343049" w14:textId="77777777" w:rsidR="00500C9F" w:rsidRPr="009A4C95" w:rsidRDefault="00500C9F" w:rsidP="00500C9F">
      <w:pPr>
        <w:rPr>
          <w:rFonts w:cs="Arial"/>
          <w:color w:val="808080" w:themeColor="background1" w:themeShade="80"/>
          <w:szCs w:val="20"/>
          <w:lang w:val="en-US"/>
        </w:rPr>
      </w:pPr>
      <w:r>
        <w:rPr>
          <w:rFonts w:eastAsia="Times New Roman" w:cs="Arial"/>
          <w:bCs/>
          <w:color w:val="000000" w:themeColor="text1"/>
          <w:sz w:val="16"/>
          <w:szCs w:val="20"/>
          <w:vertAlign w:val="superscript"/>
          <w:lang w:val="en-US"/>
        </w:rPr>
        <w:t>7</w:t>
      </w:r>
      <w:r w:rsidRPr="009A4C95">
        <w:rPr>
          <w:rFonts w:eastAsia="Times New Roman" w:cs="Arial"/>
          <w:bCs/>
          <w:color w:val="000000" w:themeColor="text1"/>
          <w:sz w:val="16"/>
          <w:szCs w:val="20"/>
          <w:vertAlign w:val="superscript"/>
          <w:lang w:val="en-US"/>
        </w:rPr>
        <w:t xml:space="preserve">  </w:t>
      </w:r>
      <w:hyperlink r:id="rId29" w:history="1">
        <w:r w:rsidRPr="00B348F1">
          <w:rPr>
            <w:rStyle w:val="Hyperlink"/>
            <w:rFonts w:cs="Arial"/>
            <w:b/>
            <w:color w:val="D4450D"/>
            <w:szCs w:val="20"/>
            <w:lang w:val="en-US"/>
          </w:rPr>
          <w:t>Data Mirroring Service Terms of Service</w:t>
        </w:r>
      </w:hyperlink>
      <w:r w:rsidRPr="009A4C95">
        <w:rPr>
          <w:rFonts w:cs="Arial"/>
          <w:color w:val="808080" w:themeColor="background1" w:themeShade="80"/>
          <w:szCs w:val="20"/>
          <w:lang w:val="en-US"/>
        </w:rPr>
        <w:t xml:space="preserve">   </w:t>
      </w:r>
      <w:r w:rsidRPr="009A4C95">
        <w:rPr>
          <w:rFonts w:cs="Arial"/>
          <w:bCs/>
          <w:color w:val="808080" w:themeColor="background1" w:themeShade="80"/>
          <w:szCs w:val="20"/>
          <w:lang w:val="en-US"/>
        </w:rPr>
        <w:t>www.superoffice.nl/trust-center/contracten/mirror</w:t>
      </w:r>
    </w:p>
    <w:p w14:paraId="5BBFE5E9" w14:textId="6ACC6E34" w:rsidR="00FA3FB4" w:rsidRDefault="00500C9F" w:rsidP="00500C9F">
      <w:pPr>
        <w:rPr>
          <w:rFonts w:cs="Arial"/>
          <w:bCs/>
          <w:color w:val="808080" w:themeColor="background1" w:themeShade="80"/>
          <w:szCs w:val="20"/>
          <w:lang w:val="en-US"/>
        </w:rPr>
      </w:pPr>
      <w:r>
        <w:rPr>
          <w:rFonts w:eastAsia="Times New Roman" w:cs="Arial"/>
          <w:bCs/>
          <w:color w:val="000000" w:themeColor="text1"/>
          <w:sz w:val="16"/>
          <w:szCs w:val="20"/>
          <w:vertAlign w:val="superscript"/>
          <w:lang w:val="en-US"/>
        </w:rPr>
        <w:t>8</w:t>
      </w:r>
      <w:r w:rsidRPr="009A4C95">
        <w:rPr>
          <w:rFonts w:eastAsia="Times New Roman" w:cs="Arial"/>
          <w:bCs/>
          <w:color w:val="000000" w:themeColor="text1"/>
          <w:sz w:val="16"/>
          <w:szCs w:val="20"/>
          <w:vertAlign w:val="superscript"/>
          <w:lang w:val="en-US"/>
        </w:rPr>
        <w:t xml:space="preserve">  </w:t>
      </w:r>
      <w:hyperlink r:id="rId30" w:history="1">
        <w:r w:rsidR="00BB50A7" w:rsidRPr="00B348F1">
          <w:rPr>
            <w:rStyle w:val="Hyperlink"/>
            <w:rFonts w:cs="Arial"/>
            <w:b/>
            <w:color w:val="D4450D"/>
            <w:szCs w:val="20"/>
            <w:lang w:val="en-US"/>
          </w:rPr>
          <w:t>Synchronizer for SuperOffice Terms and Conditions</w:t>
        </w:r>
      </w:hyperlink>
      <w:r w:rsidRPr="009A4C95">
        <w:rPr>
          <w:rFonts w:cs="Arial"/>
          <w:color w:val="808080" w:themeColor="background1" w:themeShade="80"/>
          <w:szCs w:val="20"/>
          <w:lang w:val="en-US"/>
        </w:rPr>
        <w:t xml:space="preserve">   </w:t>
      </w:r>
      <w:hyperlink r:id="rId31" w:history="1">
        <w:r w:rsidR="00BB50A7" w:rsidRPr="001B0DEE">
          <w:rPr>
            <w:rFonts w:cs="Arial"/>
            <w:bCs/>
            <w:color w:val="808080" w:themeColor="background1" w:themeShade="80"/>
            <w:szCs w:val="20"/>
            <w:lang w:val="en-US"/>
          </w:rPr>
          <w:t>https://synchronizer.infobridgeuniverse.com/terms-and-conditions/</w:t>
        </w:r>
      </w:hyperlink>
    </w:p>
    <w:p w14:paraId="0B594CB7" w14:textId="3C450C01" w:rsidR="00FA3FB4" w:rsidRPr="00FA3FB4" w:rsidRDefault="00FA3FB4" w:rsidP="00FA3FB4">
      <w:pPr>
        <w:spacing w:after="200" w:line="276" w:lineRule="auto"/>
        <w:rPr>
          <w:rFonts w:cs="Arial"/>
          <w:bCs/>
          <w:color w:val="808080" w:themeColor="background1" w:themeShade="80"/>
          <w:szCs w:val="20"/>
          <w:lang w:val="en-US"/>
        </w:rPr>
      </w:pPr>
    </w:p>
    <w:sectPr w:rsidR="00FA3FB4" w:rsidRPr="00FA3FB4" w:rsidSect="0061581D">
      <w:footerReference w:type="default" r:id="rId32"/>
      <w:pgSz w:w="12240" w:h="15840" w:code="1"/>
      <w:pgMar w:top="1418" w:right="1276" w:bottom="1134" w:left="155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C192" w14:textId="77777777" w:rsidR="00362EA9" w:rsidRDefault="00362EA9" w:rsidP="00D86E9F">
      <w:r>
        <w:separator/>
      </w:r>
    </w:p>
  </w:endnote>
  <w:endnote w:type="continuationSeparator" w:id="0">
    <w:p w14:paraId="5F6B96F5" w14:textId="77777777" w:rsidR="00362EA9" w:rsidRDefault="00362EA9" w:rsidP="00D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8E2" w14:textId="77777777" w:rsidR="00B57F0F" w:rsidRPr="00B0174D" w:rsidRDefault="00362EA9" w:rsidP="00335096">
    <w:pPr>
      <w:pStyle w:val="Footer"/>
      <w:rPr>
        <w:rFonts w:cs="Arial"/>
      </w:rPr>
    </w:pPr>
    <w:r>
      <w:rPr>
        <w:rFonts w:cs="Arial"/>
      </w:rPr>
      <w:pict w14:anchorId="2B14FD47">
        <v:rect id="_x0000_i1025" style="width:0;height:1.5pt" o:hralign="center" o:hrstd="t" o:hr="t" fillcolor="#aca899" stroked="f"/>
      </w:pict>
    </w:r>
  </w:p>
  <w:p w14:paraId="091F03D9" w14:textId="77777777" w:rsidR="00B57F0F" w:rsidRPr="00335096" w:rsidRDefault="00B57F0F" w:rsidP="000B6FAD">
    <w:pPr>
      <w:pStyle w:val="Footer"/>
      <w:rPr>
        <w:rFonts w:cs="Arial"/>
        <w:color w:val="595959" w:themeColor="text1" w:themeTint="A6"/>
        <w:sz w:val="16"/>
        <w:szCs w:val="16"/>
        <w:lang w:val="nl-NL"/>
      </w:rPr>
    </w:pPr>
    <w:r w:rsidRPr="00335096">
      <w:rPr>
        <w:rFonts w:cs="Arial"/>
        <w:color w:val="595959" w:themeColor="text1" w:themeTint="A6"/>
        <w:sz w:val="16"/>
        <w:szCs w:val="16"/>
        <w:lang w:val="nl-NL"/>
      </w:rPr>
      <w:t>Voorstel voor {name}</w:t>
    </w:r>
    <w:r w:rsidRPr="00335096">
      <w:rPr>
        <w:rFonts w:cs="Arial"/>
        <w:color w:val="595959" w:themeColor="text1" w:themeTint="A6"/>
        <w:sz w:val="16"/>
        <w:szCs w:val="16"/>
        <w:lang w:val="nl-NL"/>
      </w:rPr>
      <w:tab/>
    </w:r>
    <w:r w:rsidRPr="00335096">
      <w:rPr>
        <w:rFonts w:cs="Arial"/>
        <w:color w:val="595959" w:themeColor="text1" w:themeTint="A6"/>
        <w:sz w:val="16"/>
        <w:szCs w:val="16"/>
        <w:lang w:val="nl-NL"/>
      </w:rPr>
      <w:tab/>
      <w:t xml:space="preserve">Pagina </w:t>
    </w:r>
    <w:r w:rsidRPr="00335096">
      <w:rPr>
        <w:rStyle w:val="PageNumber"/>
        <w:rFonts w:cs="Arial"/>
        <w:color w:val="595959" w:themeColor="text1" w:themeTint="A6"/>
        <w:sz w:val="16"/>
        <w:szCs w:val="16"/>
        <w:lang w:val="nl-NL"/>
      </w:rPr>
      <w:fldChar w:fldCharType="begin"/>
    </w:r>
    <w:r w:rsidRPr="00335096">
      <w:rPr>
        <w:rStyle w:val="PageNumber"/>
        <w:rFonts w:cs="Arial"/>
        <w:color w:val="595959" w:themeColor="text1" w:themeTint="A6"/>
        <w:sz w:val="16"/>
        <w:szCs w:val="16"/>
        <w:lang w:val="nl-NL"/>
      </w:rPr>
      <w:instrText xml:space="preserve"> PAGE </w:instrText>
    </w:r>
    <w:r w:rsidRPr="00335096">
      <w:rPr>
        <w:rStyle w:val="PageNumber"/>
        <w:rFonts w:cs="Arial"/>
        <w:color w:val="595959" w:themeColor="text1" w:themeTint="A6"/>
        <w:sz w:val="16"/>
        <w:szCs w:val="16"/>
        <w:lang w:val="nl-NL"/>
      </w:rPr>
      <w:fldChar w:fldCharType="separate"/>
    </w:r>
    <w:r w:rsidRPr="00335096">
      <w:rPr>
        <w:rStyle w:val="PageNumber"/>
        <w:rFonts w:cs="Arial"/>
        <w:noProof/>
        <w:color w:val="595959" w:themeColor="text1" w:themeTint="A6"/>
        <w:sz w:val="16"/>
        <w:szCs w:val="16"/>
        <w:lang w:val="nl-NL"/>
      </w:rPr>
      <w:t>2</w:t>
    </w:r>
    <w:r w:rsidRPr="00335096">
      <w:rPr>
        <w:rStyle w:val="PageNumber"/>
        <w:rFonts w:cs="Arial"/>
        <w:color w:val="595959" w:themeColor="text1" w:themeTint="A6"/>
        <w:sz w:val="16"/>
        <w:szCs w:val="16"/>
        <w:lang w:val="nl-NL"/>
      </w:rPr>
      <w:fldChar w:fldCharType="end"/>
    </w:r>
    <w:r w:rsidRPr="00335096">
      <w:rPr>
        <w:rStyle w:val="PageNumber"/>
        <w:rFonts w:cs="Arial"/>
        <w:color w:val="595959" w:themeColor="text1" w:themeTint="A6"/>
        <w:sz w:val="16"/>
        <w:szCs w:val="16"/>
        <w:lang w:val="nl-NL"/>
      </w:rPr>
      <w:t xml:space="preserve"> van </w:t>
    </w:r>
    <w:r w:rsidRPr="00335096">
      <w:rPr>
        <w:rStyle w:val="PageNumber"/>
        <w:rFonts w:cs="Arial"/>
        <w:color w:val="595959" w:themeColor="text1" w:themeTint="A6"/>
        <w:sz w:val="16"/>
        <w:szCs w:val="16"/>
        <w:lang w:val="nl-NL"/>
      </w:rPr>
      <w:fldChar w:fldCharType="begin"/>
    </w:r>
    <w:r w:rsidRPr="00335096">
      <w:rPr>
        <w:rStyle w:val="PageNumber"/>
        <w:rFonts w:cs="Arial"/>
        <w:color w:val="595959" w:themeColor="text1" w:themeTint="A6"/>
        <w:sz w:val="16"/>
        <w:szCs w:val="16"/>
        <w:lang w:val="nl-NL"/>
      </w:rPr>
      <w:instrText xml:space="preserve"> NUMPAGES </w:instrText>
    </w:r>
    <w:r w:rsidRPr="00335096">
      <w:rPr>
        <w:rStyle w:val="PageNumber"/>
        <w:rFonts w:cs="Arial"/>
        <w:color w:val="595959" w:themeColor="text1" w:themeTint="A6"/>
        <w:sz w:val="16"/>
        <w:szCs w:val="16"/>
        <w:lang w:val="nl-NL"/>
      </w:rPr>
      <w:fldChar w:fldCharType="separate"/>
    </w:r>
    <w:r w:rsidRPr="00335096">
      <w:rPr>
        <w:rStyle w:val="PageNumber"/>
        <w:rFonts w:cs="Arial"/>
        <w:noProof/>
        <w:color w:val="595959" w:themeColor="text1" w:themeTint="A6"/>
        <w:sz w:val="16"/>
        <w:szCs w:val="16"/>
        <w:lang w:val="nl-NL"/>
      </w:rPr>
      <w:t>20</w:t>
    </w:r>
    <w:r w:rsidRPr="00335096">
      <w:rPr>
        <w:rStyle w:val="PageNumber"/>
        <w:rFonts w:cs="Arial"/>
        <w:color w:val="595959" w:themeColor="text1" w:themeTint="A6"/>
        <w:sz w:val="16"/>
        <w:szCs w:val="16"/>
        <w:lang w:val="nl-NL"/>
      </w:rPr>
      <w:fldChar w:fldCharType="end"/>
    </w:r>
  </w:p>
  <w:p w14:paraId="05E342B9" w14:textId="77777777" w:rsidR="00B57F0F" w:rsidRPr="009A4C95" w:rsidRDefault="00B57F0F" w:rsidP="000B6FAD">
    <w:pPr>
      <w:pStyle w:val="Footer"/>
      <w:rPr>
        <w:rFonts w:cs="Arial"/>
        <w:sz w:val="16"/>
        <w:szCs w:val="16"/>
        <w:lang w:val="nl-NL"/>
      </w:rPr>
    </w:pPr>
    <w:r w:rsidRPr="009A4C95">
      <w:rPr>
        <w:sz w:val="16"/>
        <w:szCs w:val="16"/>
        <w:lang w:val="nl-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746" w14:textId="0EB856FB" w:rsidR="00B57F0F" w:rsidRDefault="00B57F0F" w:rsidP="007E44EF">
    <w:pPr>
      <w:pStyle w:val="Footer"/>
      <w:jc w:val="center"/>
    </w:pPr>
    <w:r>
      <w:rPr>
        <w:noProof/>
      </w:rPr>
      <w:drawing>
        <wp:inline distT="0" distB="0" distL="0" distR="0" wp14:anchorId="50EDA4C3" wp14:editId="47D6B4EA">
          <wp:extent cx="2255520" cy="69088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E4A" w14:textId="77777777" w:rsidR="00B57F0F" w:rsidRPr="00B0174D" w:rsidRDefault="00362EA9" w:rsidP="00587EC6">
    <w:pPr>
      <w:pStyle w:val="Footer"/>
      <w:rPr>
        <w:rFonts w:cs="Arial"/>
      </w:rPr>
    </w:pPr>
    <w:r>
      <w:rPr>
        <w:rFonts w:cs="Arial"/>
      </w:rPr>
      <w:pict w14:anchorId="4BBE689E">
        <v:rect id="_x0000_i1026" style="width:0;height:1.5pt" o:hralign="center" o:hrstd="t" o:hr="t" fillcolor="#aca899" stroked="f"/>
      </w:pict>
    </w:r>
  </w:p>
  <w:p w14:paraId="41BFC555" w14:textId="1BE8D807" w:rsidR="00B57F0F" w:rsidRPr="00BF4C0F" w:rsidRDefault="00B57F0F" w:rsidP="00587EC6">
    <w:pPr>
      <w:pStyle w:val="Footer"/>
      <w:rPr>
        <w:rFonts w:cs="Arial"/>
        <w:sz w:val="16"/>
        <w:szCs w:val="16"/>
        <w:lang w:val="nl-NL"/>
      </w:rPr>
    </w:pPr>
    <w:r>
      <w:rPr>
        <w:sz w:val="16"/>
        <w:szCs w:val="16"/>
        <w:lang w:val="nl-NL"/>
      </w:rPr>
      <w:t>Voorstel</w:t>
    </w:r>
    <w:r w:rsidRPr="00BF4C0F">
      <w:rPr>
        <w:sz w:val="16"/>
        <w:szCs w:val="16"/>
        <w:lang w:val="nl-NL"/>
      </w:rPr>
      <w:t xml:space="preserve"> voor {name}</w:t>
    </w:r>
    <w:r w:rsidRPr="00BF4C0F">
      <w:rPr>
        <w:sz w:val="16"/>
        <w:szCs w:val="16"/>
        <w:lang w:val="nl-NL"/>
      </w:rPr>
      <w:tab/>
    </w:r>
    <w:r w:rsidRPr="00BF4C0F">
      <w:rPr>
        <w:sz w:val="16"/>
        <w:szCs w:val="16"/>
        <w:lang w:val="nl-NL"/>
      </w:rPr>
      <w:tab/>
      <w:t xml:space="preserve">Pagina </w:t>
    </w:r>
    <w:r w:rsidRPr="00BF4C0F">
      <w:rPr>
        <w:rStyle w:val="PageNumber"/>
        <w:rFonts w:cs="Arial"/>
        <w:sz w:val="16"/>
        <w:szCs w:val="16"/>
        <w:lang w:val="nl-NL"/>
      </w:rPr>
      <w:fldChar w:fldCharType="begin"/>
    </w:r>
    <w:r w:rsidRPr="00BF4C0F">
      <w:rPr>
        <w:rStyle w:val="PageNumber"/>
        <w:rFonts w:cs="Arial"/>
        <w:sz w:val="16"/>
        <w:szCs w:val="16"/>
        <w:lang w:val="nl-NL"/>
      </w:rPr>
      <w:instrText xml:space="preserve"> PAGE </w:instrText>
    </w:r>
    <w:r w:rsidRPr="00BF4C0F">
      <w:rPr>
        <w:rStyle w:val="PageNumber"/>
        <w:rFonts w:cs="Arial"/>
        <w:sz w:val="16"/>
        <w:szCs w:val="16"/>
        <w:lang w:val="nl-NL"/>
      </w:rPr>
      <w:fldChar w:fldCharType="separate"/>
    </w:r>
    <w:r w:rsidRPr="00BF4C0F">
      <w:rPr>
        <w:rStyle w:val="PageNumber"/>
        <w:rFonts w:cs="Arial"/>
        <w:noProof/>
        <w:sz w:val="16"/>
        <w:szCs w:val="16"/>
        <w:lang w:val="nl-NL"/>
      </w:rPr>
      <w:t>20</w:t>
    </w:r>
    <w:r w:rsidRPr="00BF4C0F">
      <w:rPr>
        <w:rStyle w:val="PageNumber"/>
        <w:rFonts w:cs="Arial"/>
        <w:sz w:val="16"/>
        <w:szCs w:val="16"/>
        <w:lang w:val="nl-NL"/>
      </w:rPr>
      <w:fldChar w:fldCharType="end"/>
    </w:r>
    <w:r w:rsidRPr="00BF4C0F">
      <w:rPr>
        <w:rStyle w:val="PageNumber"/>
        <w:sz w:val="16"/>
        <w:szCs w:val="16"/>
        <w:lang w:val="nl-NL"/>
      </w:rPr>
      <w:t xml:space="preserve"> van </w:t>
    </w:r>
    <w:r w:rsidRPr="00BF4C0F">
      <w:rPr>
        <w:rStyle w:val="PageNumber"/>
        <w:rFonts w:cs="Arial"/>
        <w:sz w:val="16"/>
        <w:szCs w:val="16"/>
        <w:lang w:val="nl-NL"/>
      </w:rPr>
      <w:fldChar w:fldCharType="begin"/>
    </w:r>
    <w:r w:rsidRPr="00BF4C0F">
      <w:rPr>
        <w:rStyle w:val="PageNumber"/>
        <w:rFonts w:cs="Arial"/>
        <w:sz w:val="16"/>
        <w:szCs w:val="16"/>
        <w:lang w:val="nl-NL"/>
      </w:rPr>
      <w:instrText xml:space="preserve"> NUMPAGES </w:instrText>
    </w:r>
    <w:r w:rsidRPr="00BF4C0F">
      <w:rPr>
        <w:rStyle w:val="PageNumber"/>
        <w:rFonts w:cs="Arial"/>
        <w:sz w:val="16"/>
        <w:szCs w:val="16"/>
        <w:lang w:val="nl-NL"/>
      </w:rPr>
      <w:fldChar w:fldCharType="separate"/>
    </w:r>
    <w:r w:rsidRPr="00BF4C0F">
      <w:rPr>
        <w:rStyle w:val="PageNumber"/>
        <w:rFonts w:cs="Arial"/>
        <w:noProof/>
        <w:sz w:val="16"/>
        <w:szCs w:val="16"/>
        <w:lang w:val="nl-NL"/>
      </w:rPr>
      <w:t>20</w:t>
    </w:r>
    <w:r w:rsidRPr="00BF4C0F">
      <w:rPr>
        <w:rStyle w:val="PageNumber"/>
        <w:rFonts w:cs="Arial"/>
        <w:sz w:val="16"/>
        <w:szCs w:val="16"/>
        <w:lang w:val="nl-NL"/>
      </w:rPr>
      <w:fldChar w:fldCharType="end"/>
    </w:r>
  </w:p>
  <w:p w14:paraId="75022FA8" w14:textId="77777777" w:rsidR="00B57F0F" w:rsidRPr="00821D7E" w:rsidRDefault="00B57F0F" w:rsidP="00587EC6">
    <w:pPr>
      <w:pStyle w:val="Footer"/>
      <w:tabs>
        <w:tab w:val="clear" w:pos="4320"/>
        <w:tab w:val="clear" w:pos="8640"/>
        <w:tab w:val="left" w:pos="3310"/>
      </w:tabs>
      <w:rPr>
        <w:rFonts w:cs="Arial"/>
        <w:sz w:val="16"/>
        <w:szCs w:val="16"/>
        <w:lang w:val="nl-NL"/>
      </w:rPr>
    </w:pPr>
    <w:r w:rsidRPr="00821D7E">
      <w:rPr>
        <w:sz w:val="16"/>
        <w:szCs w:val="16"/>
        <w:lang w:val="nl-NL"/>
      </w:rPr>
      <w:tab/>
    </w:r>
  </w:p>
  <w:p w14:paraId="6FEB41CE" w14:textId="77777777" w:rsidR="00B57F0F" w:rsidRPr="00821D7E" w:rsidRDefault="00B57F0F">
    <w:pP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EB03" w14:textId="77777777" w:rsidR="00362EA9" w:rsidRDefault="00362EA9" w:rsidP="00D86E9F">
      <w:r>
        <w:separator/>
      </w:r>
    </w:p>
  </w:footnote>
  <w:footnote w:type="continuationSeparator" w:id="0">
    <w:p w14:paraId="1EC91EC2" w14:textId="77777777" w:rsidR="00362EA9" w:rsidRDefault="00362EA9" w:rsidP="00D8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6355" w14:textId="05F78EF0" w:rsidR="00B57F0F" w:rsidRDefault="00B57F0F" w:rsidP="000B6FAD">
    <w:pPr>
      <w:pStyle w:val="Header"/>
      <w:jc w:val="right"/>
    </w:pPr>
    <w:r>
      <w:rPr>
        <w:noProof/>
      </w:rPr>
      <w:drawing>
        <wp:inline distT="0" distB="0" distL="0" distR="0" wp14:anchorId="05334A2F" wp14:editId="1BB19B02">
          <wp:extent cx="2255520" cy="69088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782BC4"/>
    <w:lvl w:ilvl="0">
      <w:numFmt w:val="bullet"/>
      <w:lvlText w:val="*"/>
      <w:lvlJc w:val="left"/>
    </w:lvl>
  </w:abstractNum>
  <w:abstractNum w:abstractNumId="1" w15:restartNumberingAfterBreak="0">
    <w:nsid w:val="007956AE"/>
    <w:multiLevelType w:val="hybridMultilevel"/>
    <w:tmpl w:val="39ACDCA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77602C"/>
    <w:multiLevelType w:val="hybridMultilevel"/>
    <w:tmpl w:val="4E70B6B6"/>
    <w:lvl w:ilvl="0" w:tplc="F00CBD6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7A7E9B"/>
    <w:multiLevelType w:val="hybridMultilevel"/>
    <w:tmpl w:val="CA06E38E"/>
    <w:lvl w:ilvl="0" w:tplc="59D6D728">
      <w:start w:val="1"/>
      <w:numFmt w:val="bullet"/>
      <w:lvlText w:val="•"/>
      <w:lvlJc w:val="left"/>
      <w:pPr>
        <w:tabs>
          <w:tab w:val="num" w:pos="360"/>
        </w:tabs>
        <w:ind w:left="360" w:hanging="360"/>
      </w:pPr>
      <w:rPr>
        <w:rFonts w:ascii="Times New Roman" w:hAnsi="Times New Roman" w:hint="default"/>
      </w:rPr>
    </w:lvl>
    <w:lvl w:ilvl="1" w:tplc="99AE3416">
      <w:start w:val="205"/>
      <w:numFmt w:val="bullet"/>
      <w:lvlText w:val="―"/>
      <w:lvlJc w:val="left"/>
      <w:pPr>
        <w:tabs>
          <w:tab w:val="num" w:pos="1080"/>
        </w:tabs>
        <w:ind w:left="1080" w:hanging="360"/>
      </w:pPr>
      <w:rPr>
        <w:rFonts w:ascii="Calibri" w:hAnsi="Calibri" w:hint="default"/>
      </w:rPr>
    </w:lvl>
    <w:lvl w:ilvl="2" w:tplc="7F0C6696" w:tentative="1">
      <w:start w:val="1"/>
      <w:numFmt w:val="bullet"/>
      <w:lvlText w:val="•"/>
      <w:lvlJc w:val="left"/>
      <w:pPr>
        <w:tabs>
          <w:tab w:val="num" w:pos="1800"/>
        </w:tabs>
        <w:ind w:left="1800" w:hanging="360"/>
      </w:pPr>
      <w:rPr>
        <w:rFonts w:ascii="Times New Roman" w:hAnsi="Times New Roman" w:hint="default"/>
      </w:rPr>
    </w:lvl>
    <w:lvl w:ilvl="3" w:tplc="E0A23906" w:tentative="1">
      <w:start w:val="1"/>
      <w:numFmt w:val="bullet"/>
      <w:lvlText w:val="•"/>
      <w:lvlJc w:val="left"/>
      <w:pPr>
        <w:tabs>
          <w:tab w:val="num" w:pos="2520"/>
        </w:tabs>
        <w:ind w:left="2520" w:hanging="360"/>
      </w:pPr>
      <w:rPr>
        <w:rFonts w:ascii="Times New Roman" w:hAnsi="Times New Roman" w:hint="default"/>
      </w:rPr>
    </w:lvl>
    <w:lvl w:ilvl="4" w:tplc="E4D8CDB2" w:tentative="1">
      <w:start w:val="1"/>
      <w:numFmt w:val="bullet"/>
      <w:lvlText w:val="•"/>
      <w:lvlJc w:val="left"/>
      <w:pPr>
        <w:tabs>
          <w:tab w:val="num" w:pos="3240"/>
        </w:tabs>
        <w:ind w:left="3240" w:hanging="360"/>
      </w:pPr>
      <w:rPr>
        <w:rFonts w:ascii="Times New Roman" w:hAnsi="Times New Roman" w:hint="default"/>
      </w:rPr>
    </w:lvl>
    <w:lvl w:ilvl="5" w:tplc="A450064E" w:tentative="1">
      <w:start w:val="1"/>
      <w:numFmt w:val="bullet"/>
      <w:lvlText w:val="•"/>
      <w:lvlJc w:val="left"/>
      <w:pPr>
        <w:tabs>
          <w:tab w:val="num" w:pos="3960"/>
        </w:tabs>
        <w:ind w:left="3960" w:hanging="360"/>
      </w:pPr>
      <w:rPr>
        <w:rFonts w:ascii="Times New Roman" w:hAnsi="Times New Roman" w:hint="default"/>
      </w:rPr>
    </w:lvl>
    <w:lvl w:ilvl="6" w:tplc="42761550" w:tentative="1">
      <w:start w:val="1"/>
      <w:numFmt w:val="bullet"/>
      <w:lvlText w:val="•"/>
      <w:lvlJc w:val="left"/>
      <w:pPr>
        <w:tabs>
          <w:tab w:val="num" w:pos="4680"/>
        </w:tabs>
        <w:ind w:left="4680" w:hanging="360"/>
      </w:pPr>
      <w:rPr>
        <w:rFonts w:ascii="Times New Roman" w:hAnsi="Times New Roman" w:hint="default"/>
      </w:rPr>
    </w:lvl>
    <w:lvl w:ilvl="7" w:tplc="EB525484" w:tentative="1">
      <w:start w:val="1"/>
      <w:numFmt w:val="bullet"/>
      <w:lvlText w:val="•"/>
      <w:lvlJc w:val="left"/>
      <w:pPr>
        <w:tabs>
          <w:tab w:val="num" w:pos="5400"/>
        </w:tabs>
        <w:ind w:left="5400" w:hanging="360"/>
      </w:pPr>
      <w:rPr>
        <w:rFonts w:ascii="Times New Roman" w:hAnsi="Times New Roman" w:hint="default"/>
      </w:rPr>
    </w:lvl>
    <w:lvl w:ilvl="8" w:tplc="E14EFA80"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356530"/>
    <w:multiLevelType w:val="hybridMultilevel"/>
    <w:tmpl w:val="34F855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AD0687"/>
    <w:multiLevelType w:val="hybridMultilevel"/>
    <w:tmpl w:val="4B8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5A77"/>
    <w:multiLevelType w:val="hybridMultilevel"/>
    <w:tmpl w:val="3DD45322"/>
    <w:lvl w:ilvl="0" w:tplc="B26412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0483"/>
    <w:multiLevelType w:val="hybridMultilevel"/>
    <w:tmpl w:val="A0EA9EA6"/>
    <w:lvl w:ilvl="0" w:tplc="04140001">
      <w:start w:val="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BE7DB3"/>
    <w:multiLevelType w:val="hybridMultilevel"/>
    <w:tmpl w:val="40CE8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520576"/>
    <w:multiLevelType w:val="hybridMultilevel"/>
    <w:tmpl w:val="4ED6C1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A7F79"/>
    <w:multiLevelType w:val="hybridMultilevel"/>
    <w:tmpl w:val="4FE0B914"/>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64659CA"/>
    <w:multiLevelType w:val="hybridMultilevel"/>
    <w:tmpl w:val="4524D7DE"/>
    <w:lvl w:ilvl="0" w:tplc="AA92512A">
      <w:numFmt w:val="bullet"/>
      <w:lvlText w:val="-"/>
      <w:lvlJc w:val="left"/>
      <w:pPr>
        <w:ind w:left="413" w:hanging="360"/>
      </w:pPr>
      <w:rPr>
        <w:rFonts w:ascii="Arial" w:eastAsiaTheme="minorHAnsi"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3" w15:restartNumberingAfterBreak="0">
    <w:nsid w:val="41226435"/>
    <w:multiLevelType w:val="hybridMultilevel"/>
    <w:tmpl w:val="47E8E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993294"/>
    <w:multiLevelType w:val="hybridMultilevel"/>
    <w:tmpl w:val="34286D6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714001F"/>
    <w:multiLevelType w:val="hybridMultilevel"/>
    <w:tmpl w:val="B6CE9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256198"/>
    <w:multiLevelType w:val="hybridMultilevel"/>
    <w:tmpl w:val="A5DA1EB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B597505"/>
    <w:multiLevelType w:val="hybridMultilevel"/>
    <w:tmpl w:val="28A49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46212CE"/>
    <w:multiLevelType w:val="hybridMultilevel"/>
    <w:tmpl w:val="93A24BD0"/>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9" w15:restartNumberingAfterBreak="0">
    <w:nsid w:val="764D2B0F"/>
    <w:multiLevelType w:val="hybridMultilevel"/>
    <w:tmpl w:val="3588ECD8"/>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BF313A"/>
    <w:multiLevelType w:val="multilevel"/>
    <w:tmpl w:val="0B12FAC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07"/>
        </w:tabs>
        <w:ind w:left="1107" w:hanging="56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0"/>
    <w:lvlOverride w:ilvl="0">
      <w:lvl w:ilvl="0">
        <w:numFmt w:val="bullet"/>
        <w:lvlText w:val="•"/>
        <w:legacy w:legacy="1" w:legacySpace="0" w:legacyIndent="0"/>
        <w:lvlJc w:val="left"/>
        <w:rPr>
          <w:rFonts w:ascii="Verdana" w:hAnsi="Verdana" w:hint="default"/>
          <w:sz w:val="16"/>
        </w:rPr>
      </w:lvl>
    </w:lvlOverride>
  </w:num>
  <w:num w:numId="2">
    <w:abstractNumId w:val="15"/>
  </w:num>
  <w:num w:numId="3">
    <w:abstractNumId w:val="17"/>
  </w:num>
  <w:num w:numId="4">
    <w:abstractNumId w:val="13"/>
  </w:num>
  <w:num w:numId="5">
    <w:abstractNumId w:val="20"/>
  </w:num>
  <w:num w:numId="6">
    <w:abstractNumId w:val="8"/>
  </w:num>
  <w:num w:numId="7">
    <w:abstractNumId w:val="19"/>
  </w:num>
  <w:num w:numId="8">
    <w:abstractNumId w:val="20"/>
  </w:num>
  <w:num w:numId="9">
    <w:abstractNumId w:val="7"/>
  </w:num>
  <w:num w:numId="10">
    <w:abstractNumId w:val="20"/>
  </w:num>
  <w:num w:numId="11">
    <w:abstractNumId w:val="20"/>
  </w:num>
  <w:num w:numId="12">
    <w:abstractNumId w:val="20"/>
  </w:num>
  <w:num w:numId="13">
    <w:abstractNumId w:val="20"/>
  </w:num>
  <w:num w:numId="14">
    <w:abstractNumId w:val="20"/>
  </w:num>
  <w:num w:numId="15">
    <w:abstractNumId w:val="3"/>
  </w:num>
  <w:num w:numId="16">
    <w:abstractNumId w:val="9"/>
  </w:num>
  <w:num w:numId="17">
    <w:abstractNumId w:val="2"/>
  </w:num>
  <w:num w:numId="18">
    <w:abstractNumId w:val="12"/>
  </w:num>
  <w:num w:numId="19">
    <w:abstractNumId w:val="14"/>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6"/>
  </w:num>
  <w:num w:numId="27">
    <w:abstractNumId w:val="11"/>
  </w:num>
  <w:num w:numId="28">
    <w:abstractNumId w:val="1"/>
  </w:num>
  <w:num w:numId="29">
    <w:abstractNumId w:val="18"/>
  </w:num>
  <w:num w:numId="30">
    <w:abstractNumId w:val="4"/>
  </w:num>
  <w:num w:numId="31">
    <w:abstractNumId w:val="5"/>
  </w:num>
  <w:num w:numId="32">
    <w:abstractNumId w:val="1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5C"/>
    <w:rsid w:val="00002AD4"/>
    <w:rsid w:val="00004256"/>
    <w:rsid w:val="00012AB9"/>
    <w:rsid w:val="00017B67"/>
    <w:rsid w:val="00043230"/>
    <w:rsid w:val="0005248E"/>
    <w:rsid w:val="000548F6"/>
    <w:rsid w:val="00063BA8"/>
    <w:rsid w:val="00064CC5"/>
    <w:rsid w:val="000717EE"/>
    <w:rsid w:val="00073D3E"/>
    <w:rsid w:val="000841A0"/>
    <w:rsid w:val="00084272"/>
    <w:rsid w:val="000865DD"/>
    <w:rsid w:val="00087660"/>
    <w:rsid w:val="000A1A34"/>
    <w:rsid w:val="000A7C0B"/>
    <w:rsid w:val="000B0960"/>
    <w:rsid w:val="000B6FAD"/>
    <w:rsid w:val="000B722C"/>
    <w:rsid w:val="000C1C83"/>
    <w:rsid w:val="000C4B08"/>
    <w:rsid w:val="000C4DA8"/>
    <w:rsid w:val="000D0DC7"/>
    <w:rsid w:val="000D3435"/>
    <w:rsid w:val="000D5C77"/>
    <w:rsid w:val="000D682D"/>
    <w:rsid w:val="000E033C"/>
    <w:rsid w:val="000E3AF7"/>
    <w:rsid w:val="000E540B"/>
    <w:rsid w:val="000F3B2D"/>
    <w:rsid w:val="00104E87"/>
    <w:rsid w:val="00111272"/>
    <w:rsid w:val="0012211D"/>
    <w:rsid w:val="001230FE"/>
    <w:rsid w:val="001259DA"/>
    <w:rsid w:val="0013266B"/>
    <w:rsid w:val="00144589"/>
    <w:rsid w:val="001478E3"/>
    <w:rsid w:val="00160ADC"/>
    <w:rsid w:val="00161929"/>
    <w:rsid w:val="001621B6"/>
    <w:rsid w:val="001629E8"/>
    <w:rsid w:val="00162A04"/>
    <w:rsid w:val="00174185"/>
    <w:rsid w:val="00174C2F"/>
    <w:rsid w:val="001915F8"/>
    <w:rsid w:val="00191899"/>
    <w:rsid w:val="00193223"/>
    <w:rsid w:val="00194744"/>
    <w:rsid w:val="001A498D"/>
    <w:rsid w:val="001A6DD7"/>
    <w:rsid w:val="001A7FC7"/>
    <w:rsid w:val="001B3B29"/>
    <w:rsid w:val="001B598C"/>
    <w:rsid w:val="001C1F4D"/>
    <w:rsid w:val="001D14A9"/>
    <w:rsid w:val="001D4874"/>
    <w:rsid w:val="001F1785"/>
    <w:rsid w:val="00202948"/>
    <w:rsid w:val="00204D71"/>
    <w:rsid w:val="002072C0"/>
    <w:rsid w:val="0021411C"/>
    <w:rsid w:val="00220708"/>
    <w:rsid w:val="002248B6"/>
    <w:rsid w:val="002358B4"/>
    <w:rsid w:val="002460AF"/>
    <w:rsid w:val="0024726C"/>
    <w:rsid w:val="002476BF"/>
    <w:rsid w:val="00261410"/>
    <w:rsid w:val="00261BF6"/>
    <w:rsid w:val="002622D6"/>
    <w:rsid w:val="00263967"/>
    <w:rsid w:val="002677CC"/>
    <w:rsid w:val="00272D14"/>
    <w:rsid w:val="00280753"/>
    <w:rsid w:val="0028094D"/>
    <w:rsid w:val="002812A8"/>
    <w:rsid w:val="002906F4"/>
    <w:rsid w:val="002916BE"/>
    <w:rsid w:val="002A30B1"/>
    <w:rsid w:val="002A7A03"/>
    <w:rsid w:val="002B68E3"/>
    <w:rsid w:val="002C41A1"/>
    <w:rsid w:val="002C4826"/>
    <w:rsid w:val="002D04FC"/>
    <w:rsid w:val="002D1725"/>
    <w:rsid w:val="002D1D03"/>
    <w:rsid w:val="002D421B"/>
    <w:rsid w:val="002E006D"/>
    <w:rsid w:val="002E23E7"/>
    <w:rsid w:val="002E5016"/>
    <w:rsid w:val="002E687C"/>
    <w:rsid w:val="002F368A"/>
    <w:rsid w:val="002F7AFE"/>
    <w:rsid w:val="003046E9"/>
    <w:rsid w:val="0030682C"/>
    <w:rsid w:val="00311607"/>
    <w:rsid w:val="00326484"/>
    <w:rsid w:val="00332364"/>
    <w:rsid w:val="00335096"/>
    <w:rsid w:val="00340BE5"/>
    <w:rsid w:val="0035224D"/>
    <w:rsid w:val="00357C74"/>
    <w:rsid w:val="00357F85"/>
    <w:rsid w:val="00361F2F"/>
    <w:rsid w:val="00362EA9"/>
    <w:rsid w:val="00363745"/>
    <w:rsid w:val="00365B77"/>
    <w:rsid w:val="0038004E"/>
    <w:rsid w:val="003844C0"/>
    <w:rsid w:val="0038578D"/>
    <w:rsid w:val="00385957"/>
    <w:rsid w:val="0038609C"/>
    <w:rsid w:val="003916A3"/>
    <w:rsid w:val="00393042"/>
    <w:rsid w:val="003976E7"/>
    <w:rsid w:val="003A107D"/>
    <w:rsid w:val="003A3A09"/>
    <w:rsid w:val="003C627F"/>
    <w:rsid w:val="003D42B7"/>
    <w:rsid w:val="003E0D76"/>
    <w:rsid w:val="003E2403"/>
    <w:rsid w:val="003E5176"/>
    <w:rsid w:val="003E786E"/>
    <w:rsid w:val="003F2714"/>
    <w:rsid w:val="003F2FE4"/>
    <w:rsid w:val="00404AAD"/>
    <w:rsid w:val="00411C72"/>
    <w:rsid w:val="004145D0"/>
    <w:rsid w:val="00416DC9"/>
    <w:rsid w:val="004229E7"/>
    <w:rsid w:val="00435BAE"/>
    <w:rsid w:val="00451A1C"/>
    <w:rsid w:val="0045422F"/>
    <w:rsid w:val="00457462"/>
    <w:rsid w:val="00471FDC"/>
    <w:rsid w:val="00475740"/>
    <w:rsid w:val="00476268"/>
    <w:rsid w:val="00477A1A"/>
    <w:rsid w:val="004845DB"/>
    <w:rsid w:val="00484D41"/>
    <w:rsid w:val="0048728E"/>
    <w:rsid w:val="0049143F"/>
    <w:rsid w:val="00496E49"/>
    <w:rsid w:val="004A2D65"/>
    <w:rsid w:val="004A5AFB"/>
    <w:rsid w:val="004A6013"/>
    <w:rsid w:val="004B7B10"/>
    <w:rsid w:val="004C064D"/>
    <w:rsid w:val="004D6167"/>
    <w:rsid w:val="004E215F"/>
    <w:rsid w:val="004E4566"/>
    <w:rsid w:val="004E553C"/>
    <w:rsid w:val="004F05E1"/>
    <w:rsid w:val="004F1E77"/>
    <w:rsid w:val="004F358C"/>
    <w:rsid w:val="004F44A1"/>
    <w:rsid w:val="004F7A9B"/>
    <w:rsid w:val="00500C9F"/>
    <w:rsid w:val="00504C3B"/>
    <w:rsid w:val="00507F1A"/>
    <w:rsid w:val="00513498"/>
    <w:rsid w:val="005154C5"/>
    <w:rsid w:val="00520D98"/>
    <w:rsid w:val="0052599E"/>
    <w:rsid w:val="00526037"/>
    <w:rsid w:val="00542122"/>
    <w:rsid w:val="0054388B"/>
    <w:rsid w:val="005478E1"/>
    <w:rsid w:val="00550CD3"/>
    <w:rsid w:val="0055538A"/>
    <w:rsid w:val="00572863"/>
    <w:rsid w:val="00574F7C"/>
    <w:rsid w:val="0057651D"/>
    <w:rsid w:val="00576B81"/>
    <w:rsid w:val="00581D78"/>
    <w:rsid w:val="00584707"/>
    <w:rsid w:val="005875B8"/>
    <w:rsid w:val="00587EC6"/>
    <w:rsid w:val="00595E38"/>
    <w:rsid w:val="005A17EE"/>
    <w:rsid w:val="005A2FD8"/>
    <w:rsid w:val="005B2A9E"/>
    <w:rsid w:val="005B7720"/>
    <w:rsid w:val="005D264F"/>
    <w:rsid w:val="005E0CF8"/>
    <w:rsid w:val="005E348F"/>
    <w:rsid w:val="005E4DD4"/>
    <w:rsid w:val="005E6EC7"/>
    <w:rsid w:val="005E7168"/>
    <w:rsid w:val="005F1CF0"/>
    <w:rsid w:val="005F1D62"/>
    <w:rsid w:val="005F5A43"/>
    <w:rsid w:val="00611309"/>
    <w:rsid w:val="0061581D"/>
    <w:rsid w:val="006209B5"/>
    <w:rsid w:val="0062543C"/>
    <w:rsid w:val="00626289"/>
    <w:rsid w:val="006306AA"/>
    <w:rsid w:val="00636423"/>
    <w:rsid w:val="00637915"/>
    <w:rsid w:val="0064245D"/>
    <w:rsid w:val="00642721"/>
    <w:rsid w:val="0065392D"/>
    <w:rsid w:val="00653E50"/>
    <w:rsid w:val="006560BA"/>
    <w:rsid w:val="00656112"/>
    <w:rsid w:val="00663099"/>
    <w:rsid w:val="006642AD"/>
    <w:rsid w:val="00664B22"/>
    <w:rsid w:val="00667791"/>
    <w:rsid w:val="006714DC"/>
    <w:rsid w:val="00672D5E"/>
    <w:rsid w:val="0067404F"/>
    <w:rsid w:val="00674BA6"/>
    <w:rsid w:val="0067789C"/>
    <w:rsid w:val="00684745"/>
    <w:rsid w:val="00687947"/>
    <w:rsid w:val="00690608"/>
    <w:rsid w:val="00697BAE"/>
    <w:rsid w:val="006A3DBD"/>
    <w:rsid w:val="006A56BC"/>
    <w:rsid w:val="006A6F30"/>
    <w:rsid w:val="006A747A"/>
    <w:rsid w:val="006C3FE7"/>
    <w:rsid w:val="006D1DBA"/>
    <w:rsid w:val="006E6008"/>
    <w:rsid w:val="006F3C64"/>
    <w:rsid w:val="006F4209"/>
    <w:rsid w:val="006F4271"/>
    <w:rsid w:val="006F4CAC"/>
    <w:rsid w:val="006F5C9E"/>
    <w:rsid w:val="007108A4"/>
    <w:rsid w:val="00721398"/>
    <w:rsid w:val="00721A5A"/>
    <w:rsid w:val="00723179"/>
    <w:rsid w:val="0073068B"/>
    <w:rsid w:val="00736E2F"/>
    <w:rsid w:val="00750F2F"/>
    <w:rsid w:val="00751681"/>
    <w:rsid w:val="007565BC"/>
    <w:rsid w:val="007622F4"/>
    <w:rsid w:val="007623E8"/>
    <w:rsid w:val="00763B40"/>
    <w:rsid w:val="007650EF"/>
    <w:rsid w:val="00767D70"/>
    <w:rsid w:val="00776D9C"/>
    <w:rsid w:val="007942A7"/>
    <w:rsid w:val="00796DFD"/>
    <w:rsid w:val="007971FE"/>
    <w:rsid w:val="007A378F"/>
    <w:rsid w:val="007A671D"/>
    <w:rsid w:val="007B15E8"/>
    <w:rsid w:val="007B1B3E"/>
    <w:rsid w:val="007B3E0E"/>
    <w:rsid w:val="007B7862"/>
    <w:rsid w:val="007D3674"/>
    <w:rsid w:val="007E4347"/>
    <w:rsid w:val="007E44EF"/>
    <w:rsid w:val="007F3B28"/>
    <w:rsid w:val="0080356B"/>
    <w:rsid w:val="00803C42"/>
    <w:rsid w:val="008124B5"/>
    <w:rsid w:val="008169D3"/>
    <w:rsid w:val="00821D7E"/>
    <w:rsid w:val="008229D7"/>
    <w:rsid w:val="00830807"/>
    <w:rsid w:val="00833ED5"/>
    <w:rsid w:val="00836764"/>
    <w:rsid w:val="00844441"/>
    <w:rsid w:val="008623FD"/>
    <w:rsid w:val="008664D0"/>
    <w:rsid w:val="00866E8A"/>
    <w:rsid w:val="00867E31"/>
    <w:rsid w:val="00871C36"/>
    <w:rsid w:val="00877A63"/>
    <w:rsid w:val="00881CED"/>
    <w:rsid w:val="0088401C"/>
    <w:rsid w:val="00884C6F"/>
    <w:rsid w:val="00886061"/>
    <w:rsid w:val="00886365"/>
    <w:rsid w:val="0089549E"/>
    <w:rsid w:val="008A58C3"/>
    <w:rsid w:val="008B6B03"/>
    <w:rsid w:val="008C6530"/>
    <w:rsid w:val="008E18B0"/>
    <w:rsid w:val="008E2147"/>
    <w:rsid w:val="008E3A4B"/>
    <w:rsid w:val="008F15DD"/>
    <w:rsid w:val="008F1AE6"/>
    <w:rsid w:val="008F41EA"/>
    <w:rsid w:val="00902939"/>
    <w:rsid w:val="00904EC8"/>
    <w:rsid w:val="0090630B"/>
    <w:rsid w:val="00915C43"/>
    <w:rsid w:val="0092629C"/>
    <w:rsid w:val="00936B24"/>
    <w:rsid w:val="00936D67"/>
    <w:rsid w:val="00954462"/>
    <w:rsid w:val="00955B7D"/>
    <w:rsid w:val="00974F81"/>
    <w:rsid w:val="00991167"/>
    <w:rsid w:val="00993186"/>
    <w:rsid w:val="00995B05"/>
    <w:rsid w:val="00996888"/>
    <w:rsid w:val="009A0519"/>
    <w:rsid w:val="009A4C95"/>
    <w:rsid w:val="009A6692"/>
    <w:rsid w:val="009B6DB4"/>
    <w:rsid w:val="009D2642"/>
    <w:rsid w:val="009D6408"/>
    <w:rsid w:val="009D7E01"/>
    <w:rsid w:val="009E5240"/>
    <w:rsid w:val="009F06B6"/>
    <w:rsid w:val="009F0C0B"/>
    <w:rsid w:val="009F365E"/>
    <w:rsid w:val="009F457A"/>
    <w:rsid w:val="00A01104"/>
    <w:rsid w:val="00A01753"/>
    <w:rsid w:val="00A1298D"/>
    <w:rsid w:val="00A17715"/>
    <w:rsid w:val="00A26F62"/>
    <w:rsid w:val="00A3485C"/>
    <w:rsid w:val="00A40D5A"/>
    <w:rsid w:val="00A46BBA"/>
    <w:rsid w:val="00A603D4"/>
    <w:rsid w:val="00A658A8"/>
    <w:rsid w:val="00A74641"/>
    <w:rsid w:val="00A77825"/>
    <w:rsid w:val="00A853B0"/>
    <w:rsid w:val="00A85AC1"/>
    <w:rsid w:val="00A91B41"/>
    <w:rsid w:val="00A94055"/>
    <w:rsid w:val="00AA0DD6"/>
    <w:rsid w:val="00AA23C1"/>
    <w:rsid w:val="00AB4D26"/>
    <w:rsid w:val="00AC0A06"/>
    <w:rsid w:val="00AC3FCE"/>
    <w:rsid w:val="00AC531D"/>
    <w:rsid w:val="00AC5F1A"/>
    <w:rsid w:val="00AD61D4"/>
    <w:rsid w:val="00AE137C"/>
    <w:rsid w:val="00AE2CCD"/>
    <w:rsid w:val="00AE6E3A"/>
    <w:rsid w:val="00AF3099"/>
    <w:rsid w:val="00AF5563"/>
    <w:rsid w:val="00AF6216"/>
    <w:rsid w:val="00B0174D"/>
    <w:rsid w:val="00B03DA4"/>
    <w:rsid w:val="00B03F8F"/>
    <w:rsid w:val="00B11A97"/>
    <w:rsid w:val="00B1321C"/>
    <w:rsid w:val="00B22370"/>
    <w:rsid w:val="00B235A6"/>
    <w:rsid w:val="00B24558"/>
    <w:rsid w:val="00B30E49"/>
    <w:rsid w:val="00B348F1"/>
    <w:rsid w:val="00B356FC"/>
    <w:rsid w:val="00B40A71"/>
    <w:rsid w:val="00B458DB"/>
    <w:rsid w:val="00B462A7"/>
    <w:rsid w:val="00B509D7"/>
    <w:rsid w:val="00B578CE"/>
    <w:rsid w:val="00B57F0F"/>
    <w:rsid w:val="00B61DE4"/>
    <w:rsid w:val="00B6203E"/>
    <w:rsid w:val="00B75AF3"/>
    <w:rsid w:val="00B76E45"/>
    <w:rsid w:val="00B77905"/>
    <w:rsid w:val="00B86C45"/>
    <w:rsid w:val="00B935C3"/>
    <w:rsid w:val="00B95390"/>
    <w:rsid w:val="00BA2003"/>
    <w:rsid w:val="00BB50A7"/>
    <w:rsid w:val="00BB6FD9"/>
    <w:rsid w:val="00BC324D"/>
    <w:rsid w:val="00BD3C62"/>
    <w:rsid w:val="00BE6218"/>
    <w:rsid w:val="00BF12C6"/>
    <w:rsid w:val="00BF4C0F"/>
    <w:rsid w:val="00C01235"/>
    <w:rsid w:val="00C0617A"/>
    <w:rsid w:val="00C17CEB"/>
    <w:rsid w:val="00C236FD"/>
    <w:rsid w:val="00C32F43"/>
    <w:rsid w:val="00C33D6D"/>
    <w:rsid w:val="00C41525"/>
    <w:rsid w:val="00C4249D"/>
    <w:rsid w:val="00C441C0"/>
    <w:rsid w:val="00C45A64"/>
    <w:rsid w:val="00C46EC7"/>
    <w:rsid w:val="00C47DF8"/>
    <w:rsid w:val="00C50046"/>
    <w:rsid w:val="00C525E3"/>
    <w:rsid w:val="00C616C6"/>
    <w:rsid w:val="00C6178E"/>
    <w:rsid w:val="00C630DC"/>
    <w:rsid w:val="00C6495C"/>
    <w:rsid w:val="00C7241F"/>
    <w:rsid w:val="00C733F3"/>
    <w:rsid w:val="00C7516A"/>
    <w:rsid w:val="00C758D7"/>
    <w:rsid w:val="00C75C45"/>
    <w:rsid w:val="00C77DD9"/>
    <w:rsid w:val="00C97AB5"/>
    <w:rsid w:val="00CA14D9"/>
    <w:rsid w:val="00CA4552"/>
    <w:rsid w:val="00CB2BA7"/>
    <w:rsid w:val="00CB4A86"/>
    <w:rsid w:val="00CC0422"/>
    <w:rsid w:val="00CC100C"/>
    <w:rsid w:val="00CD1770"/>
    <w:rsid w:val="00CE3A88"/>
    <w:rsid w:val="00CE5197"/>
    <w:rsid w:val="00D05B41"/>
    <w:rsid w:val="00D079C0"/>
    <w:rsid w:val="00D11E77"/>
    <w:rsid w:val="00D20EE6"/>
    <w:rsid w:val="00D27340"/>
    <w:rsid w:val="00D32F8C"/>
    <w:rsid w:val="00D3418A"/>
    <w:rsid w:val="00D3697C"/>
    <w:rsid w:val="00D37162"/>
    <w:rsid w:val="00D40B7B"/>
    <w:rsid w:val="00D45A61"/>
    <w:rsid w:val="00D45AA9"/>
    <w:rsid w:val="00D5003E"/>
    <w:rsid w:val="00D73799"/>
    <w:rsid w:val="00D73858"/>
    <w:rsid w:val="00D754E4"/>
    <w:rsid w:val="00D86E9F"/>
    <w:rsid w:val="00D9362B"/>
    <w:rsid w:val="00D941D3"/>
    <w:rsid w:val="00DA104A"/>
    <w:rsid w:val="00DA6412"/>
    <w:rsid w:val="00DB2EDB"/>
    <w:rsid w:val="00DB4306"/>
    <w:rsid w:val="00DD6E81"/>
    <w:rsid w:val="00DD7924"/>
    <w:rsid w:val="00DE56DC"/>
    <w:rsid w:val="00DF301C"/>
    <w:rsid w:val="00DF4DA0"/>
    <w:rsid w:val="00DF6081"/>
    <w:rsid w:val="00E0123A"/>
    <w:rsid w:val="00E01DAF"/>
    <w:rsid w:val="00E10FF2"/>
    <w:rsid w:val="00E11E6C"/>
    <w:rsid w:val="00E20EB8"/>
    <w:rsid w:val="00E234CD"/>
    <w:rsid w:val="00E27219"/>
    <w:rsid w:val="00E36BC6"/>
    <w:rsid w:val="00E407A2"/>
    <w:rsid w:val="00E4426D"/>
    <w:rsid w:val="00E45A79"/>
    <w:rsid w:val="00E45D79"/>
    <w:rsid w:val="00E60016"/>
    <w:rsid w:val="00E61DBA"/>
    <w:rsid w:val="00E66B8C"/>
    <w:rsid w:val="00E76F0E"/>
    <w:rsid w:val="00E870B0"/>
    <w:rsid w:val="00EA66B6"/>
    <w:rsid w:val="00EB359A"/>
    <w:rsid w:val="00EC604A"/>
    <w:rsid w:val="00ED2138"/>
    <w:rsid w:val="00ED50A4"/>
    <w:rsid w:val="00ED6222"/>
    <w:rsid w:val="00ED7AA6"/>
    <w:rsid w:val="00EE244F"/>
    <w:rsid w:val="00EE2BF0"/>
    <w:rsid w:val="00EE338A"/>
    <w:rsid w:val="00F1725D"/>
    <w:rsid w:val="00F20615"/>
    <w:rsid w:val="00F31B77"/>
    <w:rsid w:val="00F33653"/>
    <w:rsid w:val="00F33CDE"/>
    <w:rsid w:val="00F33F71"/>
    <w:rsid w:val="00F34D18"/>
    <w:rsid w:val="00F409CC"/>
    <w:rsid w:val="00F447F4"/>
    <w:rsid w:val="00F45D9D"/>
    <w:rsid w:val="00F523C9"/>
    <w:rsid w:val="00F635B4"/>
    <w:rsid w:val="00F73C94"/>
    <w:rsid w:val="00F830F3"/>
    <w:rsid w:val="00F84882"/>
    <w:rsid w:val="00F905ED"/>
    <w:rsid w:val="00F91883"/>
    <w:rsid w:val="00F934B9"/>
    <w:rsid w:val="00F956AA"/>
    <w:rsid w:val="00FA3FB4"/>
    <w:rsid w:val="00FB25FB"/>
    <w:rsid w:val="00FB29BE"/>
    <w:rsid w:val="00FC0496"/>
    <w:rsid w:val="00FD332B"/>
    <w:rsid w:val="00FD3954"/>
    <w:rsid w:val="00FD3FA8"/>
    <w:rsid w:val="00FF1AD8"/>
    <w:rsid w:val="00FF2F54"/>
    <w:rsid w:val="00FF7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C4E2"/>
  <w15:docId w15:val="{D885AA0E-68C7-43CB-A14D-9C1F6D1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D42B7"/>
    <w:pPr>
      <w:spacing w:after="0" w:line="240" w:lineRule="auto"/>
    </w:pPr>
    <w:rPr>
      <w:rFonts w:ascii="Arial" w:hAnsi="Arial"/>
      <w:color w:val="2B2A2A"/>
      <w:sz w:val="20"/>
    </w:rPr>
  </w:style>
  <w:style w:type="paragraph" w:styleId="Heading1">
    <w:name w:val="heading 1"/>
    <w:basedOn w:val="Normal"/>
    <w:next w:val="Normal"/>
    <w:link w:val="Heading1Char"/>
    <w:autoRedefine/>
    <w:qFormat/>
    <w:rsid w:val="004229E7"/>
    <w:pPr>
      <w:keepNext/>
      <w:numPr>
        <w:numId w:val="5"/>
      </w:numPr>
      <w:spacing w:before="240" w:after="60" w:line="276" w:lineRule="auto"/>
      <w:outlineLvl w:val="0"/>
    </w:pPr>
    <w:rPr>
      <w:rFonts w:cs="Arial"/>
      <w:b/>
      <w:bCs/>
      <w:color w:val="auto"/>
      <w:kern w:val="32"/>
      <w:sz w:val="32"/>
      <w:szCs w:val="32"/>
    </w:rPr>
  </w:style>
  <w:style w:type="paragraph" w:styleId="Heading2">
    <w:name w:val="heading 2"/>
    <w:basedOn w:val="Normal"/>
    <w:next w:val="Normal"/>
    <w:link w:val="Heading2Char"/>
    <w:autoRedefine/>
    <w:qFormat/>
    <w:rsid w:val="004229E7"/>
    <w:pPr>
      <w:keepNext/>
      <w:spacing w:before="240" w:after="60" w:line="23" w:lineRule="atLeast"/>
      <w:outlineLvl w:val="1"/>
    </w:pPr>
    <w:rPr>
      <w:rFonts w:cs="Arial"/>
      <w:b/>
      <w:bCs/>
      <w:iCs/>
      <w:color w:val="auto"/>
      <w:sz w:val="28"/>
      <w:szCs w:val="28"/>
      <w:lang w:val="nl-NL"/>
    </w:rPr>
  </w:style>
  <w:style w:type="paragraph" w:styleId="Heading3">
    <w:name w:val="heading 3"/>
    <w:basedOn w:val="Normal"/>
    <w:next w:val="Normal"/>
    <w:link w:val="Heading3Char"/>
    <w:qFormat/>
    <w:rsid w:val="00C50046"/>
    <w:pPr>
      <w:keepNext/>
      <w:spacing w:before="240" w:after="60"/>
      <w:outlineLvl w:val="2"/>
    </w:pPr>
    <w:rPr>
      <w:rFonts w:cs="Arial"/>
      <w:b/>
      <w:bCs/>
      <w:szCs w:val="26"/>
    </w:rPr>
  </w:style>
  <w:style w:type="paragraph" w:styleId="Heading4">
    <w:name w:val="heading 4"/>
    <w:basedOn w:val="Normal"/>
    <w:next w:val="Normal"/>
    <w:link w:val="Heading4Char"/>
    <w:qFormat/>
    <w:rsid w:val="00C5004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0046"/>
    <w:pPr>
      <w:spacing w:before="240" w:after="60"/>
      <w:outlineLvl w:val="4"/>
    </w:pPr>
    <w:rPr>
      <w:b/>
      <w:bCs/>
      <w:i/>
      <w:iCs/>
      <w:sz w:val="26"/>
      <w:szCs w:val="26"/>
    </w:rPr>
  </w:style>
  <w:style w:type="paragraph" w:styleId="Heading6">
    <w:name w:val="heading 6"/>
    <w:basedOn w:val="Normal"/>
    <w:next w:val="Normal"/>
    <w:link w:val="Heading6Char"/>
    <w:qFormat/>
    <w:rsid w:val="00C50046"/>
    <w:pPr>
      <w:spacing w:before="240" w:after="60"/>
      <w:outlineLvl w:val="5"/>
    </w:pPr>
    <w:rPr>
      <w:rFonts w:ascii="Times New Roman" w:hAnsi="Times New Roman"/>
      <w:b/>
      <w:bCs/>
    </w:rPr>
  </w:style>
  <w:style w:type="paragraph" w:styleId="Heading7">
    <w:name w:val="heading 7"/>
    <w:basedOn w:val="Normal"/>
    <w:next w:val="Normal"/>
    <w:link w:val="Heading7Char"/>
    <w:qFormat/>
    <w:rsid w:val="00C50046"/>
    <w:pPr>
      <w:spacing w:before="240" w:after="60"/>
      <w:outlineLvl w:val="6"/>
    </w:pPr>
    <w:rPr>
      <w:rFonts w:ascii="Times New Roman" w:hAnsi="Times New Roman"/>
      <w:sz w:val="24"/>
    </w:rPr>
  </w:style>
  <w:style w:type="paragraph" w:styleId="Heading8">
    <w:name w:val="heading 8"/>
    <w:basedOn w:val="Normal"/>
    <w:next w:val="Normal"/>
    <w:link w:val="Heading8Char"/>
    <w:qFormat/>
    <w:rsid w:val="00C50046"/>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5004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9E7"/>
    <w:rPr>
      <w:rFonts w:ascii="Arial" w:hAnsi="Arial" w:cs="Arial"/>
      <w:b/>
      <w:bCs/>
      <w:kern w:val="32"/>
      <w:sz w:val="32"/>
      <w:szCs w:val="32"/>
    </w:rPr>
  </w:style>
  <w:style w:type="character" w:customStyle="1" w:styleId="Heading2Char">
    <w:name w:val="Heading 2 Char"/>
    <w:basedOn w:val="DefaultParagraphFont"/>
    <w:link w:val="Heading2"/>
    <w:rsid w:val="004229E7"/>
    <w:rPr>
      <w:rFonts w:ascii="Arial" w:hAnsi="Arial" w:cs="Arial"/>
      <w:b/>
      <w:bCs/>
      <w:iCs/>
      <w:sz w:val="28"/>
      <w:szCs w:val="28"/>
      <w:lang w:val="nl-NL"/>
    </w:rPr>
  </w:style>
  <w:style w:type="character" w:customStyle="1" w:styleId="Heading3Char">
    <w:name w:val="Heading 3 Char"/>
    <w:basedOn w:val="DefaultParagraphFont"/>
    <w:link w:val="Heading3"/>
    <w:rsid w:val="00C50046"/>
    <w:rPr>
      <w:rFonts w:ascii="Tahoma" w:eastAsia="Times New Roman" w:hAnsi="Tahoma" w:cs="Arial"/>
      <w:b/>
      <w:bCs/>
      <w:sz w:val="20"/>
      <w:szCs w:val="26"/>
    </w:rPr>
  </w:style>
  <w:style w:type="character" w:customStyle="1" w:styleId="Heading4Char">
    <w:name w:val="Heading 4 Char"/>
    <w:basedOn w:val="DefaultParagraphFont"/>
    <w:link w:val="Heading4"/>
    <w:rsid w:val="00C5004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0046"/>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C50046"/>
    <w:rPr>
      <w:rFonts w:ascii="Times New Roman" w:eastAsia="Times New Roman" w:hAnsi="Times New Roman" w:cs="Times New Roman"/>
      <w:b/>
      <w:bCs/>
    </w:rPr>
  </w:style>
  <w:style w:type="character" w:customStyle="1" w:styleId="Heading7Char">
    <w:name w:val="Heading 7 Char"/>
    <w:basedOn w:val="DefaultParagraphFont"/>
    <w:link w:val="Heading7"/>
    <w:rsid w:val="00C5004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004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0046"/>
    <w:rPr>
      <w:rFonts w:ascii="Arial" w:eastAsia="Times New Roman" w:hAnsi="Arial" w:cs="Arial"/>
    </w:rPr>
  </w:style>
  <w:style w:type="paragraph" w:styleId="Header">
    <w:name w:val="header"/>
    <w:basedOn w:val="Normal"/>
    <w:link w:val="HeaderChar"/>
    <w:uiPriority w:val="99"/>
    <w:rsid w:val="00C50046"/>
    <w:pPr>
      <w:tabs>
        <w:tab w:val="center" w:pos="4320"/>
        <w:tab w:val="right" w:pos="8640"/>
      </w:tabs>
    </w:pPr>
  </w:style>
  <w:style w:type="character" w:customStyle="1" w:styleId="HeaderChar">
    <w:name w:val="Header Char"/>
    <w:basedOn w:val="DefaultParagraphFont"/>
    <w:link w:val="Header"/>
    <w:uiPriority w:val="99"/>
    <w:rsid w:val="00C50046"/>
    <w:rPr>
      <w:rFonts w:ascii="Tahoma" w:eastAsia="Times New Roman" w:hAnsi="Tahoma" w:cs="Times New Roman"/>
      <w:sz w:val="20"/>
      <w:szCs w:val="24"/>
    </w:rPr>
  </w:style>
  <w:style w:type="paragraph" w:styleId="Footer">
    <w:name w:val="footer"/>
    <w:basedOn w:val="Normal"/>
    <w:link w:val="FooterChar"/>
    <w:uiPriority w:val="99"/>
    <w:rsid w:val="00C50046"/>
    <w:pPr>
      <w:tabs>
        <w:tab w:val="center" w:pos="4320"/>
        <w:tab w:val="right" w:pos="8640"/>
      </w:tabs>
    </w:pPr>
  </w:style>
  <w:style w:type="character" w:customStyle="1" w:styleId="FooterChar">
    <w:name w:val="Footer Char"/>
    <w:basedOn w:val="DefaultParagraphFont"/>
    <w:link w:val="Footer"/>
    <w:uiPriority w:val="99"/>
    <w:rsid w:val="00C50046"/>
    <w:rPr>
      <w:rFonts w:ascii="Tahoma" w:eastAsia="Times New Roman" w:hAnsi="Tahoma" w:cs="Times New Roman"/>
      <w:sz w:val="20"/>
      <w:szCs w:val="24"/>
    </w:rPr>
  </w:style>
  <w:style w:type="character" w:styleId="PageNumber">
    <w:name w:val="page number"/>
    <w:basedOn w:val="DefaultParagraphFont"/>
    <w:uiPriority w:val="99"/>
    <w:rsid w:val="00C50046"/>
  </w:style>
  <w:style w:type="character" w:styleId="Hyperlink">
    <w:name w:val="Hyperlink"/>
    <w:uiPriority w:val="99"/>
    <w:rsid w:val="00C50046"/>
    <w:rPr>
      <w:color w:val="0000FF"/>
      <w:u w:val="single"/>
    </w:rPr>
  </w:style>
  <w:style w:type="paragraph" w:customStyle="1" w:styleId="Bold">
    <w:name w:val="Bold"/>
    <w:basedOn w:val="Normal"/>
    <w:link w:val="BoldChar"/>
    <w:rsid w:val="00C50046"/>
    <w:rPr>
      <w:rFonts w:cs="Tahoma"/>
      <w:b/>
    </w:rPr>
  </w:style>
  <w:style w:type="character" w:customStyle="1" w:styleId="BoldChar">
    <w:name w:val="Bold Char"/>
    <w:link w:val="Bold"/>
    <w:rsid w:val="00C50046"/>
    <w:rPr>
      <w:rFonts w:ascii="Tahoma" w:eastAsia="Times New Roman" w:hAnsi="Tahoma" w:cs="Tahoma"/>
      <w:b/>
      <w:sz w:val="20"/>
      <w:szCs w:val="24"/>
    </w:rPr>
  </w:style>
  <w:style w:type="paragraph" w:styleId="TOC2">
    <w:name w:val="toc 2"/>
    <w:basedOn w:val="Normal"/>
    <w:next w:val="Normal"/>
    <w:autoRedefine/>
    <w:uiPriority w:val="39"/>
    <w:rsid w:val="00587EC6"/>
    <w:pPr>
      <w:tabs>
        <w:tab w:val="left" w:pos="567"/>
        <w:tab w:val="right" w:leader="dot" w:pos="8636"/>
      </w:tabs>
      <w:spacing w:before="120"/>
    </w:pPr>
    <w:rPr>
      <w:iCs/>
      <w:sz w:val="18"/>
      <w:szCs w:val="20"/>
    </w:rPr>
  </w:style>
  <w:style w:type="paragraph" w:styleId="TOC1">
    <w:name w:val="toc 1"/>
    <w:basedOn w:val="Normal"/>
    <w:next w:val="Normal"/>
    <w:autoRedefine/>
    <w:uiPriority w:val="39"/>
    <w:rsid w:val="00587EC6"/>
    <w:pPr>
      <w:tabs>
        <w:tab w:val="left" w:pos="400"/>
        <w:tab w:val="right" w:leader="dot" w:pos="8636"/>
      </w:tabs>
      <w:spacing w:before="240" w:after="120"/>
    </w:pPr>
    <w:rPr>
      <w:b/>
      <w:bCs/>
      <w:sz w:val="18"/>
      <w:szCs w:val="20"/>
    </w:rPr>
  </w:style>
  <w:style w:type="paragraph" w:customStyle="1" w:styleId="StyleHeaderVerdana">
    <w:name w:val="Style Header + Verdana"/>
    <w:basedOn w:val="Normal"/>
    <w:uiPriority w:val="99"/>
    <w:rsid w:val="00C50046"/>
    <w:pPr>
      <w:autoSpaceDE w:val="0"/>
      <w:autoSpaceDN w:val="0"/>
    </w:pPr>
    <w:rPr>
      <w:rFonts w:eastAsia="Calibri" w:cs="Tahoma"/>
      <w:szCs w:val="20"/>
    </w:rPr>
  </w:style>
  <w:style w:type="paragraph" w:styleId="BalloonText">
    <w:name w:val="Balloon Text"/>
    <w:basedOn w:val="Normal"/>
    <w:link w:val="BalloonTextChar"/>
    <w:uiPriority w:val="99"/>
    <w:semiHidden/>
    <w:unhideWhenUsed/>
    <w:rsid w:val="00C50046"/>
    <w:rPr>
      <w:rFonts w:cs="Tahoma"/>
      <w:sz w:val="16"/>
      <w:szCs w:val="16"/>
    </w:rPr>
  </w:style>
  <w:style w:type="character" w:customStyle="1" w:styleId="BalloonTextChar">
    <w:name w:val="Balloon Text Char"/>
    <w:basedOn w:val="DefaultParagraphFont"/>
    <w:link w:val="BalloonText"/>
    <w:uiPriority w:val="99"/>
    <w:semiHidden/>
    <w:rsid w:val="00C50046"/>
    <w:rPr>
      <w:rFonts w:ascii="Tahoma" w:eastAsia="Times New Roman" w:hAnsi="Tahoma" w:cs="Tahoma"/>
      <w:sz w:val="16"/>
      <w:szCs w:val="16"/>
    </w:rPr>
  </w:style>
  <w:style w:type="paragraph" w:styleId="ListParagraph">
    <w:name w:val="List Paragraph"/>
    <w:basedOn w:val="Normal"/>
    <w:uiPriority w:val="34"/>
    <w:qFormat/>
    <w:rsid w:val="00587EC6"/>
    <w:pPr>
      <w:ind w:left="720"/>
      <w:contextualSpacing/>
    </w:pPr>
  </w:style>
  <w:style w:type="paragraph" w:styleId="TOC3">
    <w:name w:val="toc 3"/>
    <w:basedOn w:val="Normal"/>
    <w:next w:val="Normal"/>
    <w:autoRedefine/>
    <w:uiPriority w:val="39"/>
    <w:semiHidden/>
    <w:unhideWhenUsed/>
    <w:rsid w:val="00587EC6"/>
    <w:pPr>
      <w:spacing w:after="100"/>
      <w:ind w:left="400"/>
    </w:pPr>
    <w:rPr>
      <w:sz w:val="18"/>
    </w:rPr>
  </w:style>
  <w:style w:type="character" w:styleId="CommentReference">
    <w:name w:val="annotation reference"/>
    <w:basedOn w:val="DefaultParagraphFont"/>
    <w:uiPriority w:val="99"/>
    <w:semiHidden/>
    <w:unhideWhenUsed/>
    <w:rsid w:val="004A5AFB"/>
    <w:rPr>
      <w:sz w:val="16"/>
      <w:szCs w:val="16"/>
    </w:rPr>
  </w:style>
  <w:style w:type="paragraph" w:styleId="CommentText">
    <w:name w:val="annotation text"/>
    <w:basedOn w:val="Normal"/>
    <w:link w:val="CommentTextChar"/>
    <w:uiPriority w:val="99"/>
    <w:semiHidden/>
    <w:unhideWhenUsed/>
    <w:rsid w:val="004A5AFB"/>
    <w:rPr>
      <w:szCs w:val="20"/>
    </w:rPr>
  </w:style>
  <w:style w:type="character" w:customStyle="1" w:styleId="CommentTextChar">
    <w:name w:val="Comment Text Char"/>
    <w:basedOn w:val="DefaultParagraphFont"/>
    <w:link w:val="CommentText"/>
    <w:uiPriority w:val="99"/>
    <w:semiHidden/>
    <w:rsid w:val="004A5AF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5AFB"/>
    <w:rPr>
      <w:b/>
      <w:bCs/>
    </w:rPr>
  </w:style>
  <w:style w:type="character" w:customStyle="1" w:styleId="CommentSubjectChar">
    <w:name w:val="Comment Subject Char"/>
    <w:basedOn w:val="CommentTextChar"/>
    <w:link w:val="CommentSubject"/>
    <w:uiPriority w:val="99"/>
    <w:semiHidden/>
    <w:rsid w:val="004A5AFB"/>
    <w:rPr>
      <w:rFonts w:ascii="Tahoma" w:eastAsia="Times New Roman" w:hAnsi="Tahoma" w:cs="Times New Roman"/>
      <w:b/>
      <w:bCs/>
      <w:sz w:val="20"/>
      <w:szCs w:val="20"/>
    </w:rPr>
  </w:style>
  <w:style w:type="table" w:styleId="TableGrid">
    <w:name w:val="Table Grid"/>
    <w:basedOn w:val="TableNormal"/>
    <w:uiPriority w:val="99"/>
    <w:rsid w:val="001B598C"/>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67D70"/>
    <w:rPr>
      <w:rFonts w:ascii="Tahoma" w:hAnsi="Tahoma" w:cs="Tahoma"/>
      <w:caps/>
      <w:sz w:val="20"/>
      <w:szCs w:val="20"/>
    </w:rPr>
  </w:style>
  <w:style w:type="table" w:customStyle="1" w:styleId="TableGrid1">
    <w:name w:val="Table Grid1"/>
    <w:basedOn w:val="TableNormal"/>
    <w:next w:val="TableGrid"/>
    <w:uiPriority w:val="99"/>
    <w:rsid w:val="0089549E"/>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57462"/>
    <w:rPr>
      <w:color w:val="2B579A"/>
      <w:shd w:val="clear" w:color="auto" w:fill="E6E6E6"/>
    </w:rPr>
  </w:style>
  <w:style w:type="paragraph" w:styleId="NormalWeb">
    <w:name w:val="Normal (Web)"/>
    <w:basedOn w:val="Normal"/>
    <w:uiPriority w:val="99"/>
    <w:semiHidden/>
    <w:unhideWhenUsed/>
    <w:rsid w:val="006A56BC"/>
    <w:pPr>
      <w:spacing w:before="100" w:beforeAutospacing="1" w:after="100" w:afterAutospacing="1"/>
    </w:pPr>
    <w:rPr>
      <w:rFonts w:ascii="Times New Roman" w:eastAsiaTheme="minorEastAsia" w:hAnsi="Times New Roman" w:cs="Times New Roman"/>
      <w:sz w:val="24"/>
      <w:szCs w:val="24"/>
      <w:lang w:val="en-US"/>
    </w:rPr>
  </w:style>
  <w:style w:type="table" w:styleId="GridTable1Light-Accent2">
    <w:name w:val="Grid Table 1 Light Accent 2"/>
    <w:basedOn w:val="TableNormal"/>
    <w:uiPriority w:val="46"/>
    <w:rsid w:val="006A56B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6E3A"/>
    <w:pPr>
      <w:spacing w:after="0" w:line="240" w:lineRule="auto"/>
    </w:pPr>
    <w:rPr>
      <w:rFonts w:ascii="Arial" w:hAnsi="Arial" w:cs="Arial"/>
      <w:color w:val="595959" w:themeColor="text1" w:themeTint="A6"/>
      <w:sz w:val="20"/>
      <w:szCs w:val="28"/>
      <w:lang w:val="nb-NO"/>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OBodyTextTegn1">
    <w:name w:val="SO_BodyText Tegn1"/>
    <w:link w:val="SOBodyText"/>
    <w:locked/>
    <w:rsid w:val="00C4249D"/>
    <w:rPr>
      <w:rFonts w:ascii="Tahoma" w:eastAsia="Times New Roman" w:hAnsi="Tahoma" w:cs="Times New Roman"/>
      <w:spacing w:val="-5"/>
      <w:szCs w:val="20"/>
      <w:lang w:val="en-US"/>
    </w:rPr>
  </w:style>
  <w:style w:type="paragraph" w:customStyle="1" w:styleId="SOBodyText">
    <w:name w:val="SO_BodyText"/>
    <w:link w:val="SOBodyTextTegn1"/>
    <w:rsid w:val="00C4249D"/>
    <w:pPr>
      <w:spacing w:after="0" w:line="240" w:lineRule="auto"/>
    </w:pPr>
    <w:rPr>
      <w:rFonts w:ascii="Tahoma" w:eastAsia="Times New Roman" w:hAnsi="Tahoma" w:cs="Times New Roman"/>
      <w:spacing w:val="-5"/>
      <w:szCs w:val="20"/>
      <w:lang w:val="en-US"/>
    </w:rPr>
  </w:style>
  <w:style w:type="paragraph" w:styleId="HTMLPreformatted">
    <w:name w:val="HTML Preformatted"/>
    <w:basedOn w:val="Normal"/>
    <w:link w:val="HTMLPreformattedChar"/>
    <w:uiPriority w:val="99"/>
    <w:semiHidden/>
    <w:unhideWhenUsed/>
    <w:rsid w:val="00C4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595959" w:themeColor="text1" w:themeTint="A6"/>
      <w:szCs w:val="20"/>
      <w:lang w:val="nl-NL" w:eastAsia="nl-NL"/>
    </w:rPr>
  </w:style>
  <w:style w:type="character" w:customStyle="1" w:styleId="HTMLPreformattedChar">
    <w:name w:val="HTML Preformatted Char"/>
    <w:basedOn w:val="DefaultParagraphFont"/>
    <w:link w:val="HTMLPreformatted"/>
    <w:uiPriority w:val="99"/>
    <w:semiHidden/>
    <w:rsid w:val="00C4249D"/>
    <w:rPr>
      <w:rFonts w:ascii="Courier New" w:eastAsia="Times New Roman" w:hAnsi="Courier New" w:cs="Courier New"/>
      <w:color w:val="595959" w:themeColor="text1" w:themeTint="A6"/>
      <w:sz w:val="20"/>
      <w:szCs w:val="20"/>
      <w:lang w:val="nl-NL" w:eastAsia="nl-NL"/>
    </w:rPr>
  </w:style>
  <w:style w:type="character" w:styleId="FollowedHyperlink">
    <w:name w:val="FollowedHyperlink"/>
    <w:basedOn w:val="DefaultParagraphFont"/>
    <w:uiPriority w:val="99"/>
    <w:semiHidden/>
    <w:unhideWhenUsed/>
    <w:rsid w:val="009A4C95"/>
    <w:rPr>
      <w:color w:val="800080" w:themeColor="followedHyperlink"/>
      <w:u w:val="single"/>
    </w:rPr>
  </w:style>
  <w:style w:type="table" w:styleId="TableGridLight">
    <w:name w:val="Grid Table Light"/>
    <w:basedOn w:val="TableNormal"/>
    <w:uiPriority w:val="40"/>
    <w:rsid w:val="00224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248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99"/>
    <w:qFormat/>
    <w:rsid w:val="00500C9F"/>
    <w:pPr>
      <w:contextualSpacing/>
    </w:pPr>
    <w:rPr>
      <w:rFonts w:ascii="Proxima Nova Rg" w:eastAsiaTheme="majorEastAsia" w:hAnsi="Proxima Nova Rg" w:cstheme="majorBidi"/>
      <w:b/>
      <w:color w:val="FFFFFF" w:themeColor="background1"/>
      <w:spacing w:val="-10"/>
      <w:kern w:val="28"/>
      <w:sz w:val="56"/>
      <w:szCs w:val="56"/>
      <w:lang w:val="nb-NO"/>
    </w:rPr>
  </w:style>
  <w:style w:type="character" w:customStyle="1" w:styleId="TitleChar">
    <w:name w:val="Title Char"/>
    <w:basedOn w:val="DefaultParagraphFont"/>
    <w:link w:val="Title"/>
    <w:uiPriority w:val="99"/>
    <w:rsid w:val="00500C9F"/>
    <w:rPr>
      <w:rFonts w:ascii="Proxima Nova Rg" w:eastAsiaTheme="majorEastAsia" w:hAnsi="Proxima Nova Rg" w:cstheme="majorBidi"/>
      <w:b/>
      <w:color w:val="FFFFFF" w:themeColor="background1"/>
      <w:spacing w:val="-10"/>
      <w:kern w:val="28"/>
      <w:sz w:val="56"/>
      <w:szCs w:val="56"/>
      <w:lang w:val="nb-NO"/>
    </w:rPr>
  </w:style>
  <w:style w:type="paragraph" w:styleId="Subtitle">
    <w:name w:val="Subtitle"/>
    <w:basedOn w:val="Normal"/>
    <w:next w:val="Normal"/>
    <w:link w:val="SubtitleChar"/>
    <w:uiPriority w:val="99"/>
    <w:qFormat/>
    <w:rsid w:val="00500C9F"/>
    <w:pPr>
      <w:numPr>
        <w:ilvl w:val="1"/>
      </w:numPr>
      <w:spacing w:after="160" w:line="276" w:lineRule="auto"/>
      <w:jc w:val="right"/>
    </w:pPr>
    <w:rPr>
      <w:rFonts w:ascii="Proxima Nova Rg" w:eastAsiaTheme="minorEastAsia" w:hAnsi="Proxima Nova Rg"/>
      <w:b/>
      <w:color w:val="EEECE1" w:themeColor="background2"/>
      <w:sz w:val="32"/>
      <w:lang w:val="nb-NO"/>
    </w:rPr>
  </w:style>
  <w:style w:type="character" w:customStyle="1" w:styleId="SubtitleChar">
    <w:name w:val="Subtitle Char"/>
    <w:basedOn w:val="DefaultParagraphFont"/>
    <w:link w:val="Subtitle"/>
    <w:uiPriority w:val="99"/>
    <w:rsid w:val="00500C9F"/>
    <w:rPr>
      <w:rFonts w:ascii="Proxima Nova Rg" w:eastAsiaTheme="minorEastAsia" w:hAnsi="Proxima Nova Rg"/>
      <w:b/>
      <w:color w:val="EEECE1" w:themeColor="background2"/>
      <w:sz w:val="32"/>
      <w:lang w:val="nb-NO"/>
    </w:rPr>
  </w:style>
  <w:style w:type="character" w:styleId="PlaceholderText">
    <w:name w:val="Placeholder Text"/>
    <w:basedOn w:val="DefaultParagraphFont"/>
    <w:uiPriority w:val="99"/>
    <w:semiHidden/>
    <w:rsid w:val="00500C9F"/>
    <w:rPr>
      <w:color w:val="808080"/>
    </w:rPr>
  </w:style>
  <w:style w:type="table" w:customStyle="1" w:styleId="Style1">
    <w:name w:val="Style1"/>
    <w:basedOn w:val="TableNormal"/>
    <w:uiPriority w:val="99"/>
    <w:rsid w:val="00500C9F"/>
    <w:pPr>
      <w:spacing w:after="0" w:line="240" w:lineRule="auto"/>
    </w:pPr>
    <w:rPr>
      <w:rFonts w:ascii="Proxima Nova Rg" w:eastAsia="Times New Roman" w:hAnsi="Proxima Nova Rg" w:cs="Times New Roman"/>
      <w:color w:val="000000" w:themeColor="text1"/>
      <w:sz w:val="16"/>
      <w:lang w:val="nb-NO"/>
    </w:rPr>
    <w:tblPr>
      <w:tblStyleRowBandSize w:val="1"/>
      <w:tblStyleColBandSize w:val="1"/>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cPr>
      <w:shd w:val="clear" w:color="auto" w:fill="auto"/>
    </w:tcPr>
    <w:tblStylePr w:type="firstRow">
      <w:rPr>
        <w:rFonts w:ascii="Proxima Nova Rg" w:hAnsi="Proxima Nova Rg"/>
        <w:b/>
        <w:color w:val="EEECE1" w:themeColor="background2"/>
        <w:sz w:val="18"/>
      </w:rPr>
      <w:tblPr/>
      <w:tcPr>
        <w:shd w:val="clear" w:color="auto" w:fill="17365D" w:themeFill="text2" w:themeFillShade="BF"/>
      </w:tcPr>
    </w:tblStylePr>
    <w:tblStylePr w:type="firstCol">
      <w:rPr>
        <w:color w:val="FFFFFF" w:themeColor="background1"/>
      </w:rPr>
      <w:tblPr/>
      <w:tcPr>
        <w:shd w:val="clear" w:color="auto" w:fill="C6D9F1" w:themeFill="text2" w:themeFillTint="33"/>
      </w:tcPr>
    </w:tblStylePr>
  </w:style>
  <w:style w:type="character" w:styleId="UnresolvedMention">
    <w:name w:val="Unresolved Mention"/>
    <w:basedOn w:val="DefaultParagraphFont"/>
    <w:uiPriority w:val="99"/>
    <w:semiHidden/>
    <w:unhideWhenUsed/>
    <w:rsid w:val="00500C9F"/>
    <w:rPr>
      <w:color w:val="605E5C"/>
      <w:shd w:val="clear" w:color="auto" w:fill="E1DFDD"/>
    </w:rPr>
  </w:style>
  <w:style w:type="paragraph" w:styleId="NoSpacing">
    <w:name w:val="No Spacing"/>
    <w:uiPriority w:val="1"/>
    <w:qFormat/>
    <w:rsid w:val="00C7241F"/>
    <w:pPr>
      <w:spacing w:after="0" w:line="240" w:lineRule="auto"/>
    </w:pPr>
    <w:rPr>
      <w:rFonts w:ascii="Arial" w:hAnsi="Arial"/>
      <w:sz w:val="20"/>
    </w:rPr>
  </w:style>
  <w:style w:type="paragraph" w:customStyle="1" w:styleId="paragraph">
    <w:name w:val="paragraph"/>
    <w:basedOn w:val="Normal"/>
    <w:rsid w:val="0092629C"/>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92629C"/>
  </w:style>
  <w:style w:type="character" w:customStyle="1" w:styleId="eop">
    <w:name w:val="eop"/>
    <w:basedOn w:val="DefaultParagraphFont"/>
    <w:rsid w:val="0092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7618">
      <w:bodyDiv w:val="1"/>
      <w:marLeft w:val="0"/>
      <w:marRight w:val="0"/>
      <w:marTop w:val="0"/>
      <w:marBottom w:val="0"/>
      <w:divBdr>
        <w:top w:val="none" w:sz="0" w:space="0" w:color="auto"/>
        <w:left w:val="none" w:sz="0" w:space="0" w:color="auto"/>
        <w:bottom w:val="none" w:sz="0" w:space="0" w:color="auto"/>
        <w:right w:val="none" w:sz="0" w:space="0" w:color="auto"/>
      </w:divBdr>
    </w:div>
    <w:div w:id="70130415">
      <w:bodyDiv w:val="1"/>
      <w:marLeft w:val="0"/>
      <w:marRight w:val="0"/>
      <w:marTop w:val="0"/>
      <w:marBottom w:val="0"/>
      <w:divBdr>
        <w:top w:val="none" w:sz="0" w:space="0" w:color="auto"/>
        <w:left w:val="none" w:sz="0" w:space="0" w:color="auto"/>
        <w:bottom w:val="none" w:sz="0" w:space="0" w:color="auto"/>
        <w:right w:val="none" w:sz="0" w:space="0" w:color="auto"/>
      </w:divBdr>
      <w:divsChild>
        <w:div w:id="286620354">
          <w:marLeft w:val="0"/>
          <w:marRight w:val="0"/>
          <w:marTop w:val="0"/>
          <w:marBottom w:val="0"/>
          <w:divBdr>
            <w:top w:val="none" w:sz="0" w:space="0" w:color="auto"/>
            <w:left w:val="none" w:sz="0" w:space="0" w:color="auto"/>
            <w:bottom w:val="none" w:sz="0" w:space="0" w:color="auto"/>
            <w:right w:val="none" w:sz="0" w:space="0" w:color="auto"/>
          </w:divBdr>
        </w:div>
      </w:divsChild>
    </w:div>
    <w:div w:id="85424191">
      <w:bodyDiv w:val="1"/>
      <w:marLeft w:val="0"/>
      <w:marRight w:val="0"/>
      <w:marTop w:val="0"/>
      <w:marBottom w:val="0"/>
      <w:divBdr>
        <w:top w:val="none" w:sz="0" w:space="0" w:color="auto"/>
        <w:left w:val="none" w:sz="0" w:space="0" w:color="auto"/>
        <w:bottom w:val="none" w:sz="0" w:space="0" w:color="auto"/>
        <w:right w:val="none" w:sz="0" w:space="0" w:color="auto"/>
      </w:divBdr>
    </w:div>
    <w:div w:id="216553434">
      <w:bodyDiv w:val="1"/>
      <w:marLeft w:val="0"/>
      <w:marRight w:val="0"/>
      <w:marTop w:val="0"/>
      <w:marBottom w:val="0"/>
      <w:divBdr>
        <w:top w:val="none" w:sz="0" w:space="0" w:color="auto"/>
        <w:left w:val="none" w:sz="0" w:space="0" w:color="auto"/>
        <w:bottom w:val="none" w:sz="0" w:space="0" w:color="auto"/>
        <w:right w:val="none" w:sz="0" w:space="0" w:color="auto"/>
      </w:divBdr>
      <w:divsChild>
        <w:div w:id="9646991">
          <w:marLeft w:val="0"/>
          <w:marRight w:val="0"/>
          <w:marTop w:val="0"/>
          <w:marBottom w:val="0"/>
          <w:divBdr>
            <w:top w:val="none" w:sz="0" w:space="0" w:color="auto"/>
            <w:left w:val="none" w:sz="0" w:space="0" w:color="auto"/>
            <w:bottom w:val="none" w:sz="0" w:space="0" w:color="auto"/>
            <w:right w:val="none" w:sz="0" w:space="0" w:color="auto"/>
          </w:divBdr>
        </w:div>
      </w:divsChild>
    </w:div>
    <w:div w:id="225804065">
      <w:bodyDiv w:val="1"/>
      <w:marLeft w:val="0"/>
      <w:marRight w:val="0"/>
      <w:marTop w:val="0"/>
      <w:marBottom w:val="0"/>
      <w:divBdr>
        <w:top w:val="none" w:sz="0" w:space="0" w:color="auto"/>
        <w:left w:val="none" w:sz="0" w:space="0" w:color="auto"/>
        <w:bottom w:val="none" w:sz="0" w:space="0" w:color="auto"/>
        <w:right w:val="none" w:sz="0" w:space="0" w:color="auto"/>
      </w:divBdr>
    </w:div>
    <w:div w:id="318970282">
      <w:bodyDiv w:val="1"/>
      <w:marLeft w:val="0"/>
      <w:marRight w:val="0"/>
      <w:marTop w:val="0"/>
      <w:marBottom w:val="0"/>
      <w:divBdr>
        <w:top w:val="none" w:sz="0" w:space="0" w:color="auto"/>
        <w:left w:val="none" w:sz="0" w:space="0" w:color="auto"/>
        <w:bottom w:val="none" w:sz="0" w:space="0" w:color="auto"/>
        <w:right w:val="none" w:sz="0" w:space="0" w:color="auto"/>
      </w:divBdr>
    </w:div>
    <w:div w:id="379787906">
      <w:bodyDiv w:val="1"/>
      <w:marLeft w:val="0"/>
      <w:marRight w:val="0"/>
      <w:marTop w:val="0"/>
      <w:marBottom w:val="0"/>
      <w:divBdr>
        <w:top w:val="none" w:sz="0" w:space="0" w:color="auto"/>
        <w:left w:val="none" w:sz="0" w:space="0" w:color="auto"/>
        <w:bottom w:val="none" w:sz="0" w:space="0" w:color="auto"/>
        <w:right w:val="none" w:sz="0" w:space="0" w:color="auto"/>
      </w:divBdr>
    </w:div>
    <w:div w:id="493761432">
      <w:bodyDiv w:val="1"/>
      <w:marLeft w:val="0"/>
      <w:marRight w:val="0"/>
      <w:marTop w:val="0"/>
      <w:marBottom w:val="0"/>
      <w:divBdr>
        <w:top w:val="none" w:sz="0" w:space="0" w:color="auto"/>
        <w:left w:val="none" w:sz="0" w:space="0" w:color="auto"/>
        <w:bottom w:val="none" w:sz="0" w:space="0" w:color="auto"/>
        <w:right w:val="none" w:sz="0" w:space="0" w:color="auto"/>
      </w:divBdr>
      <w:divsChild>
        <w:div w:id="1744983520">
          <w:marLeft w:val="0"/>
          <w:marRight w:val="0"/>
          <w:marTop w:val="0"/>
          <w:marBottom w:val="0"/>
          <w:divBdr>
            <w:top w:val="none" w:sz="0" w:space="0" w:color="auto"/>
            <w:left w:val="none" w:sz="0" w:space="0" w:color="auto"/>
            <w:bottom w:val="none" w:sz="0" w:space="0" w:color="auto"/>
            <w:right w:val="none" w:sz="0" w:space="0" w:color="auto"/>
          </w:divBdr>
        </w:div>
      </w:divsChild>
    </w:div>
    <w:div w:id="505676593">
      <w:bodyDiv w:val="1"/>
      <w:marLeft w:val="0"/>
      <w:marRight w:val="0"/>
      <w:marTop w:val="0"/>
      <w:marBottom w:val="0"/>
      <w:divBdr>
        <w:top w:val="none" w:sz="0" w:space="0" w:color="auto"/>
        <w:left w:val="none" w:sz="0" w:space="0" w:color="auto"/>
        <w:bottom w:val="none" w:sz="0" w:space="0" w:color="auto"/>
        <w:right w:val="none" w:sz="0" w:space="0" w:color="auto"/>
      </w:divBdr>
      <w:divsChild>
        <w:div w:id="332487774">
          <w:marLeft w:val="0"/>
          <w:marRight w:val="0"/>
          <w:marTop w:val="0"/>
          <w:marBottom w:val="0"/>
          <w:divBdr>
            <w:top w:val="none" w:sz="0" w:space="0" w:color="auto"/>
            <w:left w:val="none" w:sz="0" w:space="0" w:color="auto"/>
            <w:bottom w:val="none" w:sz="0" w:space="0" w:color="auto"/>
            <w:right w:val="none" w:sz="0" w:space="0" w:color="auto"/>
          </w:divBdr>
        </w:div>
      </w:divsChild>
    </w:div>
    <w:div w:id="520438078">
      <w:bodyDiv w:val="1"/>
      <w:marLeft w:val="0"/>
      <w:marRight w:val="0"/>
      <w:marTop w:val="0"/>
      <w:marBottom w:val="0"/>
      <w:divBdr>
        <w:top w:val="none" w:sz="0" w:space="0" w:color="auto"/>
        <w:left w:val="none" w:sz="0" w:space="0" w:color="auto"/>
        <w:bottom w:val="none" w:sz="0" w:space="0" w:color="auto"/>
        <w:right w:val="none" w:sz="0" w:space="0" w:color="auto"/>
      </w:divBdr>
    </w:div>
    <w:div w:id="531694355">
      <w:bodyDiv w:val="1"/>
      <w:marLeft w:val="0"/>
      <w:marRight w:val="0"/>
      <w:marTop w:val="0"/>
      <w:marBottom w:val="0"/>
      <w:divBdr>
        <w:top w:val="none" w:sz="0" w:space="0" w:color="auto"/>
        <w:left w:val="none" w:sz="0" w:space="0" w:color="auto"/>
        <w:bottom w:val="none" w:sz="0" w:space="0" w:color="auto"/>
        <w:right w:val="none" w:sz="0" w:space="0" w:color="auto"/>
      </w:divBdr>
    </w:div>
    <w:div w:id="538786588">
      <w:bodyDiv w:val="1"/>
      <w:marLeft w:val="0"/>
      <w:marRight w:val="0"/>
      <w:marTop w:val="0"/>
      <w:marBottom w:val="0"/>
      <w:divBdr>
        <w:top w:val="none" w:sz="0" w:space="0" w:color="auto"/>
        <w:left w:val="none" w:sz="0" w:space="0" w:color="auto"/>
        <w:bottom w:val="none" w:sz="0" w:space="0" w:color="auto"/>
        <w:right w:val="none" w:sz="0" w:space="0" w:color="auto"/>
      </w:divBdr>
    </w:div>
    <w:div w:id="638804429">
      <w:bodyDiv w:val="1"/>
      <w:marLeft w:val="0"/>
      <w:marRight w:val="0"/>
      <w:marTop w:val="0"/>
      <w:marBottom w:val="0"/>
      <w:divBdr>
        <w:top w:val="none" w:sz="0" w:space="0" w:color="auto"/>
        <w:left w:val="none" w:sz="0" w:space="0" w:color="auto"/>
        <w:bottom w:val="none" w:sz="0" w:space="0" w:color="auto"/>
        <w:right w:val="none" w:sz="0" w:space="0" w:color="auto"/>
      </w:divBdr>
    </w:div>
    <w:div w:id="652878128">
      <w:bodyDiv w:val="1"/>
      <w:marLeft w:val="0"/>
      <w:marRight w:val="0"/>
      <w:marTop w:val="0"/>
      <w:marBottom w:val="0"/>
      <w:divBdr>
        <w:top w:val="none" w:sz="0" w:space="0" w:color="auto"/>
        <w:left w:val="none" w:sz="0" w:space="0" w:color="auto"/>
        <w:bottom w:val="none" w:sz="0" w:space="0" w:color="auto"/>
        <w:right w:val="none" w:sz="0" w:space="0" w:color="auto"/>
      </w:divBdr>
    </w:div>
    <w:div w:id="665478091">
      <w:bodyDiv w:val="1"/>
      <w:marLeft w:val="0"/>
      <w:marRight w:val="0"/>
      <w:marTop w:val="0"/>
      <w:marBottom w:val="0"/>
      <w:divBdr>
        <w:top w:val="none" w:sz="0" w:space="0" w:color="auto"/>
        <w:left w:val="none" w:sz="0" w:space="0" w:color="auto"/>
        <w:bottom w:val="none" w:sz="0" w:space="0" w:color="auto"/>
        <w:right w:val="none" w:sz="0" w:space="0" w:color="auto"/>
      </w:divBdr>
    </w:div>
    <w:div w:id="694698671">
      <w:bodyDiv w:val="1"/>
      <w:marLeft w:val="0"/>
      <w:marRight w:val="0"/>
      <w:marTop w:val="0"/>
      <w:marBottom w:val="0"/>
      <w:divBdr>
        <w:top w:val="none" w:sz="0" w:space="0" w:color="auto"/>
        <w:left w:val="none" w:sz="0" w:space="0" w:color="auto"/>
        <w:bottom w:val="none" w:sz="0" w:space="0" w:color="auto"/>
        <w:right w:val="none" w:sz="0" w:space="0" w:color="auto"/>
      </w:divBdr>
    </w:div>
    <w:div w:id="699672152">
      <w:bodyDiv w:val="1"/>
      <w:marLeft w:val="0"/>
      <w:marRight w:val="0"/>
      <w:marTop w:val="0"/>
      <w:marBottom w:val="0"/>
      <w:divBdr>
        <w:top w:val="none" w:sz="0" w:space="0" w:color="auto"/>
        <w:left w:val="none" w:sz="0" w:space="0" w:color="auto"/>
        <w:bottom w:val="none" w:sz="0" w:space="0" w:color="auto"/>
        <w:right w:val="none" w:sz="0" w:space="0" w:color="auto"/>
      </w:divBdr>
    </w:div>
    <w:div w:id="709720645">
      <w:bodyDiv w:val="1"/>
      <w:marLeft w:val="0"/>
      <w:marRight w:val="0"/>
      <w:marTop w:val="0"/>
      <w:marBottom w:val="0"/>
      <w:divBdr>
        <w:top w:val="none" w:sz="0" w:space="0" w:color="auto"/>
        <w:left w:val="none" w:sz="0" w:space="0" w:color="auto"/>
        <w:bottom w:val="none" w:sz="0" w:space="0" w:color="auto"/>
        <w:right w:val="none" w:sz="0" w:space="0" w:color="auto"/>
      </w:divBdr>
      <w:divsChild>
        <w:div w:id="1823889068">
          <w:marLeft w:val="0"/>
          <w:marRight w:val="0"/>
          <w:marTop w:val="0"/>
          <w:marBottom w:val="0"/>
          <w:divBdr>
            <w:top w:val="none" w:sz="0" w:space="0" w:color="auto"/>
            <w:left w:val="none" w:sz="0" w:space="0" w:color="auto"/>
            <w:bottom w:val="none" w:sz="0" w:space="0" w:color="auto"/>
            <w:right w:val="none" w:sz="0" w:space="0" w:color="auto"/>
          </w:divBdr>
        </w:div>
      </w:divsChild>
    </w:div>
    <w:div w:id="723330952">
      <w:bodyDiv w:val="1"/>
      <w:marLeft w:val="0"/>
      <w:marRight w:val="0"/>
      <w:marTop w:val="0"/>
      <w:marBottom w:val="0"/>
      <w:divBdr>
        <w:top w:val="none" w:sz="0" w:space="0" w:color="auto"/>
        <w:left w:val="none" w:sz="0" w:space="0" w:color="auto"/>
        <w:bottom w:val="none" w:sz="0" w:space="0" w:color="auto"/>
        <w:right w:val="none" w:sz="0" w:space="0" w:color="auto"/>
      </w:divBdr>
      <w:divsChild>
        <w:div w:id="1814903089">
          <w:marLeft w:val="0"/>
          <w:marRight w:val="0"/>
          <w:marTop w:val="0"/>
          <w:marBottom w:val="0"/>
          <w:divBdr>
            <w:top w:val="none" w:sz="0" w:space="0" w:color="auto"/>
            <w:left w:val="none" w:sz="0" w:space="0" w:color="auto"/>
            <w:bottom w:val="none" w:sz="0" w:space="0" w:color="auto"/>
            <w:right w:val="none" w:sz="0" w:space="0" w:color="auto"/>
          </w:divBdr>
        </w:div>
      </w:divsChild>
    </w:div>
    <w:div w:id="794300066">
      <w:bodyDiv w:val="1"/>
      <w:marLeft w:val="0"/>
      <w:marRight w:val="0"/>
      <w:marTop w:val="0"/>
      <w:marBottom w:val="0"/>
      <w:divBdr>
        <w:top w:val="none" w:sz="0" w:space="0" w:color="auto"/>
        <w:left w:val="none" w:sz="0" w:space="0" w:color="auto"/>
        <w:bottom w:val="none" w:sz="0" w:space="0" w:color="auto"/>
        <w:right w:val="none" w:sz="0" w:space="0" w:color="auto"/>
      </w:divBdr>
    </w:div>
    <w:div w:id="795681503">
      <w:bodyDiv w:val="1"/>
      <w:marLeft w:val="0"/>
      <w:marRight w:val="0"/>
      <w:marTop w:val="0"/>
      <w:marBottom w:val="0"/>
      <w:divBdr>
        <w:top w:val="none" w:sz="0" w:space="0" w:color="auto"/>
        <w:left w:val="none" w:sz="0" w:space="0" w:color="auto"/>
        <w:bottom w:val="none" w:sz="0" w:space="0" w:color="auto"/>
        <w:right w:val="none" w:sz="0" w:space="0" w:color="auto"/>
      </w:divBdr>
    </w:div>
    <w:div w:id="817067271">
      <w:bodyDiv w:val="1"/>
      <w:marLeft w:val="0"/>
      <w:marRight w:val="0"/>
      <w:marTop w:val="0"/>
      <w:marBottom w:val="0"/>
      <w:divBdr>
        <w:top w:val="none" w:sz="0" w:space="0" w:color="auto"/>
        <w:left w:val="none" w:sz="0" w:space="0" w:color="auto"/>
        <w:bottom w:val="none" w:sz="0" w:space="0" w:color="auto"/>
        <w:right w:val="none" w:sz="0" w:space="0" w:color="auto"/>
      </w:divBdr>
    </w:div>
    <w:div w:id="897982130">
      <w:bodyDiv w:val="1"/>
      <w:marLeft w:val="0"/>
      <w:marRight w:val="0"/>
      <w:marTop w:val="0"/>
      <w:marBottom w:val="0"/>
      <w:divBdr>
        <w:top w:val="none" w:sz="0" w:space="0" w:color="auto"/>
        <w:left w:val="none" w:sz="0" w:space="0" w:color="auto"/>
        <w:bottom w:val="none" w:sz="0" w:space="0" w:color="auto"/>
        <w:right w:val="none" w:sz="0" w:space="0" w:color="auto"/>
      </w:divBdr>
    </w:div>
    <w:div w:id="906233952">
      <w:bodyDiv w:val="1"/>
      <w:marLeft w:val="0"/>
      <w:marRight w:val="0"/>
      <w:marTop w:val="0"/>
      <w:marBottom w:val="0"/>
      <w:divBdr>
        <w:top w:val="none" w:sz="0" w:space="0" w:color="auto"/>
        <w:left w:val="none" w:sz="0" w:space="0" w:color="auto"/>
        <w:bottom w:val="none" w:sz="0" w:space="0" w:color="auto"/>
        <w:right w:val="none" w:sz="0" w:space="0" w:color="auto"/>
      </w:divBdr>
    </w:div>
    <w:div w:id="986979986">
      <w:bodyDiv w:val="1"/>
      <w:marLeft w:val="0"/>
      <w:marRight w:val="0"/>
      <w:marTop w:val="0"/>
      <w:marBottom w:val="0"/>
      <w:divBdr>
        <w:top w:val="none" w:sz="0" w:space="0" w:color="auto"/>
        <w:left w:val="none" w:sz="0" w:space="0" w:color="auto"/>
        <w:bottom w:val="none" w:sz="0" w:space="0" w:color="auto"/>
        <w:right w:val="none" w:sz="0" w:space="0" w:color="auto"/>
      </w:divBdr>
    </w:div>
    <w:div w:id="1122265202">
      <w:bodyDiv w:val="1"/>
      <w:marLeft w:val="0"/>
      <w:marRight w:val="0"/>
      <w:marTop w:val="0"/>
      <w:marBottom w:val="0"/>
      <w:divBdr>
        <w:top w:val="none" w:sz="0" w:space="0" w:color="auto"/>
        <w:left w:val="none" w:sz="0" w:space="0" w:color="auto"/>
        <w:bottom w:val="none" w:sz="0" w:space="0" w:color="auto"/>
        <w:right w:val="none" w:sz="0" w:space="0" w:color="auto"/>
      </w:divBdr>
    </w:div>
    <w:div w:id="1137449329">
      <w:bodyDiv w:val="1"/>
      <w:marLeft w:val="0"/>
      <w:marRight w:val="0"/>
      <w:marTop w:val="0"/>
      <w:marBottom w:val="0"/>
      <w:divBdr>
        <w:top w:val="none" w:sz="0" w:space="0" w:color="auto"/>
        <w:left w:val="none" w:sz="0" w:space="0" w:color="auto"/>
        <w:bottom w:val="none" w:sz="0" w:space="0" w:color="auto"/>
        <w:right w:val="none" w:sz="0" w:space="0" w:color="auto"/>
      </w:divBdr>
      <w:divsChild>
        <w:div w:id="30965007">
          <w:marLeft w:val="0"/>
          <w:marRight w:val="0"/>
          <w:marTop w:val="0"/>
          <w:marBottom w:val="0"/>
          <w:divBdr>
            <w:top w:val="none" w:sz="0" w:space="0" w:color="auto"/>
            <w:left w:val="none" w:sz="0" w:space="0" w:color="auto"/>
            <w:bottom w:val="none" w:sz="0" w:space="0" w:color="auto"/>
            <w:right w:val="none" w:sz="0" w:space="0" w:color="auto"/>
          </w:divBdr>
        </w:div>
      </w:divsChild>
    </w:div>
    <w:div w:id="1155991223">
      <w:bodyDiv w:val="1"/>
      <w:marLeft w:val="0"/>
      <w:marRight w:val="0"/>
      <w:marTop w:val="0"/>
      <w:marBottom w:val="0"/>
      <w:divBdr>
        <w:top w:val="none" w:sz="0" w:space="0" w:color="auto"/>
        <w:left w:val="none" w:sz="0" w:space="0" w:color="auto"/>
        <w:bottom w:val="none" w:sz="0" w:space="0" w:color="auto"/>
        <w:right w:val="none" w:sz="0" w:space="0" w:color="auto"/>
      </w:divBdr>
    </w:div>
    <w:div w:id="1156074467">
      <w:bodyDiv w:val="1"/>
      <w:marLeft w:val="0"/>
      <w:marRight w:val="0"/>
      <w:marTop w:val="0"/>
      <w:marBottom w:val="0"/>
      <w:divBdr>
        <w:top w:val="none" w:sz="0" w:space="0" w:color="auto"/>
        <w:left w:val="none" w:sz="0" w:space="0" w:color="auto"/>
        <w:bottom w:val="none" w:sz="0" w:space="0" w:color="auto"/>
        <w:right w:val="none" w:sz="0" w:space="0" w:color="auto"/>
      </w:divBdr>
    </w:div>
    <w:div w:id="1242254950">
      <w:bodyDiv w:val="1"/>
      <w:marLeft w:val="0"/>
      <w:marRight w:val="0"/>
      <w:marTop w:val="0"/>
      <w:marBottom w:val="0"/>
      <w:divBdr>
        <w:top w:val="none" w:sz="0" w:space="0" w:color="auto"/>
        <w:left w:val="none" w:sz="0" w:space="0" w:color="auto"/>
        <w:bottom w:val="none" w:sz="0" w:space="0" w:color="auto"/>
        <w:right w:val="none" w:sz="0" w:space="0" w:color="auto"/>
      </w:divBdr>
      <w:divsChild>
        <w:div w:id="447508933">
          <w:marLeft w:val="0"/>
          <w:marRight w:val="0"/>
          <w:marTop w:val="0"/>
          <w:marBottom w:val="0"/>
          <w:divBdr>
            <w:top w:val="none" w:sz="0" w:space="0" w:color="auto"/>
            <w:left w:val="none" w:sz="0" w:space="0" w:color="auto"/>
            <w:bottom w:val="none" w:sz="0" w:space="0" w:color="auto"/>
            <w:right w:val="none" w:sz="0" w:space="0" w:color="auto"/>
          </w:divBdr>
        </w:div>
      </w:divsChild>
    </w:div>
    <w:div w:id="1339698836">
      <w:bodyDiv w:val="1"/>
      <w:marLeft w:val="0"/>
      <w:marRight w:val="0"/>
      <w:marTop w:val="0"/>
      <w:marBottom w:val="0"/>
      <w:divBdr>
        <w:top w:val="none" w:sz="0" w:space="0" w:color="auto"/>
        <w:left w:val="none" w:sz="0" w:space="0" w:color="auto"/>
        <w:bottom w:val="none" w:sz="0" w:space="0" w:color="auto"/>
        <w:right w:val="none" w:sz="0" w:space="0" w:color="auto"/>
      </w:divBdr>
    </w:div>
    <w:div w:id="1348218787">
      <w:bodyDiv w:val="1"/>
      <w:marLeft w:val="0"/>
      <w:marRight w:val="0"/>
      <w:marTop w:val="0"/>
      <w:marBottom w:val="0"/>
      <w:divBdr>
        <w:top w:val="none" w:sz="0" w:space="0" w:color="auto"/>
        <w:left w:val="none" w:sz="0" w:space="0" w:color="auto"/>
        <w:bottom w:val="none" w:sz="0" w:space="0" w:color="auto"/>
        <w:right w:val="none" w:sz="0" w:space="0" w:color="auto"/>
      </w:divBdr>
    </w:div>
    <w:div w:id="1349528253">
      <w:bodyDiv w:val="1"/>
      <w:marLeft w:val="0"/>
      <w:marRight w:val="0"/>
      <w:marTop w:val="0"/>
      <w:marBottom w:val="0"/>
      <w:divBdr>
        <w:top w:val="none" w:sz="0" w:space="0" w:color="auto"/>
        <w:left w:val="none" w:sz="0" w:space="0" w:color="auto"/>
        <w:bottom w:val="none" w:sz="0" w:space="0" w:color="auto"/>
        <w:right w:val="none" w:sz="0" w:space="0" w:color="auto"/>
      </w:divBdr>
    </w:div>
    <w:div w:id="1377698071">
      <w:bodyDiv w:val="1"/>
      <w:marLeft w:val="0"/>
      <w:marRight w:val="0"/>
      <w:marTop w:val="0"/>
      <w:marBottom w:val="0"/>
      <w:divBdr>
        <w:top w:val="none" w:sz="0" w:space="0" w:color="auto"/>
        <w:left w:val="none" w:sz="0" w:space="0" w:color="auto"/>
        <w:bottom w:val="none" w:sz="0" w:space="0" w:color="auto"/>
        <w:right w:val="none" w:sz="0" w:space="0" w:color="auto"/>
      </w:divBdr>
    </w:div>
    <w:div w:id="1471901188">
      <w:bodyDiv w:val="1"/>
      <w:marLeft w:val="0"/>
      <w:marRight w:val="0"/>
      <w:marTop w:val="0"/>
      <w:marBottom w:val="0"/>
      <w:divBdr>
        <w:top w:val="none" w:sz="0" w:space="0" w:color="auto"/>
        <w:left w:val="none" w:sz="0" w:space="0" w:color="auto"/>
        <w:bottom w:val="none" w:sz="0" w:space="0" w:color="auto"/>
        <w:right w:val="none" w:sz="0" w:space="0" w:color="auto"/>
      </w:divBdr>
      <w:divsChild>
        <w:div w:id="1301156534">
          <w:marLeft w:val="0"/>
          <w:marRight w:val="0"/>
          <w:marTop w:val="0"/>
          <w:marBottom w:val="0"/>
          <w:divBdr>
            <w:top w:val="none" w:sz="0" w:space="0" w:color="auto"/>
            <w:left w:val="none" w:sz="0" w:space="0" w:color="auto"/>
            <w:bottom w:val="none" w:sz="0" w:space="0" w:color="auto"/>
            <w:right w:val="none" w:sz="0" w:space="0" w:color="auto"/>
          </w:divBdr>
        </w:div>
      </w:divsChild>
    </w:div>
    <w:div w:id="1634602845">
      <w:bodyDiv w:val="1"/>
      <w:marLeft w:val="0"/>
      <w:marRight w:val="0"/>
      <w:marTop w:val="0"/>
      <w:marBottom w:val="0"/>
      <w:divBdr>
        <w:top w:val="none" w:sz="0" w:space="0" w:color="auto"/>
        <w:left w:val="none" w:sz="0" w:space="0" w:color="auto"/>
        <w:bottom w:val="none" w:sz="0" w:space="0" w:color="auto"/>
        <w:right w:val="none" w:sz="0" w:space="0" w:color="auto"/>
      </w:divBdr>
    </w:div>
    <w:div w:id="1736973333">
      <w:bodyDiv w:val="1"/>
      <w:marLeft w:val="0"/>
      <w:marRight w:val="0"/>
      <w:marTop w:val="0"/>
      <w:marBottom w:val="0"/>
      <w:divBdr>
        <w:top w:val="none" w:sz="0" w:space="0" w:color="auto"/>
        <w:left w:val="none" w:sz="0" w:space="0" w:color="auto"/>
        <w:bottom w:val="none" w:sz="0" w:space="0" w:color="auto"/>
        <w:right w:val="none" w:sz="0" w:space="0" w:color="auto"/>
      </w:divBdr>
      <w:divsChild>
        <w:div w:id="1612396067">
          <w:marLeft w:val="0"/>
          <w:marRight w:val="0"/>
          <w:marTop w:val="0"/>
          <w:marBottom w:val="0"/>
          <w:divBdr>
            <w:top w:val="none" w:sz="0" w:space="0" w:color="auto"/>
            <w:left w:val="none" w:sz="0" w:space="0" w:color="auto"/>
            <w:bottom w:val="none" w:sz="0" w:space="0" w:color="auto"/>
            <w:right w:val="none" w:sz="0" w:space="0" w:color="auto"/>
          </w:divBdr>
        </w:div>
      </w:divsChild>
    </w:div>
    <w:div w:id="1742017820">
      <w:bodyDiv w:val="1"/>
      <w:marLeft w:val="0"/>
      <w:marRight w:val="0"/>
      <w:marTop w:val="0"/>
      <w:marBottom w:val="0"/>
      <w:divBdr>
        <w:top w:val="none" w:sz="0" w:space="0" w:color="auto"/>
        <w:left w:val="none" w:sz="0" w:space="0" w:color="auto"/>
        <w:bottom w:val="none" w:sz="0" w:space="0" w:color="auto"/>
        <w:right w:val="none" w:sz="0" w:space="0" w:color="auto"/>
      </w:divBdr>
      <w:divsChild>
        <w:div w:id="369694361">
          <w:marLeft w:val="0"/>
          <w:marRight w:val="0"/>
          <w:marTop w:val="0"/>
          <w:marBottom w:val="0"/>
          <w:divBdr>
            <w:top w:val="none" w:sz="0" w:space="0" w:color="auto"/>
            <w:left w:val="none" w:sz="0" w:space="0" w:color="auto"/>
            <w:bottom w:val="none" w:sz="0" w:space="0" w:color="auto"/>
            <w:right w:val="none" w:sz="0" w:space="0" w:color="auto"/>
          </w:divBdr>
        </w:div>
      </w:divsChild>
    </w:div>
    <w:div w:id="1792284141">
      <w:bodyDiv w:val="1"/>
      <w:marLeft w:val="0"/>
      <w:marRight w:val="0"/>
      <w:marTop w:val="0"/>
      <w:marBottom w:val="0"/>
      <w:divBdr>
        <w:top w:val="none" w:sz="0" w:space="0" w:color="auto"/>
        <w:left w:val="none" w:sz="0" w:space="0" w:color="auto"/>
        <w:bottom w:val="none" w:sz="0" w:space="0" w:color="auto"/>
        <w:right w:val="none" w:sz="0" w:space="0" w:color="auto"/>
      </w:divBdr>
    </w:div>
    <w:div w:id="1885940071">
      <w:bodyDiv w:val="1"/>
      <w:marLeft w:val="0"/>
      <w:marRight w:val="0"/>
      <w:marTop w:val="0"/>
      <w:marBottom w:val="0"/>
      <w:divBdr>
        <w:top w:val="none" w:sz="0" w:space="0" w:color="auto"/>
        <w:left w:val="none" w:sz="0" w:space="0" w:color="auto"/>
        <w:bottom w:val="none" w:sz="0" w:space="0" w:color="auto"/>
        <w:right w:val="none" w:sz="0" w:space="0" w:color="auto"/>
      </w:divBdr>
    </w:div>
    <w:div w:id="2021538078">
      <w:bodyDiv w:val="1"/>
      <w:marLeft w:val="0"/>
      <w:marRight w:val="0"/>
      <w:marTop w:val="0"/>
      <w:marBottom w:val="0"/>
      <w:divBdr>
        <w:top w:val="none" w:sz="0" w:space="0" w:color="auto"/>
        <w:left w:val="none" w:sz="0" w:space="0" w:color="auto"/>
        <w:bottom w:val="none" w:sz="0" w:space="0" w:color="auto"/>
        <w:right w:val="none" w:sz="0" w:space="0" w:color="auto"/>
      </w:divBdr>
    </w:div>
    <w:div w:id="211493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superoffice.com/admin/license/expander-services/" TargetMode="External"/><Relationship Id="rId26" Type="http://schemas.openxmlformats.org/officeDocument/2006/relationships/hyperlink" Target="https://www.superoffice.nl/trust-center/contracten/dpa" TargetMode="External"/><Relationship Id="rId3" Type="http://schemas.openxmlformats.org/officeDocument/2006/relationships/customXml" Target="../customXml/item3.xml"/><Relationship Id="rId21" Type="http://schemas.openxmlformats.org/officeDocument/2006/relationships/hyperlink" Target="https://www.superoffice.nl/service-catalogu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uperoffice.nl" TargetMode="External"/><Relationship Id="rId17" Type="http://schemas.openxmlformats.org/officeDocument/2006/relationships/hyperlink" Target="https://docs.superoffice.com/admin/license/expander-services/" TargetMode="External"/><Relationship Id="rId25" Type="http://schemas.openxmlformats.org/officeDocument/2006/relationships/hyperlink" Target="https://www.superoffice.nl/trust-center/contracten/ms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s://www.superoffice.nl/trust-center/contracten/mirr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peroffice.nl/trust-center/contracten/app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uperoffice.nl/trust-center/contracten/dpa" TargetMode="External"/><Relationship Id="rId28" Type="http://schemas.openxmlformats.org/officeDocument/2006/relationships/hyperlink" Target="https://www.superoffice.nl/trust-center/contracten/es-tos"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synchronizer.infobridgeuniverse.com/terms-an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uperoffice.nl/trust-center/contracten/msa" TargetMode="External"/><Relationship Id="rId27" Type="http://schemas.openxmlformats.org/officeDocument/2006/relationships/hyperlink" Target="https://www.superoffice.nl/trust-center/contracten/apps" TargetMode="External"/><Relationship Id="rId30" Type="http://schemas.openxmlformats.org/officeDocument/2006/relationships/hyperlink" Target="https://synchronizer.infobridgeuniverse.com/terms-and-condition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FA3A47E21841F99E4B4C3435ACBE9F"/>
        <w:category>
          <w:name w:val="Algemeen"/>
          <w:gallery w:val="placeholder"/>
        </w:category>
        <w:types>
          <w:type w:val="bbPlcHdr"/>
        </w:types>
        <w:behaviors>
          <w:behavior w:val="content"/>
        </w:behaviors>
        <w:guid w:val="{D56B8040-DCAE-4851-A294-233C28BA9B90}"/>
      </w:docPartPr>
      <w:docPartBody>
        <w:p w:rsidR="00E54F3A" w:rsidRDefault="009E7E73" w:rsidP="009E7E73">
          <w:pPr>
            <w:pStyle w:val="64FA3A47E21841F99E4B4C3435ACBE9F"/>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73"/>
    <w:rsid w:val="00172729"/>
    <w:rsid w:val="001C233E"/>
    <w:rsid w:val="00381AC1"/>
    <w:rsid w:val="00494DB0"/>
    <w:rsid w:val="00541E73"/>
    <w:rsid w:val="00574AB3"/>
    <w:rsid w:val="006556BA"/>
    <w:rsid w:val="006A45E8"/>
    <w:rsid w:val="006D402A"/>
    <w:rsid w:val="00762C19"/>
    <w:rsid w:val="007E1AA0"/>
    <w:rsid w:val="008217E8"/>
    <w:rsid w:val="0085567D"/>
    <w:rsid w:val="009B6540"/>
    <w:rsid w:val="009E7E73"/>
    <w:rsid w:val="00A84BEC"/>
    <w:rsid w:val="00C3759F"/>
    <w:rsid w:val="00C83A97"/>
    <w:rsid w:val="00C844D5"/>
    <w:rsid w:val="00D941D1"/>
    <w:rsid w:val="00E153ED"/>
    <w:rsid w:val="00E2458D"/>
    <w:rsid w:val="00E54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E73"/>
    <w:rPr>
      <w:color w:val="808080"/>
    </w:rPr>
  </w:style>
  <w:style w:type="paragraph" w:customStyle="1" w:styleId="64FA3A47E21841F99E4B4C3435ACBE9F">
    <w:name w:val="64FA3A47E21841F99E4B4C3435ACBE9F"/>
    <w:rsid w:val="009E7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B181-D564-4155-B422-DBADE165D9F4}">
  <ds:schemaRefs>
    <ds:schemaRef ds:uri="http://schemas.microsoft.com/sharepoint/v3/contenttype/forms"/>
  </ds:schemaRefs>
</ds:datastoreItem>
</file>

<file path=customXml/itemProps2.xml><?xml version="1.0" encoding="utf-8"?>
<ds:datastoreItem xmlns:ds="http://schemas.openxmlformats.org/officeDocument/2006/customXml" ds:itemID="{F4C22A1E-B8D7-4CE3-8AE9-5355F6607AC4}"/>
</file>

<file path=customXml/itemProps3.xml><?xml version="1.0" encoding="utf-8"?>
<ds:datastoreItem xmlns:ds="http://schemas.openxmlformats.org/officeDocument/2006/customXml" ds:itemID="{BEB081DF-2B3B-4725-A6E8-62D0C4EC6B7E}">
  <ds:schemaRefs>
    <ds:schemaRef ds:uri="http://schemas.microsoft.com/office/2006/metadata/properties"/>
    <ds:schemaRef ds:uri="http://schemas.microsoft.com/office/infopath/2007/PartnerControls"/>
    <ds:schemaRef ds:uri="f1a1f531-661f-433a-b5ec-e7d9245dcde3"/>
  </ds:schemaRefs>
</ds:datastoreItem>
</file>

<file path=customXml/itemProps4.xml><?xml version="1.0" encoding="utf-8"?>
<ds:datastoreItem xmlns:ds="http://schemas.openxmlformats.org/officeDocument/2006/customXml" ds:itemID="{287DE7C1-998D-466E-9C66-9F04BA79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8193</Words>
  <Characters>46705</Characters>
  <Application>Microsoft Office Word</Application>
  <DocSecurity>0</DocSecurity>
  <Lines>389</Lines>
  <Paragraphs>109</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Opdracht voor {name} Implementatie SuperOffice – Cloud Subscroption</vt:lpstr>
      <vt:lpstr>Opdracht voor {name} Implementatie SuperOffice CRM Online</vt: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voor {name} Implementatie SuperOffice – Cloud Subscroption</dc:title>
  <dc:creator>"Øivind Urdal" &lt;Oivind.Urdal@Superoffice.no&gt;</dc:creator>
  <cp:lastModifiedBy>Trine Andreassen</cp:lastModifiedBy>
  <cp:revision>7</cp:revision>
  <dcterms:created xsi:type="dcterms:W3CDTF">2021-09-20T09:36:00Z</dcterms:created>
  <dcterms:modified xsi:type="dcterms:W3CDTF">2021-09-22T08:56:00Z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